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7DCD8" w14:textId="3E4067FD" w:rsidR="00FA5024" w:rsidRPr="003126B7" w:rsidRDefault="00FA5024" w:rsidP="00FA5024">
      <w:pPr>
        <w:pStyle w:val="papertitle"/>
        <w:spacing w:after="0"/>
        <w:rPr>
          <w:b/>
          <w:bCs/>
          <w:sz w:val="42"/>
          <w:szCs w:val="42"/>
        </w:rPr>
      </w:pPr>
      <w:r>
        <mc:AlternateContent>
          <mc:Choice Requires="wps">
            <w:drawing>
              <wp:anchor distT="0" distB="0" distL="114300" distR="114300" simplePos="0" relativeHeight="251660288" behindDoc="0" locked="0" layoutInCell="1" allowOverlap="1" wp14:anchorId="7FD37DEE" wp14:editId="6684168C">
                <wp:simplePos x="0" y="0"/>
                <wp:positionH relativeFrom="column">
                  <wp:posOffset>4276090</wp:posOffset>
                </wp:positionH>
                <wp:positionV relativeFrom="paragraph">
                  <wp:posOffset>60960</wp:posOffset>
                </wp:positionV>
                <wp:extent cx="1447800" cy="421005"/>
                <wp:effectExtent l="12700" t="7620" r="635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8BE7EA" w14:textId="77777777" w:rsidR="00FA5024" w:rsidRDefault="00FA5024" w:rsidP="00FA5024">
                            <w:pPr>
                              <w:rPr>
                                <w:b/>
                                <w:bCs/>
                                <w:sz w:val="22"/>
                                <w:szCs w:val="22"/>
                              </w:rPr>
                            </w:pPr>
                            <w:r w:rsidRPr="003126B7">
                              <w:rPr>
                                <w:b/>
                                <w:bCs/>
                                <w:sz w:val="22"/>
                                <w:szCs w:val="22"/>
                              </w:rPr>
                              <w:t>E-ISSN</w:t>
                            </w:r>
                            <w:r w:rsidRPr="003126B7">
                              <w:rPr>
                                <w:b/>
                                <w:bCs/>
                                <w:sz w:val="22"/>
                                <w:szCs w:val="22"/>
                              </w:rPr>
                              <w:tab/>
                              <w:t xml:space="preserve">: 2797-877X   </w:t>
                            </w:r>
                          </w:p>
                          <w:p w14:paraId="704CFF34" w14:textId="77777777" w:rsidR="00FA5024" w:rsidRDefault="00FA5024"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D37DEE"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OwMQIAAGsEAAAOAAAAZHJzL2Uyb0RvYy54bWysVM1u2zAMvg/YOwi6r3aCZF2NOkXXrsOA&#10;7gdo9wCMLNvCZFGjlNjd04+S0zbbbsV8EEiR+kh+JH1+MQ1W7DUFg66Wi5NSCu0UNsZ1tfx+f/Pm&#10;nRQhgmvAotO1fNBBXmxevzoffaWX2KNtNAkGcaEafS37GH1VFEH1eoBwgl47NrZIA0RWqSsagpHR&#10;B1ssy/JtMSI1nlDpEPj2ejbKTcZvW63i17YNOgpbS84t5pPyuU1nsTmHqiPwvVGHNOAFWQxgHAd9&#10;grqGCGJH5h+owSjCgG08UTgU2LZG6VwDV7Mo/6rmrgevcy1MTvBPNIX/B6u+7L+RMA337kwKBwP3&#10;6F5PUbzHSfAV8zP6ULHbnWfHOPE9++Zag79F9SMIh1c9uE5fEuHYa2g4v0V6WRw9nXFCAtmOn7Hh&#10;OLCLmIGmloZEHtMhGJ379PDUm5SLSiFXq9N3JZsU21bLRVmucwioHl97CvGjxkEkoZbEvc/osL8N&#10;MWUD1aNLChbQmubGWJsV6rZXlsQeeE5u8ndA/8PNOjHW8my9XEsBtuOJV5FmLl6ANpjIs2/NUEuu&#10;jL8UEqrE4AfXZDmCsbPM2VuXzDpP9aGkRHDidGY3TtuJn6XLLTYPTDXhPPG8oSz0SL+kGHnaaxl+&#10;7oC0FPaT43adMb1pPbKyWp8uWaFjy/bYAk4xVC0js5DFqziv1M6T6XqONA+Iw0tucWsy+89ZHQaD&#10;Jzo35bB9aWWO9ez1/I/Y/AYAAP//AwBQSwMEFAAGAAgAAAAhAJtS0DreAAAACAEAAA8AAABkcnMv&#10;ZG93bnJldi54bWxMj0FPg0AUhO8m/ofNM/Fi2t2iUkEeTdNoPLd66W0Lr0Bk3wK7LdRf73qqx8lM&#10;Zr7JVpNpxZkG11hGWMwVCOLClg1XCF+f77MXEM5rLnVrmRAu5GCV395kOi3tyFs673wlQgm7VCPU&#10;3neplK6oyWg3tx1x8I52MNoHOVSyHPQYyk0rI6ViaXTDYaHWHW1qKr53J4Ngx7eLsdSr6GH/Yz42&#10;6357jHrE+7tp/QrC0+SvYfjDD+iQB6aDPXHpRIsQLx+fQhQhiUEEP1GLoA8Iy+cEZJ7J/wfyXwAA&#10;AP//AwBQSwECLQAUAAYACAAAACEAtoM4kv4AAADhAQAAEwAAAAAAAAAAAAAAAAAAAAAAW0NvbnRl&#10;bnRfVHlwZXNdLnhtbFBLAQItABQABgAIAAAAIQA4/SH/1gAAAJQBAAALAAAAAAAAAAAAAAAAAC8B&#10;AABfcmVscy8ucmVsc1BLAQItABQABgAIAAAAIQBjlHOwMQIAAGsEAAAOAAAAAAAAAAAAAAAAAC4C&#10;AABkcnMvZTJvRG9jLnhtbFBLAQItABQABgAIAAAAIQCbUtA63gAAAAgBAAAPAAAAAAAAAAAAAAAA&#10;AIsEAABkcnMvZG93bnJldi54bWxQSwUGAAAAAAQABADzAAAAlgUAAAAA&#10;" strokecolor="white">
                <v:textbox>
                  <w:txbxContent>
                    <w:p w14:paraId="768BE7EA" w14:textId="77777777" w:rsidR="00FA5024" w:rsidRDefault="00FA5024" w:rsidP="00FA5024">
                      <w:pPr>
                        <w:rPr>
                          <w:b/>
                          <w:bCs/>
                          <w:sz w:val="22"/>
                          <w:szCs w:val="22"/>
                        </w:rPr>
                      </w:pPr>
                      <w:r w:rsidRPr="003126B7">
                        <w:rPr>
                          <w:b/>
                          <w:bCs/>
                          <w:sz w:val="22"/>
                          <w:szCs w:val="22"/>
                        </w:rPr>
                        <w:t>E-ISSN</w:t>
                      </w:r>
                      <w:r w:rsidRPr="003126B7">
                        <w:rPr>
                          <w:b/>
                          <w:bCs/>
                          <w:sz w:val="22"/>
                          <w:szCs w:val="22"/>
                        </w:rPr>
                        <w:tab/>
                        <w:t xml:space="preserve">: 2797-877X   </w:t>
                      </w:r>
                    </w:p>
                    <w:p w14:paraId="704CFF34" w14:textId="77777777" w:rsidR="00FA5024" w:rsidRDefault="00FA5024" w:rsidP="00FA5024">
                      <w:r w:rsidRPr="003126B7">
                        <w:rPr>
                          <w:b/>
                          <w:bCs/>
                          <w:sz w:val="22"/>
                          <w:szCs w:val="22"/>
                        </w:rPr>
                        <w:t xml:space="preserve">P-ISSN : 1978-4465    </w:t>
                      </w:r>
                    </w:p>
                  </w:txbxContent>
                </v:textbox>
              </v:shape>
            </w:pict>
          </mc:Fallback>
        </mc:AlternateContent>
      </w:r>
      <w:r w:rsidRPr="003126B7">
        <w:rPr>
          <w:b/>
          <w:bCs/>
          <w:sz w:val="42"/>
          <w:szCs w:val="42"/>
          <w:lang w:val="id-ID"/>
        </w:rPr>
        <w:t>@</w:t>
      </w:r>
      <w:r w:rsidR="00C3545A">
        <w:rPr>
          <w:b/>
          <w:bCs/>
          <w:sz w:val="42"/>
          <w:szCs w:val="42"/>
          <w:lang w:val="en-GB"/>
        </w:rPr>
        <w:t>-</w:t>
      </w:r>
      <w:r w:rsidRPr="003126B7">
        <w:rPr>
          <w:b/>
          <w:bCs/>
          <w:sz w:val="42"/>
          <w:szCs w:val="42"/>
          <w:lang w:val="id-ID"/>
        </w:rPr>
        <w:t>PUBLIK</w:t>
      </w:r>
    </w:p>
    <w:p w14:paraId="07702A88" w14:textId="77777777" w:rsidR="00FA5024" w:rsidRPr="003126B7" w:rsidRDefault="00FA5024" w:rsidP="00FA5024">
      <w:pPr>
        <w:pStyle w:val="papertitle"/>
        <w:spacing w:after="0"/>
        <w:rPr>
          <w:b/>
          <w:bCs/>
          <w:sz w:val="28"/>
          <w:szCs w:val="28"/>
        </w:rPr>
      </w:pPr>
      <w:r w:rsidRPr="003126B7">
        <w:rPr>
          <w:b/>
          <w:bCs/>
          <w:sz w:val="28"/>
          <w:szCs w:val="28"/>
        </w:rPr>
        <w:t>Jurnal Adminitrasi Publik</w:t>
      </w:r>
    </w:p>
    <w:p w14:paraId="751C51A2" w14:textId="379EBDCB" w:rsidR="00FA5024" w:rsidRPr="003126B7" w:rsidRDefault="00FA5024" w:rsidP="00FA5024">
      <w:pPr>
        <w:pStyle w:val="papertitle"/>
        <w:spacing w:after="0"/>
        <w:rPr>
          <w:b/>
          <w:bCs/>
          <w:sz w:val="22"/>
          <w:szCs w:val="22"/>
        </w:rPr>
      </w:pPr>
      <w:r w:rsidRPr="003126B7">
        <w:rPr>
          <w:b/>
          <w:bCs/>
          <w:sz w:val="22"/>
          <w:szCs w:val="22"/>
        </w:rPr>
        <w:t xml:space="preserve">Volume </w:t>
      </w:r>
      <w:r w:rsidR="00934739">
        <w:rPr>
          <w:b/>
          <w:bCs/>
          <w:sz w:val="22"/>
          <w:szCs w:val="22"/>
        </w:rPr>
        <w:t>4,</w:t>
      </w:r>
      <w:r w:rsidRPr="003126B7">
        <w:rPr>
          <w:b/>
          <w:bCs/>
          <w:sz w:val="22"/>
          <w:szCs w:val="22"/>
        </w:rPr>
        <w:t xml:space="preserve">  Nomor </w:t>
      </w:r>
      <w:r w:rsidR="00934739">
        <w:rPr>
          <w:b/>
          <w:bCs/>
          <w:sz w:val="22"/>
          <w:szCs w:val="22"/>
        </w:rPr>
        <w:t>3</w:t>
      </w:r>
      <w:r w:rsidRPr="003126B7">
        <w:rPr>
          <w:b/>
          <w:bCs/>
          <w:sz w:val="22"/>
          <w:szCs w:val="22"/>
        </w:rPr>
        <w:t xml:space="preserve">, Bulan </w:t>
      </w:r>
      <w:r w:rsidR="00934739">
        <w:rPr>
          <w:b/>
          <w:bCs/>
          <w:sz w:val="22"/>
          <w:szCs w:val="22"/>
        </w:rPr>
        <w:t>Desember</w:t>
      </w:r>
      <w:r w:rsidRPr="003126B7">
        <w:rPr>
          <w:b/>
          <w:bCs/>
          <w:sz w:val="22"/>
          <w:szCs w:val="22"/>
        </w:rPr>
        <w:t>, Tahun 202</w:t>
      </w:r>
      <w:r w:rsidR="00934739">
        <w:rPr>
          <w:b/>
          <w:bCs/>
          <w:sz w:val="22"/>
          <w:szCs w:val="22"/>
        </w:rPr>
        <w:t>4</w:t>
      </w:r>
    </w:p>
    <w:p w14:paraId="5A74B6D3" w14:textId="77777777" w:rsidR="00FA5024" w:rsidRPr="00311CA8" w:rsidRDefault="00FA5024" w:rsidP="00FA5024">
      <w:pPr>
        <w:pStyle w:val="papertitle"/>
        <w:spacing w:after="0"/>
        <w:rPr>
          <w:b/>
          <w:bCs/>
          <w:sz w:val="34"/>
          <w:szCs w:val="34"/>
        </w:rPr>
        <w:sectPr w:rsidR="00FA5024" w:rsidRPr="00311CA8" w:rsidSect="00934739">
          <w:headerReference w:type="even" r:id="rId9"/>
          <w:headerReference w:type="default" r:id="rId10"/>
          <w:footerReference w:type="default" r:id="rId11"/>
          <w:type w:val="continuous"/>
          <w:pgSz w:w="11906" w:h="16838" w:code="9"/>
          <w:pgMar w:top="1418" w:right="1418" w:bottom="1418" w:left="1701" w:header="709" w:footer="709" w:gutter="0"/>
          <w:pgNumType w:start="10"/>
          <w:cols w:space="708"/>
          <w:titlePg/>
          <w:docGrid w:linePitch="360"/>
        </w:sectPr>
      </w:pPr>
    </w:p>
    <w:p w14:paraId="4A96A9F9" w14:textId="77777777" w:rsidR="00FA5024" w:rsidRDefault="00FA5024" w:rsidP="00FA5024">
      <w:pPr>
        <w:pStyle w:val="papertitle"/>
        <w:spacing w:after="0"/>
        <w:jc w:val="left"/>
        <w:rPr>
          <w:b/>
          <w:bCs/>
          <w:sz w:val="20"/>
          <w:szCs w:val="20"/>
        </w:rPr>
      </w:pPr>
    </w:p>
    <w:p w14:paraId="3BD86E8C" w14:textId="3CC28B76" w:rsidR="000812A8" w:rsidRPr="000812A8" w:rsidRDefault="000812A8" w:rsidP="000812A8">
      <w:pPr>
        <w:spacing w:line="276" w:lineRule="auto"/>
        <w:jc w:val="center"/>
        <w:rPr>
          <w:rFonts w:eastAsia="SimSun"/>
          <w:b/>
          <w:bCs/>
          <w:sz w:val="28"/>
          <w:szCs w:val="28"/>
          <w:lang w:val="id-ID"/>
        </w:rPr>
      </w:pPr>
      <w:r w:rsidRPr="000812A8">
        <w:rPr>
          <w:rFonts w:eastAsia="SimSun"/>
          <w:b/>
          <w:bCs/>
          <w:sz w:val="28"/>
          <w:szCs w:val="28"/>
        </w:rPr>
        <w:t xml:space="preserve">Implementasi Kebijakan </w:t>
      </w:r>
      <w:r w:rsidRPr="000812A8">
        <w:rPr>
          <w:rFonts w:eastAsia="SimSun"/>
          <w:b/>
          <w:bCs/>
          <w:sz w:val="28"/>
          <w:szCs w:val="28"/>
          <w:lang w:val="id-ID"/>
        </w:rPr>
        <w:t>Layanan Kunjungan Era New Normal Di Lembaga Pemasyarakatan Kelas I</w:t>
      </w:r>
      <w:r>
        <w:rPr>
          <w:rFonts w:eastAsia="SimSun"/>
          <w:b/>
          <w:bCs/>
          <w:sz w:val="28"/>
          <w:szCs w:val="28"/>
          <w:lang w:val="en-GB"/>
        </w:rPr>
        <w:t>I</w:t>
      </w:r>
      <w:r w:rsidRPr="000812A8">
        <w:rPr>
          <w:rFonts w:eastAsia="SimSun"/>
          <w:b/>
          <w:bCs/>
          <w:sz w:val="28"/>
          <w:szCs w:val="28"/>
          <w:lang w:val="id-ID"/>
        </w:rPr>
        <w:t xml:space="preserve"> B Kayuagung</w:t>
      </w:r>
    </w:p>
    <w:p w14:paraId="5A81CB3E" w14:textId="77777777" w:rsidR="004841B7" w:rsidRPr="004841B7" w:rsidRDefault="004841B7" w:rsidP="000812A8">
      <w:pPr>
        <w:spacing w:line="276" w:lineRule="auto"/>
        <w:rPr>
          <w:rFonts w:eastAsia="SimSun"/>
          <w:b/>
          <w:bCs/>
          <w:sz w:val="28"/>
          <w:szCs w:val="28"/>
          <w:lang w:val="id-ID"/>
        </w:rPr>
      </w:pPr>
    </w:p>
    <w:p w14:paraId="6658265A" w14:textId="5CB6BCDC" w:rsidR="000812A8" w:rsidRPr="000812A8" w:rsidRDefault="000812A8" w:rsidP="000812A8">
      <w:pPr>
        <w:pStyle w:val="papertitle"/>
        <w:rPr>
          <w:b/>
          <w:bCs/>
          <w:i/>
          <w:iCs/>
          <w:color w:val="000000"/>
          <w:sz w:val="28"/>
          <w:szCs w:val="28"/>
          <w:lang w:eastAsia="id-ID"/>
        </w:rPr>
      </w:pPr>
      <w:r w:rsidRPr="000812A8">
        <w:rPr>
          <w:b/>
          <w:bCs/>
          <w:i/>
          <w:iCs/>
          <w:color w:val="000000"/>
          <w:sz w:val="28"/>
          <w:szCs w:val="28"/>
          <w:lang w:eastAsia="id-ID"/>
        </w:rPr>
        <w:t>Implementation Of New Normal Era Visit Service Policy In Class Ii B Community Institutions Kayuagung</w:t>
      </w:r>
    </w:p>
    <w:p w14:paraId="50B14760" w14:textId="77777777" w:rsidR="00FA5024" w:rsidRPr="004841B7" w:rsidRDefault="00FA5024" w:rsidP="004841B7">
      <w:pPr>
        <w:pStyle w:val="papertitle"/>
        <w:spacing w:after="0"/>
        <w:rPr>
          <w:b/>
          <w:bCs/>
          <w:i/>
          <w:iCs/>
          <w:sz w:val="28"/>
          <w:szCs w:val="28"/>
        </w:rPr>
      </w:pPr>
    </w:p>
    <w:p w14:paraId="675742B5" w14:textId="59C49237" w:rsidR="00FA5024" w:rsidRDefault="000812A8" w:rsidP="00FA5024">
      <w:pPr>
        <w:pStyle w:val="Author"/>
        <w:spacing w:before="0" w:after="0" w:line="276" w:lineRule="auto"/>
        <w:rPr>
          <w:b/>
          <w:lang w:val="id-ID"/>
        </w:rPr>
      </w:pPr>
      <w:r>
        <w:rPr>
          <w:b/>
          <w:lang w:val="en-GB"/>
        </w:rPr>
        <w:t>Apriansyah</w:t>
      </w:r>
      <w:r w:rsidR="00FA5024" w:rsidRPr="00652425">
        <w:rPr>
          <w:b/>
          <w:vertAlign w:val="superscript"/>
          <w:lang w:val="id-ID"/>
        </w:rPr>
        <w:t>*</w:t>
      </w:r>
      <w:r w:rsidR="00FA5024" w:rsidRPr="00652425">
        <w:rPr>
          <w:b/>
          <w:lang w:val="id-ID"/>
        </w:rPr>
        <w:t xml:space="preserve">),  </w:t>
      </w:r>
      <w:r>
        <w:rPr>
          <w:b/>
          <w:lang w:val="en-GB"/>
        </w:rPr>
        <w:t>Eva Novaria</w:t>
      </w:r>
      <w:r w:rsidR="00FA5024" w:rsidRPr="00652425">
        <w:rPr>
          <w:b/>
          <w:vertAlign w:val="superscript"/>
        </w:rPr>
        <w:t xml:space="preserve"> </w:t>
      </w:r>
      <w:r w:rsidR="00FA5024" w:rsidRPr="00652425">
        <w:rPr>
          <w:b/>
          <w:vertAlign w:val="superscript"/>
          <w:lang w:val="id-ID"/>
        </w:rPr>
        <w:t>2</w:t>
      </w:r>
      <w:r w:rsidR="00FA5024" w:rsidRPr="00652425">
        <w:rPr>
          <w:b/>
          <w:lang w:val="id-ID"/>
        </w:rPr>
        <w:t xml:space="preserve">), </w:t>
      </w:r>
      <w:r w:rsidR="00175148">
        <w:rPr>
          <w:b/>
          <w:lang w:val="id-ID"/>
        </w:rPr>
        <w:t>Amiruddin Sandy</w:t>
      </w:r>
      <w:r w:rsidR="00FA5024" w:rsidRPr="00652425">
        <w:rPr>
          <w:b/>
          <w:vertAlign w:val="superscript"/>
          <w:lang w:val="id-ID"/>
        </w:rPr>
        <w:t>3</w:t>
      </w:r>
      <w:r w:rsidR="00FA5024" w:rsidRPr="00652425">
        <w:rPr>
          <w:b/>
          <w:lang w:val="id-ID"/>
        </w:rPr>
        <w:t xml:space="preserve">)  </w:t>
      </w:r>
    </w:p>
    <w:p w14:paraId="37E11D1A" w14:textId="2CF27BCC" w:rsidR="00FA5024" w:rsidRPr="00652425" w:rsidRDefault="00FA5024" w:rsidP="00FA5024">
      <w:pPr>
        <w:spacing w:line="276" w:lineRule="auto"/>
        <w:jc w:val="center"/>
        <w:rPr>
          <w:sz w:val="20"/>
          <w:szCs w:val="20"/>
          <w:lang w:val="en-GB" w:eastAsia="en-GB"/>
        </w:rPr>
      </w:pPr>
      <w:r w:rsidRPr="00652425">
        <w:rPr>
          <w:sz w:val="20"/>
          <w:szCs w:val="20"/>
          <w:vertAlign w:val="superscript"/>
        </w:rPr>
        <w:t>1</w:t>
      </w:r>
      <w:r w:rsidRPr="00652425">
        <w:rPr>
          <w:sz w:val="20"/>
          <w:szCs w:val="20"/>
          <w:lang w:val="id-ID"/>
        </w:rPr>
        <w:t xml:space="preserve"> </w:t>
      </w:r>
      <w:r w:rsidR="00652425">
        <w:rPr>
          <w:sz w:val="20"/>
          <w:szCs w:val="20"/>
          <w:lang w:val="en-GB"/>
        </w:rPr>
        <w:t xml:space="preserve">Magister Ilmu Administrasi Publik </w:t>
      </w:r>
      <w:bookmarkStart w:id="0" w:name="_Hlk167528618"/>
      <w:r w:rsidR="00652425">
        <w:rPr>
          <w:sz w:val="20"/>
          <w:szCs w:val="20"/>
          <w:lang w:val="en-GB"/>
        </w:rPr>
        <w:t>Stisipol Candradimuka</w:t>
      </w:r>
      <w:r w:rsidR="00934739">
        <w:rPr>
          <w:sz w:val="20"/>
          <w:szCs w:val="20"/>
          <w:lang w:val="en-GB"/>
        </w:rPr>
        <w:t>, Indonesia</w:t>
      </w:r>
    </w:p>
    <w:bookmarkEnd w:id="0"/>
    <w:p w14:paraId="52264BCE" w14:textId="371EFE82" w:rsidR="00FA5024" w:rsidRPr="00652425" w:rsidRDefault="00FA5024" w:rsidP="00652425">
      <w:pPr>
        <w:spacing w:line="276" w:lineRule="auto"/>
        <w:jc w:val="center"/>
        <w:rPr>
          <w:sz w:val="20"/>
          <w:szCs w:val="20"/>
          <w:lang w:val="en-GB" w:eastAsia="en-GB"/>
        </w:rPr>
      </w:pPr>
      <w:r w:rsidRPr="00652425">
        <w:rPr>
          <w:sz w:val="20"/>
          <w:szCs w:val="20"/>
          <w:vertAlign w:val="superscript"/>
        </w:rPr>
        <w:t>2</w:t>
      </w:r>
      <w:r w:rsidRPr="00652425">
        <w:rPr>
          <w:b/>
          <w:sz w:val="20"/>
          <w:szCs w:val="20"/>
        </w:rPr>
        <w:t xml:space="preserve"> </w:t>
      </w:r>
      <w:r w:rsidR="00652425">
        <w:rPr>
          <w:sz w:val="20"/>
          <w:szCs w:val="20"/>
          <w:lang w:val="en-GB"/>
        </w:rPr>
        <w:t>Stisipol Candradimuka</w:t>
      </w:r>
      <w:r w:rsidR="00934739">
        <w:rPr>
          <w:sz w:val="20"/>
          <w:szCs w:val="20"/>
          <w:lang w:val="en-GB"/>
        </w:rPr>
        <w:t>, Indonesia</w:t>
      </w:r>
    </w:p>
    <w:p w14:paraId="2340339B" w14:textId="5192F624" w:rsidR="00652425" w:rsidRPr="00652425" w:rsidRDefault="00FA5024" w:rsidP="00652425">
      <w:pPr>
        <w:spacing w:line="276" w:lineRule="auto"/>
        <w:jc w:val="center"/>
        <w:rPr>
          <w:sz w:val="20"/>
          <w:szCs w:val="20"/>
          <w:lang w:val="en-GB" w:eastAsia="en-GB"/>
        </w:rPr>
      </w:pPr>
      <w:r w:rsidRPr="00934739">
        <w:rPr>
          <w:sz w:val="20"/>
          <w:szCs w:val="20"/>
          <w:vertAlign w:val="superscript"/>
          <w:lang w:eastAsia="en-GB"/>
        </w:rPr>
        <w:t>3</w:t>
      </w:r>
      <w:r w:rsidRPr="00652425">
        <w:rPr>
          <w:sz w:val="20"/>
          <w:szCs w:val="20"/>
          <w:lang w:eastAsia="en-GB"/>
        </w:rPr>
        <w:t xml:space="preserve"> </w:t>
      </w:r>
      <w:r w:rsidR="00175148">
        <w:rPr>
          <w:sz w:val="20"/>
          <w:szCs w:val="20"/>
          <w:lang w:val="en-GB"/>
        </w:rPr>
        <w:t>Stisipol Candradimuka, Indonesia</w:t>
      </w:r>
    </w:p>
    <w:p w14:paraId="55D23BA3" w14:textId="69A71044" w:rsidR="00FA5024" w:rsidRPr="00C96CA3" w:rsidRDefault="00175148" w:rsidP="00FA5024">
      <w:pPr>
        <w:jc w:val="center"/>
        <w:rPr>
          <w:bCs/>
          <w:color w:val="000000" w:themeColor="text1"/>
          <w:sz w:val="20"/>
          <w:szCs w:val="20"/>
        </w:rPr>
      </w:pPr>
      <w:r w:rsidRPr="00175148">
        <w:rPr>
          <w:sz w:val="20"/>
          <w:szCs w:val="20"/>
          <w:lang w:val="id-ID"/>
        </w:rPr>
        <w:t>E-mail :</w:t>
      </w:r>
      <w:r w:rsidR="00A03699" w:rsidRPr="00A03699">
        <w:rPr>
          <w:bCs/>
          <w:sz w:val="20"/>
          <w:szCs w:val="20"/>
        </w:rPr>
        <w:t xml:space="preserve"> </w:t>
      </w:r>
      <w:hyperlink r:id="rId12" w:history="1">
        <w:r w:rsidR="00C96CA3" w:rsidRPr="00C96CA3">
          <w:rPr>
            <w:rStyle w:val="Hyperlink"/>
            <w:bCs/>
            <w:color w:val="000000" w:themeColor="text1"/>
            <w:sz w:val="20"/>
            <w:szCs w:val="20"/>
          </w:rPr>
          <w:t>arpiyiyik@gmail.com</w:t>
        </w:r>
      </w:hyperlink>
    </w:p>
    <w:p w14:paraId="0C0A9F22" w14:textId="77777777" w:rsidR="00C96CA3" w:rsidRPr="00175148" w:rsidRDefault="00C96CA3" w:rsidP="00FA5024">
      <w:pPr>
        <w:jc w:val="center"/>
        <w:rPr>
          <w:sz w:val="20"/>
          <w:szCs w:val="20"/>
          <w:lang w:val="id-ID"/>
        </w:rPr>
      </w:pPr>
    </w:p>
    <w:p w14:paraId="1B110E7E" w14:textId="77777777" w:rsidR="00934739" w:rsidRDefault="00934739" w:rsidP="00FA5024">
      <w:pPr>
        <w:jc w:val="center"/>
        <w:rPr>
          <w:b/>
          <w:bCs/>
          <w:sz w:val="22"/>
          <w:szCs w:val="22"/>
          <w:lang w:val="id-ID"/>
        </w:rPr>
      </w:pPr>
    </w:p>
    <w:p w14:paraId="7D46C556" w14:textId="77777777" w:rsidR="00FA5024" w:rsidRPr="00892612" w:rsidRDefault="00FA5024" w:rsidP="00FA5024">
      <w:pPr>
        <w:jc w:val="center"/>
        <w:rPr>
          <w:b/>
          <w:bCs/>
          <w:sz w:val="22"/>
          <w:szCs w:val="22"/>
        </w:rPr>
      </w:pPr>
      <w:r w:rsidRPr="00892612">
        <w:rPr>
          <w:b/>
          <w:bCs/>
          <w:sz w:val="22"/>
          <w:szCs w:val="22"/>
          <w:lang w:val="id-ID"/>
        </w:rPr>
        <w:t>ABSTRAK</w:t>
      </w:r>
    </w:p>
    <w:p w14:paraId="0F632E6D" w14:textId="17DBCB62" w:rsidR="000812A8" w:rsidRPr="00C84CBE" w:rsidRDefault="00FA5024" w:rsidP="00934739">
      <w:pPr>
        <w:spacing w:before="100" w:beforeAutospacing="1" w:after="100" w:afterAutospacing="1"/>
        <w:ind w:firstLine="567"/>
        <w:jc w:val="both"/>
        <w:rPr>
          <w:sz w:val="22"/>
          <w:szCs w:val="22"/>
        </w:rPr>
      </w:pPr>
      <w:r>
        <w:rPr>
          <w:sz w:val="22"/>
          <w:szCs w:val="22"/>
          <w:lang w:val="id-ID"/>
        </w:rPr>
        <w:t xml:space="preserve"> </w:t>
      </w:r>
      <w:r w:rsidR="000812A8" w:rsidRPr="00C84CBE">
        <w:rPr>
          <w:sz w:val="22"/>
          <w:szCs w:val="22"/>
        </w:rPr>
        <w:t xml:space="preserve">Penelitian ini bertujuan untuk menganalisis implementasi kebijakan layanan kunjungan di Lembaga Pemasyarakatan Kelas II B Kayuagung selama era New Normal. Kebijakan tersebut diterapkan sebagai respons terhadap pandemi COVID-19 yang mengharuskan penyesuaian dalam prosedur kunjungan untuk menjaga kesehatan dan keselamatan warga binaan, petugas, dan pengunjung. Metode penelitian yang digunakan adalah deskriptif kualitatif dengan teknik pengumpulan data melalui wawancara mendalam, observasi, dan studi dokumen.Hasil penelitian menunjukkan bahwa kebijakan layanan kunjungan di Lapas Kelas II B Kayuagung mencakup beberapa perubahan signifikan, seperti pembatasan jumlah pengunjung, penerapan protokol </w:t>
      </w:r>
      <w:proofErr w:type="gramStart"/>
      <w:r w:rsidR="000812A8" w:rsidRPr="00C84CBE">
        <w:rPr>
          <w:sz w:val="22"/>
          <w:szCs w:val="22"/>
        </w:rPr>
        <w:t>kesehatan</w:t>
      </w:r>
      <w:proofErr w:type="gramEnd"/>
      <w:r w:rsidR="000812A8" w:rsidRPr="00C84CBE">
        <w:rPr>
          <w:sz w:val="22"/>
          <w:szCs w:val="22"/>
        </w:rPr>
        <w:t xml:space="preserve"> yang ketat, serta pemanfaatan teknologi untuk kunjungan virtual. Meskipun kebijakan ini bertujuan untuk meminimalkan risiko penyebaran COVID-19, terdapat beberapa tantangan dalam implementasinya, termasuk keterbatasan infrastruktur untuk mendukung kunjungan virtual dan resistensi dari beberapa pengunjung terhadap prosedur baru.Pembahasan lebih lanjut mengungkapkan bahwa keberhasilan implementasi kebijakan ini sangat bergantung pada sosialisasi yang efektif, pelatihan bagi petugas, serta peningkatan fasilitas teknologi. Kesimpulan dari penelitian ini adalah bahwa meskipun kebijakan layanan kunjungan era New Normal di Lapas Kelas II B Kayuagung telah memberikan kontribusi positif dalam mencegah penyebaran COVID-19, masih diperlukan berbagai upaya untuk mengatasi tantangan yang ada guna memastikan keberlanjutan dan efektivitas kebijakan tersebut</w:t>
      </w:r>
      <w:r w:rsidR="00503104">
        <w:rPr>
          <w:sz w:val="22"/>
          <w:szCs w:val="22"/>
        </w:rPr>
        <w:t>.</w:t>
      </w:r>
    </w:p>
    <w:p w14:paraId="3597BCDE" w14:textId="77777777" w:rsidR="000812A8" w:rsidRPr="00C84CBE" w:rsidRDefault="000812A8" w:rsidP="000812A8">
      <w:pPr>
        <w:spacing w:before="100" w:beforeAutospacing="1" w:after="100" w:afterAutospacing="1"/>
        <w:jc w:val="both"/>
        <w:rPr>
          <w:sz w:val="22"/>
          <w:szCs w:val="22"/>
        </w:rPr>
      </w:pPr>
      <w:r w:rsidRPr="00C84CBE">
        <w:rPr>
          <w:b/>
          <w:sz w:val="22"/>
          <w:szCs w:val="22"/>
        </w:rPr>
        <w:t xml:space="preserve">Kata </w:t>
      </w:r>
      <w:proofErr w:type="gramStart"/>
      <w:r w:rsidRPr="00C84CBE">
        <w:rPr>
          <w:b/>
          <w:sz w:val="22"/>
          <w:szCs w:val="22"/>
        </w:rPr>
        <w:t>Kunci</w:t>
      </w:r>
      <w:r w:rsidRPr="00C84CBE">
        <w:rPr>
          <w:sz w:val="22"/>
          <w:szCs w:val="22"/>
        </w:rPr>
        <w:t xml:space="preserve"> :</w:t>
      </w:r>
      <w:proofErr w:type="gramEnd"/>
      <w:r w:rsidRPr="00C84CBE">
        <w:rPr>
          <w:sz w:val="22"/>
          <w:szCs w:val="22"/>
        </w:rPr>
        <w:t xml:space="preserve"> Implementasi, Kebijakan, layanan Kunjungan</w:t>
      </w:r>
    </w:p>
    <w:p w14:paraId="1935C0AF" w14:textId="77777777" w:rsidR="00FA5024" w:rsidRPr="00652425" w:rsidRDefault="00FA5024" w:rsidP="00FA5024">
      <w:pPr>
        <w:jc w:val="center"/>
        <w:rPr>
          <w:b/>
          <w:bCs/>
          <w:sz w:val="22"/>
          <w:szCs w:val="22"/>
        </w:rPr>
      </w:pPr>
      <w:r w:rsidRPr="00652425">
        <w:rPr>
          <w:b/>
          <w:bCs/>
          <w:sz w:val="22"/>
          <w:szCs w:val="22"/>
        </w:rPr>
        <w:t>ABSTRACT</w:t>
      </w:r>
    </w:p>
    <w:p w14:paraId="3E2DB24C" w14:textId="77777777" w:rsidR="00FA5024" w:rsidRPr="006F6B21" w:rsidRDefault="00FA5024" w:rsidP="00FA5024">
      <w:pPr>
        <w:jc w:val="both"/>
        <w:rPr>
          <w:sz w:val="22"/>
          <w:szCs w:val="22"/>
          <w:lang w:val="id-ID"/>
        </w:rPr>
      </w:pPr>
    </w:p>
    <w:p w14:paraId="206A0193" w14:textId="5803838C" w:rsidR="000812A8" w:rsidRDefault="00934739" w:rsidP="0093473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r>
        <w:rPr>
          <w:i/>
          <w:sz w:val="22"/>
          <w:szCs w:val="22"/>
        </w:rPr>
        <w:tab/>
      </w:r>
      <w:r w:rsidR="000812A8" w:rsidRPr="001B60F0">
        <w:rPr>
          <w:i/>
          <w:sz w:val="22"/>
          <w:szCs w:val="22"/>
        </w:rPr>
        <w:t>This research aims to analyze the implementation of visiting service policies at the Class II B Kayuagung Correctional Institution during the New Normal era. This policy was implemented in response to the COVID-19 pandemic which required adjustments to visiting procedures to maintain the health and safety of inmates, staff and visitors. The research method used is descriptive qualitative with data collection techniques through in-depth interviews, observation and document study.</w:t>
      </w:r>
      <w:r>
        <w:rPr>
          <w:i/>
          <w:sz w:val="22"/>
          <w:szCs w:val="22"/>
        </w:rPr>
        <w:t xml:space="preserve"> </w:t>
      </w:r>
      <w:r w:rsidR="000812A8" w:rsidRPr="001B60F0">
        <w:rPr>
          <w:i/>
          <w:sz w:val="22"/>
          <w:szCs w:val="22"/>
        </w:rPr>
        <w:t xml:space="preserve">The research results show that the visiting service policy at the Class II B Kayuagung Prison includes several significant changes, such as limiting the number of visitors, implementing strict health protocols, and using technology for virtual visits. Although this policy aims to minimize the risk of spreading COVID-19, there are several challenges in its </w:t>
      </w:r>
      <w:r w:rsidR="000812A8" w:rsidRPr="001B60F0">
        <w:rPr>
          <w:i/>
          <w:sz w:val="22"/>
          <w:szCs w:val="22"/>
        </w:rPr>
        <w:lastRenderedPageBreak/>
        <w:t>implementation, including limited infrastructure to support virtual visits and resistance from some visitors to new procedures.Further discussion reveals that the successful implementation of this policy is highly dependent on effective outreach, training for officers, as well as improving technological facilities. The conclusion of this research is that although the New Normal era visiting service policy at the Class II B Kayuagung Prison has made a positive contribution in preventing the spread of COVID-19, various efforts are still needed to overcome existing challenges to ensure the sustainability and effectiveness of this policy.</w:t>
      </w:r>
    </w:p>
    <w:p w14:paraId="1DCB260B" w14:textId="77777777" w:rsidR="000812A8" w:rsidRDefault="000812A8" w:rsidP="00081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p>
    <w:p w14:paraId="44DAFBDC" w14:textId="7317C054" w:rsidR="00652425" w:rsidRPr="00934739" w:rsidRDefault="000812A8" w:rsidP="000812A8">
      <w:pPr>
        <w:rPr>
          <w:bCs/>
        </w:rPr>
      </w:pPr>
      <w:proofErr w:type="gramStart"/>
      <w:r w:rsidRPr="00C82176">
        <w:rPr>
          <w:b/>
          <w:i/>
          <w:sz w:val="22"/>
          <w:szCs w:val="22"/>
        </w:rPr>
        <w:t>Keywords :</w:t>
      </w:r>
      <w:proofErr w:type="gramEnd"/>
      <w:r w:rsidRPr="00C82176">
        <w:rPr>
          <w:b/>
          <w:i/>
          <w:sz w:val="22"/>
          <w:szCs w:val="22"/>
        </w:rPr>
        <w:t xml:space="preserve"> </w:t>
      </w:r>
      <w:r w:rsidR="00503104">
        <w:rPr>
          <w:bCs/>
          <w:i/>
          <w:sz w:val="22"/>
          <w:szCs w:val="22"/>
        </w:rPr>
        <w:t xml:space="preserve">Implementation, </w:t>
      </w:r>
      <w:r w:rsidRPr="00934739">
        <w:rPr>
          <w:bCs/>
          <w:i/>
          <w:sz w:val="22"/>
          <w:szCs w:val="22"/>
        </w:rPr>
        <w:t>Policy, Visit Service</w:t>
      </w:r>
    </w:p>
    <w:p w14:paraId="5318F641" w14:textId="6B924359" w:rsidR="009B11B0" w:rsidRPr="00892612" w:rsidRDefault="009B11B0" w:rsidP="00FA5024">
      <w:pPr>
        <w:jc w:val="center"/>
        <w:rPr>
          <w:sz w:val="22"/>
          <w:szCs w:val="22"/>
          <w:lang w:val="id-ID"/>
        </w:rPr>
      </w:pPr>
    </w:p>
    <w:p w14:paraId="7FABFD04" w14:textId="77777777" w:rsidR="009B11B0" w:rsidRPr="00892612" w:rsidRDefault="009B11B0" w:rsidP="009B11B0">
      <w:pPr>
        <w:jc w:val="both"/>
        <w:rPr>
          <w:sz w:val="20"/>
          <w:lang w:val="id-ID"/>
        </w:rPr>
      </w:pPr>
    </w:p>
    <w:p w14:paraId="041687C1" w14:textId="77777777" w:rsidR="009B11B0" w:rsidRPr="00892612" w:rsidRDefault="009B11B0" w:rsidP="000812A8">
      <w:pPr>
        <w:rPr>
          <w:b/>
          <w:sz w:val="22"/>
          <w:szCs w:val="20"/>
          <w:lang w:val="id-ID"/>
        </w:rPr>
        <w:sectPr w:rsidR="009B11B0" w:rsidRPr="00892612" w:rsidSect="00934739">
          <w:headerReference w:type="even" r:id="rId13"/>
          <w:headerReference w:type="default" r:id="rId14"/>
          <w:footerReference w:type="default" r:id="rId15"/>
          <w:type w:val="continuous"/>
          <w:pgSz w:w="11906" w:h="16838" w:code="9"/>
          <w:pgMar w:top="1418" w:right="1418" w:bottom="1418" w:left="1701" w:header="709" w:footer="709" w:gutter="0"/>
          <w:pgNumType w:start="93"/>
          <w:cols w:space="708"/>
          <w:titlePg/>
          <w:docGrid w:linePitch="360"/>
        </w:sectPr>
      </w:pPr>
    </w:p>
    <w:p w14:paraId="6F62AFFB" w14:textId="77777777" w:rsidR="009B11B0" w:rsidRPr="00941544" w:rsidRDefault="009B11B0" w:rsidP="00596FE0">
      <w:pPr>
        <w:pStyle w:val="NoSpacing"/>
        <w:spacing w:line="276" w:lineRule="auto"/>
        <w:jc w:val="both"/>
        <w:rPr>
          <w:rFonts w:ascii="Times New Roman" w:hAnsi="Times New Roman"/>
          <w:b/>
          <w:bCs/>
          <w:sz w:val="24"/>
          <w:szCs w:val="24"/>
        </w:rPr>
      </w:pPr>
      <w:r w:rsidRPr="00941544">
        <w:rPr>
          <w:rFonts w:ascii="Times New Roman" w:hAnsi="Times New Roman"/>
          <w:b/>
          <w:bCs/>
          <w:sz w:val="24"/>
          <w:szCs w:val="24"/>
        </w:rPr>
        <w:lastRenderedPageBreak/>
        <w:t>PENDAHULUAN</w:t>
      </w:r>
    </w:p>
    <w:p w14:paraId="483C9613" w14:textId="77777777" w:rsidR="00872B63" w:rsidRPr="00596FE0" w:rsidRDefault="00FA5024" w:rsidP="00596FE0">
      <w:pPr>
        <w:pStyle w:val="NoSpacing"/>
        <w:spacing w:line="276" w:lineRule="auto"/>
        <w:jc w:val="both"/>
        <w:rPr>
          <w:rFonts w:ascii="Times New Roman" w:hAnsi="Times New Roman"/>
          <w:sz w:val="24"/>
          <w:szCs w:val="24"/>
          <w:lang w:val="en-ID" w:eastAsia="en-ID"/>
        </w:rPr>
      </w:pPr>
      <w:r w:rsidRPr="00596FE0">
        <w:rPr>
          <w:rFonts w:ascii="Times New Roman" w:hAnsi="Times New Roman"/>
          <w:noProof/>
          <w:sz w:val="24"/>
          <w:szCs w:val="24"/>
        </w:rPr>
        <w:tab/>
      </w:r>
      <w:r w:rsidR="00872B63" w:rsidRPr="00596FE0">
        <w:rPr>
          <w:rFonts w:ascii="Times New Roman" w:hAnsi="Times New Roman"/>
          <w:sz w:val="24"/>
          <w:szCs w:val="24"/>
          <w:lang w:val="en-ID" w:eastAsia="en-ID"/>
        </w:rPr>
        <w:t>Pandemi COVID-19 yang mulai melanda sejak awal tahun 2020 telah membawa dampak besar pada berbagai aspek kehidupan, termasuk sistem peradilan dan pemasyarakatan. Lembaga Pemasyarakatan (Lapas) sebagai institusi yang berperan krusial dalam pembinaan narapidana harus beradaptasi untuk meminimalkan risiko penularan virus di lingkungan dengan kepadatan tinggi. Salah satu sektor yang sangat terpengaruh adalah layanan kunjungan.</w:t>
      </w:r>
    </w:p>
    <w:p w14:paraId="575624AD" w14:textId="77777777" w:rsidR="00872B63" w:rsidRPr="00596FE0" w:rsidRDefault="00872B63" w:rsidP="00941544">
      <w:pPr>
        <w:pStyle w:val="NoSpacing"/>
        <w:spacing w:line="276" w:lineRule="auto"/>
        <w:ind w:firstLine="720"/>
        <w:jc w:val="both"/>
        <w:rPr>
          <w:rFonts w:ascii="Times New Roman" w:hAnsi="Times New Roman"/>
          <w:sz w:val="24"/>
          <w:szCs w:val="24"/>
          <w:lang w:val="en-ID" w:eastAsia="en-ID"/>
        </w:rPr>
      </w:pPr>
      <w:r w:rsidRPr="00596FE0">
        <w:rPr>
          <w:rFonts w:ascii="Times New Roman" w:hAnsi="Times New Roman"/>
          <w:sz w:val="24"/>
          <w:szCs w:val="24"/>
          <w:lang w:val="en-ID" w:eastAsia="en-ID"/>
        </w:rPr>
        <w:t>Lapas Kelas II B Kayuagung, seperti banyak Lapas lainnya, menghadapi tantangan besar dalam menjaga keseimbangan antara hak narapidana untuk menerima kunjungan dari keluarga dan teman, serta kewajiban untuk memastikan kesehatan dan keselamatan semua pihak yang ada di dalam Lapas. Era New Normal memerlukan kebijakan dan prosedur baru yang mampu beradaptasi dengan kondisi pandemi tanpa mengurangi hak-hak dasar para warga binaan.</w:t>
      </w:r>
    </w:p>
    <w:p w14:paraId="1EC9EF85" w14:textId="77777777" w:rsidR="00872B63" w:rsidRPr="00596FE0" w:rsidRDefault="00872B63" w:rsidP="00941544">
      <w:pPr>
        <w:pStyle w:val="NoSpacing"/>
        <w:spacing w:line="276" w:lineRule="auto"/>
        <w:ind w:firstLine="720"/>
        <w:jc w:val="both"/>
        <w:rPr>
          <w:rFonts w:ascii="Times New Roman" w:hAnsi="Times New Roman"/>
          <w:sz w:val="24"/>
          <w:szCs w:val="24"/>
          <w:lang w:val="en-ID" w:eastAsia="en-ID"/>
        </w:rPr>
      </w:pPr>
      <w:r w:rsidRPr="00596FE0">
        <w:rPr>
          <w:rFonts w:ascii="Times New Roman" w:hAnsi="Times New Roman"/>
          <w:sz w:val="24"/>
          <w:szCs w:val="24"/>
          <w:lang w:val="en-ID" w:eastAsia="en-ID"/>
        </w:rPr>
        <w:t xml:space="preserve">Implementasi kebijakan layanan kunjungan di era New Normal membawa perubahan signifikan dalam prosedur operasional, termasuk pembatasan jumlah pengunjung, penerapan protokol kesehatan yang ketat, dan penggunaan teknologi untuk mendukung kunjungan secara virtual. Kebijakan ini bertujuan </w:t>
      </w:r>
      <w:r w:rsidRPr="00596FE0">
        <w:rPr>
          <w:rFonts w:ascii="Times New Roman" w:hAnsi="Times New Roman"/>
          <w:sz w:val="24"/>
          <w:szCs w:val="24"/>
          <w:lang w:val="en-ID" w:eastAsia="en-ID"/>
        </w:rPr>
        <w:lastRenderedPageBreak/>
        <w:t>untuk menurunkan risiko penyebaran COVID-19 di dalam Lapas, namun pelaksanaannya menghadapi berbagai tantangan dan kendala.</w:t>
      </w:r>
    </w:p>
    <w:p w14:paraId="43F67FA8" w14:textId="59B38CCF" w:rsidR="00872B63" w:rsidRDefault="00872B63" w:rsidP="00A1436B">
      <w:pPr>
        <w:pStyle w:val="NoSpacing"/>
        <w:spacing w:line="276" w:lineRule="auto"/>
        <w:ind w:firstLine="567"/>
        <w:jc w:val="both"/>
        <w:rPr>
          <w:rFonts w:ascii="Times New Roman" w:hAnsi="Times New Roman"/>
          <w:sz w:val="24"/>
          <w:szCs w:val="24"/>
          <w:lang w:val="en-ID" w:eastAsia="en-ID"/>
        </w:rPr>
      </w:pPr>
      <w:r w:rsidRPr="00596FE0">
        <w:rPr>
          <w:rFonts w:ascii="Times New Roman" w:hAnsi="Times New Roman"/>
          <w:sz w:val="24"/>
          <w:szCs w:val="24"/>
          <w:lang w:val="en-ID" w:eastAsia="en-ID"/>
        </w:rPr>
        <w:t xml:space="preserve">Data mengenai </w:t>
      </w:r>
      <w:bookmarkStart w:id="1" w:name="_Hlk183431660"/>
      <w:r w:rsidRPr="00596FE0">
        <w:rPr>
          <w:rFonts w:ascii="Times New Roman" w:hAnsi="Times New Roman"/>
          <w:sz w:val="24"/>
          <w:szCs w:val="24"/>
          <w:lang w:val="en-ID" w:eastAsia="en-ID"/>
        </w:rPr>
        <w:t xml:space="preserve">kunjungan narapidana </w:t>
      </w:r>
      <w:bookmarkEnd w:id="1"/>
      <w:r w:rsidRPr="00596FE0">
        <w:rPr>
          <w:rFonts w:ascii="Times New Roman" w:hAnsi="Times New Roman"/>
          <w:sz w:val="24"/>
          <w:szCs w:val="24"/>
          <w:lang w:val="en-ID" w:eastAsia="en-ID"/>
        </w:rPr>
        <w:t>untuk periode Oktober hingga Desember 2023 menunjukkan angka yang meningkat:</w:t>
      </w:r>
    </w:p>
    <w:p w14:paraId="0A2D10D3" w14:textId="77777777" w:rsidR="00A1436B" w:rsidRDefault="00A1436B" w:rsidP="00596FE0">
      <w:pPr>
        <w:pStyle w:val="NoSpacing"/>
        <w:spacing w:line="276" w:lineRule="auto"/>
        <w:jc w:val="both"/>
        <w:rPr>
          <w:rFonts w:ascii="Times New Roman" w:hAnsi="Times New Roman"/>
          <w:sz w:val="24"/>
          <w:szCs w:val="24"/>
          <w:lang w:val="en-ID" w:eastAsia="en-ID"/>
        </w:rPr>
      </w:pPr>
    </w:p>
    <w:p w14:paraId="6FEF1297" w14:textId="7D0ACB4E" w:rsidR="00A1436B" w:rsidRPr="00596FE0" w:rsidRDefault="00A1436B" w:rsidP="00A1436B">
      <w:pPr>
        <w:pStyle w:val="NoSpacing"/>
        <w:spacing w:line="276" w:lineRule="auto"/>
        <w:jc w:val="center"/>
        <w:rPr>
          <w:rFonts w:ascii="Times New Roman" w:hAnsi="Times New Roman"/>
          <w:sz w:val="24"/>
          <w:szCs w:val="24"/>
          <w:lang w:val="en-ID" w:eastAsia="en-ID"/>
        </w:rPr>
      </w:pPr>
      <w:r>
        <w:rPr>
          <w:rFonts w:ascii="Times New Roman" w:hAnsi="Times New Roman"/>
          <w:sz w:val="24"/>
          <w:szCs w:val="24"/>
          <w:lang w:val="en-ID" w:eastAsia="en-ID"/>
        </w:rPr>
        <w:t xml:space="preserve">Tabel </w:t>
      </w:r>
      <w:r w:rsidRPr="00A1436B">
        <w:rPr>
          <w:rFonts w:ascii="Times New Roman" w:hAnsi="Times New Roman"/>
          <w:sz w:val="24"/>
          <w:szCs w:val="24"/>
          <w:lang w:val="en-ID" w:eastAsia="en-ID"/>
        </w:rPr>
        <w:t>kunjungan narapidana</w:t>
      </w:r>
    </w:p>
    <w:tbl>
      <w:tblPr>
        <w:tblStyle w:val="TableGrid"/>
        <w:tblW w:w="0" w:type="auto"/>
        <w:tblLook w:val="04A0" w:firstRow="1" w:lastRow="0" w:firstColumn="1" w:lastColumn="0" w:noHBand="0" w:noVBand="1"/>
      </w:tblPr>
      <w:tblGrid>
        <w:gridCol w:w="560"/>
        <w:gridCol w:w="2079"/>
        <w:gridCol w:w="1390"/>
      </w:tblGrid>
      <w:tr w:rsidR="00596FE0" w:rsidRPr="00596FE0" w14:paraId="6D260966" w14:textId="77777777" w:rsidTr="00596FE0">
        <w:tc>
          <w:tcPr>
            <w:tcW w:w="560" w:type="dxa"/>
            <w:tcBorders>
              <w:top w:val="single" w:sz="4" w:space="0" w:color="auto"/>
              <w:left w:val="single" w:sz="4" w:space="0" w:color="auto"/>
              <w:bottom w:val="single" w:sz="4" w:space="0" w:color="auto"/>
              <w:right w:val="single" w:sz="4" w:space="0" w:color="auto"/>
            </w:tcBorders>
            <w:vAlign w:val="center"/>
          </w:tcPr>
          <w:p w14:paraId="2D1DD81F" w14:textId="60EAA5F7" w:rsidR="00596FE0" w:rsidRPr="00596FE0" w:rsidRDefault="00596FE0" w:rsidP="00596FE0">
            <w:pPr>
              <w:pStyle w:val="NoSpacing"/>
              <w:spacing w:line="276" w:lineRule="auto"/>
              <w:jc w:val="both"/>
              <w:rPr>
                <w:rFonts w:ascii="Times New Roman" w:hAnsi="Times New Roman"/>
                <w:sz w:val="24"/>
                <w:szCs w:val="24"/>
                <w:lang w:val="en-ID" w:eastAsia="en-ID"/>
              </w:rPr>
            </w:pPr>
            <w:r w:rsidRPr="00596FE0">
              <w:rPr>
                <w:rFonts w:ascii="Times New Roman" w:hAnsi="Times New Roman"/>
                <w:bCs/>
                <w:sz w:val="24"/>
                <w:szCs w:val="24"/>
                <w:lang w:eastAsia="en-ID"/>
              </w:rPr>
              <w:t>No</w:t>
            </w:r>
          </w:p>
        </w:tc>
        <w:tc>
          <w:tcPr>
            <w:tcW w:w="2079" w:type="dxa"/>
            <w:tcBorders>
              <w:top w:val="single" w:sz="4" w:space="0" w:color="auto"/>
              <w:left w:val="single" w:sz="4" w:space="0" w:color="auto"/>
              <w:bottom w:val="single" w:sz="4" w:space="0" w:color="auto"/>
              <w:right w:val="single" w:sz="4" w:space="0" w:color="auto"/>
            </w:tcBorders>
            <w:vAlign w:val="center"/>
          </w:tcPr>
          <w:p w14:paraId="6CF8E5F1" w14:textId="24EDE93F" w:rsidR="00596FE0" w:rsidRPr="00596FE0" w:rsidRDefault="00596FE0" w:rsidP="00596FE0">
            <w:pPr>
              <w:pStyle w:val="NoSpacing"/>
              <w:spacing w:line="276" w:lineRule="auto"/>
              <w:jc w:val="both"/>
              <w:rPr>
                <w:rFonts w:ascii="Times New Roman" w:hAnsi="Times New Roman"/>
                <w:sz w:val="24"/>
                <w:szCs w:val="24"/>
                <w:lang w:val="en-ID" w:eastAsia="en-ID"/>
              </w:rPr>
            </w:pPr>
            <w:r w:rsidRPr="00596FE0">
              <w:rPr>
                <w:rFonts w:ascii="Times New Roman" w:hAnsi="Times New Roman"/>
                <w:bCs/>
                <w:sz w:val="24"/>
                <w:szCs w:val="24"/>
                <w:lang w:eastAsia="en-ID"/>
              </w:rPr>
              <w:t>Bulan</w:t>
            </w:r>
          </w:p>
        </w:tc>
        <w:tc>
          <w:tcPr>
            <w:tcW w:w="1390" w:type="dxa"/>
            <w:tcBorders>
              <w:top w:val="single" w:sz="4" w:space="0" w:color="auto"/>
              <w:left w:val="single" w:sz="4" w:space="0" w:color="auto"/>
              <w:bottom w:val="single" w:sz="4" w:space="0" w:color="auto"/>
              <w:right w:val="single" w:sz="4" w:space="0" w:color="auto"/>
            </w:tcBorders>
            <w:vAlign w:val="center"/>
          </w:tcPr>
          <w:p w14:paraId="239A2FBC" w14:textId="5619DAAB" w:rsidR="00596FE0" w:rsidRPr="00596FE0" w:rsidRDefault="00596FE0" w:rsidP="00596FE0">
            <w:pPr>
              <w:pStyle w:val="NoSpacing"/>
              <w:spacing w:line="276" w:lineRule="auto"/>
              <w:jc w:val="both"/>
              <w:rPr>
                <w:rFonts w:ascii="Times New Roman" w:hAnsi="Times New Roman"/>
                <w:sz w:val="24"/>
                <w:szCs w:val="24"/>
                <w:lang w:val="en-ID" w:eastAsia="en-ID"/>
              </w:rPr>
            </w:pPr>
            <w:r w:rsidRPr="00596FE0">
              <w:rPr>
                <w:rFonts w:ascii="Times New Roman" w:hAnsi="Times New Roman"/>
                <w:bCs/>
                <w:sz w:val="24"/>
                <w:szCs w:val="24"/>
                <w:lang w:eastAsia="en-ID"/>
              </w:rPr>
              <w:t>Jumlah Kunjungan</w:t>
            </w:r>
          </w:p>
        </w:tc>
      </w:tr>
      <w:tr w:rsidR="00596FE0" w:rsidRPr="00596FE0" w14:paraId="1E7B3DC9" w14:textId="77777777" w:rsidTr="00596FE0">
        <w:tc>
          <w:tcPr>
            <w:tcW w:w="560" w:type="dxa"/>
            <w:tcBorders>
              <w:left w:val="single" w:sz="4" w:space="0" w:color="auto"/>
              <w:right w:val="single" w:sz="4" w:space="0" w:color="auto"/>
            </w:tcBorders>
            <w:vAlign w:val="center"/>
          </w:tcPr>
          <w:p w14:paraId="6743808B" w14:textId="4D2D2DC9" w:rsidR="00596FE0" w:rsidRPr="00596FE0" w:rsidRDefault="00596FE0" w:rsidP="00596FE0">
            <w:pPr>
              <w:pStyle w:val="NoSpacing"/>
              <w:spacing w:line="276" w:lineRule="auto"/>
              <w:jc w:val="both"/>
              <w:rPr>
                <w:rFonts w:ascii="Times New Roman" w:hAnsi="Times New Roman"/>
                <w:sz w:val="24"/>
                <w:szCs w:val="24"/>
                <w:lang w:val="en-ID" w:eastAsia="en-ID"/>
              </w:rPr>
            </w:pPr>
            <w:r w:rsidRPr="00596FE0">
              <w:rPr>
                <w:rFonts w:ascii="Times New Roman" w:hAnsi="Times New Roman"/>
                <w:sz w:val="24"/>
                <w:szCs w:val="24"/>
                <w:lang w:eastAsia="en-ID"/>
              </w:rPr>
              <w:t>1</w:t>
            </w:r>
          </w:p>
        </w:tc>
        <w:tc>
          <w:tcPr>
            <w:tcW w:w="2079" w:type="dxa"/>
            <w:tcBorders>
              <w:left w:val="single" w:sz="4" w:space="0" w:color="auto"/>
              <w:right w:val="single" w:sz="4" w:space="0" w:color="auto"/>
            </w:tcBorders>
            <w:vAlign w:val="center"/>
          </w:tcPr>
          <w:p w14:paraId="23A74351" w14:textId="59425095" w:rsidR="00596FE0" w:rsidRPr="00596FE0" w:rsidRDefault="00596FE0" w:rsidP="00596FE0">
            <w:pPr>
              <w:pStyle w:val="NoSpacing"/>
              <w:spacing w:line="276" w:lineRule="auto"/>
              <w:jc w:val="both"/>
              <w:rPr>
                <w:rFonts w:ascii="Times New Roman" w:hAnsi="Times New Roman"/>
                <w:sz w:val="24"/>
                <w:szCs w:val="24"/>
                <w:lang w:val="en-ID" w:eastAsia="en-ID"/>
              </w:rPr>
            </w:pPr>
            <w:r w:rsidRPr="00596FE0">
              <w:rPr>
                <w:rFonts w:ascii="Times New Roman" w:hAnsi="Times New Roman"/>
                <w:sz w:val="24"/>
                <w:szCs w:val="24"/>
                <w:lang w:eastAsia="en-ID"/>
              </w:rPr>
              <w:t>Oktober</w:t>
            </w:r>
          </w:p>
        </w:tc>
        <w:tc>
          <w:tcPr>
            <w:tcW w:w="1390" w:type="dxa"/>
            <w:tcBorders>
              <w:left w:val="single" w:sz="4" w:space="0" w:color="auto"/>
              <w:right w:val="single" w:sz="4" w:space="0" w:color="auto"/>
            </w:tcBorders>
            <w:vAlign w:val="center"/>
          </w:tcPr>
          <w:p w14:paraId="62CE46B3" w14:textId="601A58CA" w:rsidR="00596FE0" w:rsidRPr="00596FE0" w:rsidRDefault="00596FE0" w:rsidP="00596FE0">
            <w:pPr>
              <w:pStyle w:val="NoSpacing"/>
              <w:spacing w:line="276" w:lineRule="auto"/>
              <w:jc w:val="both"/>
              <w:rPr>
                <w:rFonts w:ascii="Times New Roman" w:hAnsi="Times New Roman"/>
                <w:sz w:val="24"/>
                <w:szCs w:val="24"/>
                <w:lang w:val="en-ID" w:eastAsia="en-ID"/>
              </w:rPr>
            </w:pPr>
            <w:r w:rsidRPr="00596FE0">
              <w:rPr>
                <w:rFonts w:ascii="Times New Roman" w:hAnsi="Times New Roman"/>
                <w:sz w:val="24"/>
                <w:szCs w:val="24"/>
                <w:lang w:eastAsia="en-ID"/>
              </w:rPr>
              <w:t>1.040</w:t>
            </w:r>
          </w:p>
        </w:tc>
      </w:tr>
      <w:tr w:rsidR="00596FE0" w:rsidRPr="00596FE0" w14:paraId="362F79C3" w14:textId="77777777" w:rsidTr="00596FE0">
        <w:tc>
          <w:tcPr>
            <w:tcW w:w="560" w:type="dxa"/>
            <w:tcBorders>
              <w:left w:val="single" w:sz="4" w:space="0" w:color="auto"/>
              <w:right w:val="single" w:sz="4" w:space="0" w:color="auto"/>
            </w:tcBorders>
            <w:vAlign w:val="center"/>
          </w:tcPr>
          <w:p w14:paraId="78FE0C0D" w14:textId="6DCD3677" w:rsidR="00596FE0" w:rsidRPr="00596FE0" w:rsidRDefault="00596FE0" w:rsidP="00596FE0">
            <w:pPr>
              <w:pStyle w:val="NoSpacing"/>
              <w:spacing w:line="276" w:lineRule="auto"/>
              <w:jc w:val="both"/>
              <w:rPr>
                <w:rFonts w:ascii="Times New Roman" w:hAnsi="Times New Roman"/>
                <w:sz w:val="24"/>
                <w:szCs w:val="24"/>
                <w:lang w:val="en-ID" w:eastAsia="en-ID"/>
              </w:rPr>
            </w:pPr>
            <w:r w:rsidRPr="00596FE0">
              <w:rPr>
                <w:rFonts w:ascii="Times New Roman" w:hAnsi="Times New Roman"/>
                <w:sz w:val="24"/>
                <w:szCs w:val="24"/>
                <w:lang w:eastAsia="en-ID"/>
              </w:rPr>
              <w:t>2</w:t>
            </w:r>
          </w:p>
        </w:tc>
        <w:tc>
          <w:tcPr>
            <w:tcW w:w="2079" w:type="dxa"/>
            <w:tcBorders>
              <w:left w:val="single" w:sz="4" w:space="0" w:color="auto"/>
              <w:right w:val="single" w:sz="4" w:space="0" w:color="auto"/>
            </w:tcBorders>
            <w:vAlign w:val="center"/>
          </w:tcPr>
          <w:p w14:paraId="45214C3A" w14:textId="74AF6172" w:rsidR="00596FE0" w:rsidRPr="00596FE0" w:rsidRDefault="00596FE0" w:rsidP="00596FE0">
            <w:pPr>
              <w:pStyle w:val="NoSpacing"/>
              <w:spacing w:line="276" w:lineRule="auto"/>
              <w:jc w:val="both"/>
              <w:rPr>
                <w:rFonts w:ascii="Times New Roman" w:hAnsi="Times New Roman"/>
                <w:sz w:val="24"/>
                <w:szCs w:val="24"/>
                <w:lang w:val="en-ID" w:eastAsia="en-ID"/>
              </w:rPr>
            </w:pPr>
            <w:r w:rsidRPr="00596FE0">
              <w:rPr>
                <w:rFonts w:ascii="Times New Roman" w:hAnsi="Times New Roman"/>
                <w:sz w:val="24"/>
                <w:szCs w:val="24"/>
                <w:lang w:eastAsia="en-ID"/>
              </w:rPr>
              <w:t>November</w:t>
            </w:r>
          </w:p>
        </w:tc>
        <w:tc>
          <w:tcPr>
            <w:tcW w:w="1390" w:type="dxa"/>
            <w:tcBorders>
              <w:left w:val="single" w:sz="4" w:space="0" w:color="auto"/>
              <w:right w:val="single" w:sz="4" w:space="0" w:color="auto"/>
            </w:tcBorders>
            <w:vAlign w:val="center"/>
          </w:tcPr>
          <w:p w14:paraId="29763080" w14:textId="073A5A1D" w:rsidR="00596FE0" w:rsidRPr="00596FE0" w:rsidRDefault="00596FE0" w:rsidP="00596FE0">
            <w:pPr>
              <w:pStyle w:val="NoSpacing"/>
              <w:spacing w:line="276" w:lineRule="auto"/>
              <w:jc w:val="both"/>
              <w:rPr>
                <w:rFonts w:ascii="Times New Roman" w:hAnsi="Times New Roman"/>
                <w:sz w:val="24"/>
                <w:szCs w:val="24"/>
                <w:lang w:val="en-ID" w:eastAsia="en-ID"/>
              </w:rPr>
            </w:pPr>
            <w:r w:rsidRPr="00596FE0">
              <w:rPr>
                <w:rFonts w:ascii="Times New Roman" w:hAnsi="Times New Roman"/>
                <w:sz w:val="24"/>
                <w:szCs w:val="24"/>
                <w:lang w:eastAsia="en-ID"/>
              </w:rPr>
              <w:t>1.055</w:t>
            </w:r>
          </w:p>
        </w:tc>
      </w:tr>
      <w:tr w:rsidR="00596FE0" w:rsidRPr="00596FE0" w14:paraId="52D08ABC" w14:textId="77777777" w:rsidTr="00596FE0">
        <w:tc>
          <w:tcPr>
            <w:tcW w:w="560" w:type="dxa"/>
            <w:tcBorders>
              <w:left w:val="single" w:sz="4" w:space="0" w:color="auto"/>
              <w:right w:val="single" w:sz="4" w:space="0" w:color="auto"/>
            </w:tcBorders>
            <w:vAlign w:val="center"/>
          </w:tcPr>
          <w:p w14:paraId="565F10D2" w14:textId="649FBC36" w:rsidR="00596FE0" w:rsidRPr="00596FE0" w:rsidRDefault="00596FE0" w:rsidP="00596FE0">
            <w:pPr>
              <w:pStyle w:val="NoSpacing"/>
              <w:spacing w:line="276" w:lineRule="auto"/>
              <w:jc w:val="both"/>
              <w:rPr>
                <w:rFonts w:ascii="Times New Roman" w:hAnsi="Times New Roman"/>
                <w:sz w:val="24"/>
                <w:szCs w:val="24"/>
                <w:lang w:val="en-ID" w:eastAsia="en-ID"/>
              </w:rPr>
            </w:pPr>
            <w:r w:rsidRPr="00596FE0">
              <w:rPr>
                <w:rFonts w:ascii="Times New Roman" w:hAnsi="Times New Roman"/>
                <w:sz w:val="24"/>
                <w:szCs w:val="24"/>
                <w:lang w:eastAsia="en-ID"/>
              </w:rPr>
              <w:t>1</w:t>
            </w:r>
          </w:p>
        </w:tc>
        <w:tc>
          <w:tcPr>
            <w:tcW w:w="2079" w:type="dxa"/>
            <w:tcBorders>
              <w:left w:val="single" w:sz="4" w:space="0" w:color="auto"/>
              <w:right w:val="single" w:sz="4" w:space="0" w:color="auto"/>
            </w:tcBorders>
            <w:vAlign w:val="center"/>
          </w:tcPr>
          <w:p w14:paraId="1815201C" w14:textId="5F044DDD" w:rsidR="00596FE0" w:rsidRPr="00596FE0" w:rsidRDefault="00596FE0" w:rsidP="00596FE0">
            <w:pPr>
              <w:pStyle w:val="NoSpacing"/>
              <w:spacing w:line="276" w:lineRule="auto"/>
              <w:jc w:val="both"/>
              <w:rPr>
                <w:rFonts w:ascii="Times New Roman" w:hAnsi="Times New Roman"/>
                <w:sz w:val="24"/>
                <w:szCs w:val="24"/>
                <w:lang w:val="en-ID" w:eastAsia="en-ID"/>
              </w:rPr>
            </w:pPr>
            <w:r w:rsidRPr="00596FE0">
              <w:rPr>
                <w:rFonts w:ascii="Times New Roman" w:hAnsi="Times New Roman"/>
                <w:sz w:val="24"/>
                <w:szCs w:val="24"/>
                <w:lang w:eastAsia="en-ID"/>
              </w:rPr>
              <w:t>Oktober</w:t>
            </w:r>
          </w:p>
        </w:tc>
        <w:tc>
          <w:tcPr>
            <w:tcW w:w="1390" w:type="dxa"/>
            <w:tcBorders>
              <w:left w:val="single" w:sz="4" w:space="0" w:color="auto"/>
              <w:right w:val="single" w:sz="4" w:space="0" w:color="auto"/>
            </w:tcBorders>
            <w:vAlign w:val="center"/>
          </w:tcPr>
          <w:p w14:paraId="7D7D8126" w14:textId="432C06DA" w:rsidR="00596FE0" w:rsidRPr="00596FE0" w:rsidRDefault="00596FE0" w:rsidP="00596FE0">
            <w:pPr>
              <w:pStyle w:val="NoSpacing"/>
              <w:spacing w:line="276" w:lineRule="auto"/>
              <w:jc w:val="both"/>
              <w:rPr>
                <w:rFonts w:ascii="Times New Roman" w:hAnsi="Times New Roman"/>
                <w:sz w:val="24"/>
                <w:szCs w:val="24"/>
                <w:lang w:val="en-ID" w:eastAsia="en-ID"/>
              </w:rPr>
            </w:pPr>
            <w:r w:rsidRPr="00596FE0">
              <w:rPr>
                <w:rFonts w:ascii="Times New Roman" w:hAnsi="Times New Roman"/>
                <w:sz w:val="24"/>
                <w:szCs w:val="24"/>
                <w:lang w:eastAsia="en-ID"/>
              </w:rPr>
              <w:t>1.040</w:t>
            </w:r>
          </w:p>
        </w:tc>
      </w:tr>
    </w:tbl>
    <w:p w14:paraId="11B7824D" w14:textId="77777777" w:rsidR="00A1436B" w:rsidRDefault="00A1436B" w:rsidP="00941544">
      <w:pPr>
        <w:pStyle w:val="NoSpacing"/>
        <w:spacing w:line="276" w:lineRule="auto"/>
        <w:ind w:firstLine="720"/>
        <w:jc w:val="both"/>
        <w:rPr>
          <w:rFonts w:ascii="Times New Roman" w:hAnsi="Times New Roman"/>
          <w:sz w:val="24"/>
          <w:szCs w:val="24"/>
          <w:lang w:val="en-ID" w:eastAsia="en-ID"/>
        </w:rPr>
      </w:pPr>
    </w:p>
    <w:p w14:paraId="5FFAF1EB" w14:textId="1220DC7E" w:rsidR="00363084" w:rsidRDefault="00872B63" w:rsidP="00941544">
      <w:pPr>
        <w:pStyle w:val="NoSpacing"/>
        <w:spacing w:line="276" w:lineRule="auto"/>
        <w:ind w:firstLine="720"/>
        <w:jc w:val="both"/>
        <w:rPr>
          <w:rFonts w:ascii="Times New Roman" w:hAnsi="Times New Roman"/>
          <w:sz w:val="24"/>
          <w:szCs w:val="24"/>
          <w:lang w:val="en-ID" w:eastAsia="en-ID"/>
        </w:rPr>
      </w:pPr>
      <w:r w:rsidRPr="00596FE0">
        <w:rPr>
          <w:rFonts w:ascii="Times New Roman" w:hAnsi="Times New Roman"/>
          <w:sz w:val="24"/>
          <w:szCs w:val="24"/>
          <w:lang w:val="en-ID" w:eastAsia="en-ID"/>
        </w:rPr>
        <w:t>Penelitian ini bertujuan untuk menganalisis implementasi kebijakan layanan kunjungan di Lembaga Pemasyarakatan Kelas II B Kayuagung pada era New Normal. Fokus penelitian mencakup cara kebijakan tersebut diterapkan, tantangan yang dihadapi dalam proses implementasi, serta dampaknya terhadap narapidana, petugas, dan pengunjung. Dengan pemahaman yang lebih mendalam mengenai isu ini, diharapkan dapat dihasilkan rekomendasi untuk perbaikan kebijakan dan prosedur yang lebih efektif dalam menghadapi situasi pandemi di masa mendatang.</w:t>
      </w:r>
    </w:p>
    <w:p w14:paraId="0933B2A2" w14:textId="77777777" w:rsidR="00A1436B" w:rsidRDefault="00A1436B" w:rsidP="00941544">
      <w:pPr>
        <w:pStyle w:val="NoSpacing"/>
        <w:spacing w:line="276" w:lineRule="auto"/>
        <w:ind w:firstLine="720"/>
        <w:jc w:val="both"/>
        <w:rPr>
          <w:rFonts w:ascii="Times New Roman" w:hAnsi="Times New Roman"/>
          <w:sz w:val="24"/>
          <w:szCs w:val="24"/>
          <w:lang w:val="en-ID" w:eastAsia="en-ID"/>
        </w:rPr>
      </w:pPr>
    </w:p>
    <w:p w14:paraId="41462F70" w14:textId="602D4D41" w:rsidR="008D58FF" w:rsidRPr="00941544" w:rsidRDefault="003357F6" w:rsidP="00596FE0">
      <w:pPr>
        <w:pStyle w:val="NoSpacing"/>
        <w:spacing w:line="276" w:lineRule="auto"/>
        <w:jc w:val="both"/>
        <w:rPr>
          <w:rFonts w:ascii="Times New Roman" w:hAnsi="Times New Roman"/>
          <w:b/>
          <w:sz w:val="24"/>
          <w:szCs w:val="24"/>
        </w:rPr>
      </w:pPr>
      <w:r w:rsidRPr="00941544">
        <w:rPr>
          <w:rFonts w:ascii="Times New Roman" w:hAnsi="Times New Roman"/>
          <w:b/>
          <w:sz w:val="24"/>
          <w:szCs w:val="24"/>
        </w:rPr>
        <w:t>Implementasi</w:t>
      </w:r>
      <w:r w:rsidR="00515EAB" w:rsidRPr="00941544">
        <w:rPr>
          <w:rFonts w:ascii="Times New Roman" w:hAnsi="Times New Roman"/>
          <w:b/>
          <w:sz w:val="24"/>
          <w:szCs w:val="24"/>
        </w:rPr>
        <w:t xml:space="preserve"> Kebijakan</w:t>
      </w:r>
    </w:p>
    <w:p w14:paraId="5D10FBAE" w14:textId="77777777" w:rsidR="002005E9" w:rsidRDefault="00515EAB" w:rsidP="00A1436B">
      <w:pPr>
        <w:pStyle w:val="NoSpacing"/>
        <w:spacing w:line="276" w:lineRule="auto"/>
        <w:ind w:firstLine="567"/>
        <w:jc w:val="both"/>
        <w:rPr>
          <w:rFonts w:ascii="Times New Roman" w:hAnsi="Times New Roman"/>
          <w:sz w:val="24"/>
          <w:szCs w:val="24"/>
          <w:lang w:val="en-ID" w:eastAsia="en-ID"/>
        </w:rPr>
      </w:pPr>
      <w:r w:rsidRPr="00596FE0">
        <w:rPr>
          <w:rFonts w:ascii="Times New Roman" w:hAnsi="Times New Roman"/>
          <w:sz w:val="24"/>
          <w:szCs w:val="24"/>
          <w:lang w:val="en-ID" w:eastAsia="en-ID"/>
        </w:rPr>
        <w:lastRenderedPageBreak/>
        <w:t xml:space="preserve">Dalam bukunya "Implementing Public Policy" yang diterbitkan pada tahun 1980, Edwards III (dalam Tangkilisan, 2003:10) menyajikan sebuah model untuk menganalisis kebijakan publik dari sudut pandang proses yang lebih bersifat deskriptif. Model ini berupaya menggambarkan bagaimana kebijakan negara dirumuskan dan diterapkan. Fokus utama dari analisis ini adalah pada persyaratan yang diperlukan agar sebuah kebijakan dapat berhasil diimplementasikan, serta hambatan-hambatan utama yang mungkin muncul selama penerapan kebijakan tersebut. </w:t>
      </w:r>
    </w:p>
    <w:p w14:paraId="1D5A5DAB" w14:textId="45BF75A4" w:rsidR="00515EAB" w:rsidRPr="00596FE0" w:rsidRDefault="00515EAB" w:rsidP="00A1436B">
      <w:pPr>
        <w:pStyle w:val="NoSpacing"/>
        <w:spacing w:line="276" w:lineRule="auto"/>
        <w:ind w:firstLine="567"/>
        <w:jc w:val="both"/>
        <w:rPr>
          <w:rFonts w:ascii="Times New Roman" w:hAnsi="Times New Roman"/>
          <w:sz w:val="24"/>
          <w:szCs w:val="24"/>
          <w:lang w:val="en-ID" w:eastAsia="en-ID"/>
        </w:rPr>
      </w:pPr>
      <w:r w:rsidRPr="00596FE0">
        <w:rPr>
          <w:rFonts w:ascii="Times New Roman" w:hAnsi="Times New Roman"/>
          <w:sz w:val="24"/>
          <w:szCs w:val="24"/>
          <w:lang w:val="en-ID" w:eastAsia="en-ID"/>
        </w:rPr>
        <w:t>Berdasarkan hal tersebut, peneliti menggunakan model implementasi Edward III untuk mengevaluasi penerapan kebijakan layanan kunjungan di Lembaga Pemasyarakatan Kelas II B Kayuagung pada era new normal.</w:t>
      </w:r>
    </w:p>
    <w:p w14:paraId="2EC8322D" w14:textId="60EB6441" w:rsidR="00515EAB" w:rsidRDefault="00515EAB" w:rsidP="00596FE0">
      <w:pPr>
        <w:pStyle w:val="NoSpacing"/>
        <w:spacing w:line="276" w:lineRule="auto"/>
        <w:jc w:val="both"/>
        <w:rPr>
          <w:rFonts w:ascii="Times New Roman" w:hAnsi="Times New Roman"/>
          <w:sz w:val="24"/>
          <w:szCs w:val="24"/>
          <w:lang w:val="en-ID" w:eastAsia="en-ID"/>
        </w:rPr>
      </w:pPr>
      <w:r w:rsidRPr="00596FE0">
        <w:rPr>
          <w:rFonts w:ascii="Times New Roman" w:hAnsi="Times New Roman"/>
          <w:sz w:val="24"/>
          <w:szCs w:val="24"/>
          <w:lang w:val="en-ID" w:eastAsia="en-ID"/>
        </w:rPr>
        <w:t>Edwards III mengidentifikasi empat faktor utama yang dapat mempengaruhi keberhasilan penerapan suatu kebijakan (Tangkilisan, 2003:11-12), yaitu: komunikasi, sumber daya, disposisi (sikap), dan struktur birokrasi.</w:t>
      </w:r>
    </w:p>
    <w:p w14:paraId="41720E85" w14:textId="77777777" w:rsidR="00941544" w:rsidRPr="00596FE0" w:rsidRDefault="00941544" w:rsidP="00596FE0">
      <w:pPr>
        <w:pStyle w:val="NoSpacing"/>
        <w:spacing w:line="276" w:lineRule="auto"/>
        <w:jc w:val="both"/>
        <w:rPr>
          <w:rFonts w:ascii="Times New Roman" w:hAnsi="Times New Roman"/>
          <w:sz w:val="24"/>
          <w:szCs w:val="24"/>
          <w:lang w:val="en-ID" w:eastAsia="en-ID"/>
        </w:rPr>
      </w:pPr>
    </w:p>
    <w:p w14:paraId="0C10B6AA" w14:textId="0A9AED18" w:rsidR="008D58FF" w:rsidRPr="00941544" w:rsidRDefault="00515EAB" w:rsidP="00941544">
      <w:pPr>
        <w:pStyle w:val="NoSpacing"/>
        <w:numPr>
          <w:ilvl w:val="0"/>
          <w:numId w:val="15"/>
        </w:numPr>
        <w:tabs>
          <w:tab w:val="left" w:pos="284"/>
        </w:tabs>
        <w:spacing w:line="276" w:lineRule="auto"/>
        <w:ind w:left="142" w:hanging="142"/>
        <w:jc w:val="both"/>
        <w:rPr>
          <w:rFonts w:ascii="Times New Roman" w:hAnsi="Times New Roman"/>
          <w:b/>
          <w:sz w:val="24"/>
          <w:szCs w:val="24"/>
        </w:rPr>
      </w:pPr>
      <w:r w:rsidRPr="00941544">
        <w:rPr>
          <w:rFonts w:ascii="Times New Roman" w:hAnsi="Times New Roman"/>
          <w:b/>
          <w:sz w:val="24"/>
          <w:szCs w:val="24"/>
        </w:rPr>
        <w:t>Komunikasi</w:t>
      </w:r>
    </w:p>
    <w:p w14:paraId="551E0FB3" w14:textId="33639C75" w:rsidR="00941544" w:rsidRDefault="00A1436B" w:rsidP="00A1436B">
      <w:pPr>
        <w:pStyle w:val="NoSpacing"/>
        <w:spacing w:after="120" w:line="276" w:lineRule="auto"/>
        <w:ind w:firstLine="142"/>
        <w:jc w:val="both"/>
        <w:rPr>
          <w:rFonts w:ascii="Times New Roman" w:hAnsi="Times New Roman"/>
          <w:sz w:val="24"/>
          <w:szCs w:val="24"/>
        </w:rPr>
      </w:pPr>
      <w:r>
        <w:rPr>
          <w:rFonts w:ascii="Times New Roman" w:hAnsi="Times New Roman"/>
          <w:sz w:val="24"/>
          <w:szCs w:val="24"/>
        </w:rPr>
        <w:t xml:space="preserve">   </w:t>
      </w:r>
      <w:r w:rsidR="00515EAB" w:rsidRPr="00596FE0">
        <w:rPr>
          <w:rFonts w:ascii="Times New Roman" w:hAnsi="Times New Roman"/>
          <w:sz w:val="24"/>
          <w:szCs w:val="24"/>
        </w:rPr>
        <w:t>Komunikasi adalah sarana interaksi yang memastikan informasi diterima dengan jelas oleh individu atau kelompok. Edward Depari (dalam Widjaja, 2008:88) mendefinisikan komunikasi sebagai proses penyampaian ide dan harapan melalui simbol yang bermakna, ditujukan kepada penerima pesan. Dalam konteks implementasi kebijakan, komunikasi yang efektif sangat penting agar pelaksana kebijakan memahami tugasnya dan dapat menerapkannya secara konsisten</w:t>
      </w:r>
      <w:r w:rsidR="00941544">
        <w:rPr>
          <w:rFonts w:ascii="Times New Roman" w:hAnsi="Times New Roman"/>
          <w:sz w:val="24"/>
          <w:szCs w:val="24"/>
        </w:rPr>
        <w:t>.</w:t>
      </w:r>
    </w:p>
    <w:p w14:paraId="1725E27E" w14:textId="77777777" w:rsidR="00A1436B" w:rsidRDefault="00A1436B" w:rsidP="00A1436B">
      <w:pPr>
        <w:pStyle w:val="NoSpacing"/>
        <w:spacing w:after="120" w:line="276" w:lineRule="auto"/>
        <w:ind w:firstLine="142"/>
        <w:jc w:val="both"/>
        <w:rPr>
          <w:rFonts w:ascii="Times New Roman" w:hAnsi="Times New Roman"/>
          <w:sz w:val="24"/>
          <w:szCs w:val="24"/>
        </w:rPr>
      </w:pPr>
    </w:p>
    <w:p w14:paraId="0A8765AF" w14:textId="77777777" w:rsidR="00515EAB" w:rsidRPr="00941544" w:rsidRDefault="00273EFB" w:rsidP="00941544">
      <w:pPr>
        <w:pStyle w:val="NoSpacing"/>
        <w:tabs>
          <w:tab w:val="left" w:pos="284"/>
        </w:tabs>
        <w:spacing w:line="276" w:lineRule="auto"/>
        <w:jc w:val="both"/>
        <w:rPr>
          <w:rFonts w:ascii="Times New Roman" w:hAnsi="Times New Roman"/>
          <w:b/>
          <w:bCs/>
          <w:sz w:val="24"/>
          <w:szCs w:val="24"/>
        </w:rPr>
      </w:pPr>
      <w:r w:rsidRPr="00941544">
        <w:rPr>
          <w:rFonts w:ascii="Times New Roman" w:hAnsi="Times New Roman"/>
          <w:b/>
          <w:bCs/>
          <w:sz w:val="24"/>
          <w:szCs w:val="24"/>
        </w:rPr>
        <w:lastRenderedPageBreak/>
        <w:t>b.</w:t>
      </w:r>
      <w:r w:rsidRPr="00941544">
        <w:rPr>
          <w:rFonts w:ascii="Times New Roman" w:hAnsi="Times New Roman"/>
          <w:b/>
          <w:bCs/>
          <w:sz w:val="24"/>
          <w:szCs w:val="24"/>
        </w:rPr>
        <w:tab/>
      </w:r>
      <w:r w:rsidR="00515EAB" w:rsidRPr="00941544">
        <w:rPr>
          <w:rFonts w:ascii="Times New Roman" w:hAnsi="Times New Roman"/>
          <w:b/>
          <w:bCs/>
          <w:sz w:val="24"/>
          <w:szCs w:val="24"/>
        </w:rPr>
        <w:t>Sumber Daya</w:t>
      </w:r>
    </w:p>
    <w:p w14:paraId="67A50329" w14:textId="77777777" w:rsidR="00A1436B" w:rsidRDefault="00515EAB" w:rsidP="002005E9">
      <w:pPr>
        <w:pStyle w:val="NoSpacing"/>
        <w:spacing w:line="276" w:lineRule="auto"/>
        <w:ind w:firstLine="284"/>
        <w:jc w:val="both"/>
        <w:rPr>
          <w:rFonts w:ascii="Times New Roman" w:hAnsi="Times New Roman"/>
          <w:sz w:val="24"/>
          <w:szCs w:val="24"/>
        </w:rPr>
      </w:pPr>
      <w:r w:rsidRPr="00596FE0">
        <w:rPr>
          <w:rFonts w:ascii="Times New Roman" w:hAnsi="Times New Roman"/>
          <w:sz w:val="24"/>
          <w:szCs w:val="24"/>
        </w:rPr>
        <w:t>Sumber daya memegang peranan penting dalam implementasi kebijakan. Sumber daya mencakup segala sesuatu yang dapat digunakan untuk mencapai hasil yang diinginkan. Ketersediaan sumber daya yang memadai sangat mendukung kelancaran pelaksanaan rencana. Meskipun perencanaan telah disusun dan diserahkan kepada pihak pelaksana, hasil yang diharapkan mungkin tidak tercapai jika sumber daya yang tersedia tidak mencukupi</w:t>
      </w:r>
    </w:p>
    <w:p w14:paraId="501078D5" w14:textId="236EAB0E" w:rsidR="00515EAB" w:rsidRPr="00596FE0" w:rsidRDefault="00273EFB" w:rsidP="002005E9">
      <w:pPr>
        <w:pStyle w:val="NoSpacing"/>
        <w:spacing w:line="276" w:lineRule="auto"/>
        <w:ind w:firstLine="284"/>
        <w:jc w:val="both"/>
        <w:rPr>
          <w:rFonts w:ascii="Times New Roman" w:hAnsi="Times New Roman"/>
          <w:bCs/>
          <w:sz w:val="24"/>
          <w:szCs w:val="24"/>
        </w:rPr>
      </w:pPr>
      <w:r w:rsidRPr="00596FE0">
        <w:rPr>
          <w:rFonts w:ascii="Times New Roman" w:hAnsi="Times New Roman"/>
          <w:bCs/>
          <w:sz w:val="24"/>
          <w:szCs w:val="24"/>
        </w:rPr>
        <w:tab/>
      </w:r>
    </w:p>
    <w:p w14:paraId="2EDD9735" w14:textId="064F496C" w:rsidR="00363084" w:rsidRPr="00941544" w:rsidRDefault="00363084" w:rsidP="00941544">
      <w:pPr>
        <w:pStyle w:val="NoSpacing"/>
        <w:numPr>
          <w:ilvl w:val="0"/>
          <w:numId w:val="15"/>
        </w:numPr>
        <w:spacing w:line="276" w:lineRule="auto"/>
        <w:ind w:left="284" w:hanging="284"/>
        <w:jc w:val="both"/>
        <w:rPr>
          <w:rFonts w:ascii="Times New Roman" w:hAnsi="Times New Roman"/>
          <w:b/>
          <w:sz w:val="24"/>
          <w:szCs w:val="24"/>
        </w:rPr>
      </w:pPr>
      <w:r w:rsidRPr="00941544">
        <w:rPr>
          <w:rFonts w:ascii="Times New Roman" w:hAnsi="Times New Roman"/>
          <w:b/>
          <w:sz w:val="24"/>
          <w:szCs w:val="24"/>
        </w:rPr>
        <w:t>Disposisi/Kecenderungan</w:t>
      </w:r>
    </w:p>
    <w:p w14:paraId="25B9F181" w14:textId="6BFA7AB9" w:rsidR="00363084" w:rsidRDefault="00363084" w:rsidP="00941544">
      <w:pPr>
        <w:pStyle w:val="NoSpacing"/>
        <w:spacing w:line="276" w:lineRule="auto"/>
        <w:ind w:firstLine="284"/>
        <w:jc w:val="both"/>
        <w:rPr>
          <w:rFonts w:ascii="Times New Roman" w:hAnsi="Times New Roman"/>
          <w:sz w:val="24"/>
          <w:szCs w:val="24"/>
        </w:rPr>
      </w:pPr>
      <w:r w:rsidRPr="00596FE0">
        <w:rPr>
          <w:rFonts w:ascii="Times New Roman" w:hAnsi="Times New Roman"/>
          <w:sz w:val="24"/>
          <w:szCs w:val="24"/>
        </w:rPr>
        <w:t>Disposisi mengacu pada sikap pelaksana kebijakan yang sangat mempengaruhi efektivitas implementasi kebijakan. Selain memahami tugasnya, pelaksana juga harus memiliki kemampuan yang memadai. Karakteristik dan hubungan kerja yang baik di antara pelaksana berperan penting dalam keberhasilan pelaksanaan kebijakan. Kesulitan dapat muncul jika sikap pelaksana tidak selaras dengan maksud pembuat kebijakan, yang sering kali disebabkan oleh perbedaan pandangan. Pemahaman pelaksana mengenai tujuan dan ukuran kebijakan sangat penting, karena keberhasilan implementasi bergantung pada dukungan penuh dari pelaksana terhadap kebijakan tersebut.</w:t>
      </w:r>
    </w:p>
    <w:p w14:paraId="394F1C7F" w14:textId="77777777" w:rsidR="00A1436B" w:rsidRPr="00596FE0" w:rsidRDefault="00A1436B" w:rsidP="00941544">
      <w:pPr>
        <w:pStyle w:val="NoSpacing"/>
        <w:spacing w:line="276" w:lineRule="auto"/>
        <w:ind w:firstLine="284"/>
        <w:jc w:val="both"/>
        <w:rPr>
          <w:rFonts w:ascii="Times New Roman" w:hAnsi="Times New Roman"/>
          <w:sz w:val="24"/>
          <w:szCs w:val="24"/>
        </w:rPr>
      </w:pPr>
    </w:p>
    <w:p w14:paraId="0D4FBE52" w14:textId="02F2BBE7" w:rsidR="00363084" w:rsidRPr="00941544" w:rsidRDefault="00363084" w:rsidP="00596FE0">
      <w:pPr>
        <w:pStyle w:val="NoSpacing"/>
        <w:spacing w:line="276" w:lineRule="auto"/>
        <w:jc w:val="both"/>
        <w:rPr>
          <w:rFonts w:ascii="Times New Roman" w:hAnsi="Times New Roman"/>
          <w:b/>
          <w:sz w:val="24"/>
          <w:szCs w:val="24"/>
        </w:rPr>
      </w:pPr>
      <w:r w:rsidRPr="00941544">
        <w:rPr>
          <w:rFonts w:ascii="Times New Roman" w:hAnsi="Times New Roman"/>
          <w:b/>
          <w:sz w:val="24"/>
          <w:szCs w:val="24"/>
        </w:rPr>
        <w:t>d. Struktur Birokrasi</w:t>
      </w:r>
    </w:p>
    <w:p w14:paraId="326B2C2B" w14:textId="77777777" w:rsidR="00363084" w:rsidRPr="00596FE0" w:rsidRDefault="00363084" w:rsidP="00941544">
      <w:pPr>
        <w:pStyle w:val="NoSpacing"/>
        <w:spacing w:line="276" w:lineRule="auto"/>
        <w:ind w:firstLine="284"/>
        <w:jc w:val="both"/>
        <w:rPr>
          <w:rFonts w:ascii="Times New Roman" w:hAnsi="Times New Roman"/>
          <w:sz w:val="24"/>
          <w:szCs w:val="24"/>
          <w:lang w:val="en-ID"/>
        </w:rPr>
      </w:pPr>
      <w:r w:rsidRPr="00596FE0">
        <w:rPr>
          <w:rFonts w:ascii="Times New Roman" w:hAnsi="Times New Roman"/>
          <w:sz w:val="24"/>
          <w:szCs w:val="24"/>
          <w:lang w:val="en-ID"/>
        </w:rPr>
        <w:t>Kebijakan yang kompleks memerlukan kerja sama banyak pihak, sehingga struktur birokrasi harus mendukung kebijakan dengan melakukan koordinasi yang baik. Menurut Edward III, dua elemen penting yang meningkatkan kinerja birokrasi adalah:</w:t>
      </w:r>
    </w:p>
    <w:p w14:paraId="713C6E33" w14:textId="77777777" w:rsidR="00941544" w:rsidRDefault="00363084" w:rsidP="00596FE0">
      <w:pPr>
        <w:pStyle w:val="NoSpacing"/>
        <w:spacing w:line="276" w:lineRule="auto"/>
        <w:jc w:val="both"/>
        <w:rPr>
          <w:rFonts w:ascii="Times New Roman" w:hAnsi="Times New Roman"/>
          <w:sz w:val="24"/>
          <w:szCs w:val="24"/>
          <w:lang w:val="en-ID"/>
        </w:rPr>
      </w:pPr>
      <w:r w:rsidRPr="00941544">
        <w:rPr>
          <w:rFonts w:ascii="Times New Roman" w:hAnsi="Times New Roman"/>
          <w:b/>
          <w:sz w:val="24"/>
          <w:szCs w:val="24"/>
          <w:lang w:val="en-ID"/>
        </w:rPr>
        <w:t>Prosedur Operasi Standar (SOP):</w:t>
      </w:r>
      <w:r w:rsidRPr="00596FE0">
        <w:rPr>
          <w:rFonts w:ascii="Times New Roman" w:hAnsi="Times New Roman"/>
          <w:sz w:val="24"/>
          <w:szCs w:val="24"/>
          <w:lang w:val="en-ID"/>
        </w:rPr>
        <w:t xml:space="preserve"> </w:t>
      </w:r>
    </w:p>
    <w:p w14:paraId="548A3806" w14:textId="6957C276" w:rsidR="00363084" w:rsidRDefault="00363084" w:rsidP="002005E9">
      <w:pPr>
        <w:pStyle w:val="NoSpacing"/>
        <w:spacing w:line="276" w:lineRule="auto"/>
        <w:ind w:firstLine="284"/>
        <w:jc w:val="both"/>
        <w:rPr>
          <w:rFonts w:ascii="Times New Roman" w:hAnsi="Times New Roman"/>
          <w:sz w:val="24"/>
          <w:szCs w:val="24"/>
          <w:lang w:val="id-ID"/>
        </w:rPr>
      </w:pPr>
      <w:r w:rsidRPr="00596FE0">
        <w:rPr>
          <w:rFonts w:ascii="Times New Roman" w:hAnsi="Times New Roman"/>
          <w:sz w:val="24"/>
          <w:szCs w:val="24"/>
          <w:lang w:val="en-ID"/>
        </w:rPr>
        <w:lastRenderedPageBreak/>
        <w:t>SOP adalah pedoman rutin yang memudahkan pelaksana untuk menjalankan tugas sesuai standar yang ditetapkan.</w:t>
      </w:r>
    </w:p>
    <w:p w14:paraId="66CC25EC" w14:textId="77777777" w:rsidR="00175148" w:rsidRPr="00175148" w:rsidRDefault="00175148" w:rsidP="002005E9">
      <w:pPr>
        <w:pStyle w:val="NoSpacing"/>
        <w:spacing w:line="276" w:lineRule="auto"/>
        <w:ind w:firstLine="284"/>
        <w:jc w:val="both"/>
        <w:rPr>
          <w:rFonts w:ascii="Times New Roman" w:hAnsi="Times New Roman"/>
          <w:sz w:val="24"/>
          <w:szCs w:val="24"/>
          <w:lang w:val="id-ID"/>
        </w:rPr>
      </w:pPr>
    </w:p>
    <w:p w14:paraId="1EB068C7" w14:textId="77777777" w:rsidR="00363084" w:rsidRPr="00941544" w:rsidRDefault="00363084" w:rsidP="00596FE0">
      <w:pPr>
        <w:pStyle w:val="NoSpacing"/>
        <w:spacing w:line="276" w:lineRule="auto"/>
        <w:jc w:val="both"/>
        <w:rPr>
          <w:rFonts w:ascii="Times New Roman" w:hAnsi="Times New Roman"/>
          <w:b/>
          <w:sz w:val="24"/>
          <w:szCs w:val="24"/>
          <w:lang w:val="en-ID"/>
        </w:rPr>
      </w:pPr>
      <w:r w:rsidRPr="00941544">
        <w:rPr>
          <w:rFonts w:ascii="Times New Roman" w:hAnsi="Times New Roman"/>
          <w:b/>
          <w:sz w:val="24"/>
          <w:szCs w:val="24"/>
          <w:lang w:val="en-ID"/>
        </w:rPr>
        <w:t xml:space="preserve">Fragmentasi: </w:t>
      </w:r>
    </w:p>
    <w:p w14:paraId="5594262E" w14:textId="127B491C" w:rsidR="00363084" w:rsidRPr="00596FE0" w:rsidRDefault="00363084" w:rsidP="002005E9">
      <w:pPr>
        <w:pStyle w:val="NoSpacing"/>
        <w:spacing w:line="276" w:lineRule="auto"/>
        <w:ind w:firstLine="426"/>
        <w:jc w:val="both"/>
        <w:rPr>
          <w:rFonts w:ascii="Times New Roman" w:hAnsi="Times New Roman"/>
          <w:sz w:val="24"/>
          <w:szCs w:val="24"/>
          <w:lang w:val="en-ID"/>
        </w:rPr>
      </w:pPr>
      <w:r w:rsidRPr="00596FE0">
        <w:rPr>
          <w:rFonts w:ascii="Times New Roman" w:hAnsi="Times New Roman"/>
          <w:sz w:val="24"/>
          <w:szCs w:val="24"/>
          <w:lang w:val="en-ID"/>
        </w:rPr>
        <w:t>Pembagian tanggung jawab di antara berbagai unit kerja untuk menyelesaikan tugas secara efektif.</w:t>
      </w:r>
    </w:p>
    <w:p w14:paraId="7CC43B94" w14:textId="77777777" w:rsidR="00BB0A73" w:rsidRDefault="00363084" w:rsidP="00596FE0">
      <w:pPr>
        <w:pStyle w:val="NoSpacing"/>
        <w:spacing w:line="276" w:lineRule="auto"/>
        <w:jc w:val="both"/>
        <w:rPr>
          <w:rFonts w:ascii="Times New Roman" w:hAnsi="Times New Roman"/>
          <w:sz w:val="24"/>
          <w:szCs w:val="24"/>
          <w:lang w:val="en-ID"/>
        </w:rPr>
      </w:pPr>
      <w:r w:rsidRPr="00596FE0">
        <w:rPr>
          <w:rFonts w:ascii="Times New Roman" w:hAnsi="Times New Roman"/>
          <w:sz w:val="24"/>
          <w:szCs w:val="24"/>
          <w:lang w:val="en-ID"/>
        </w:rPr>
        <w:tab/>
        <w:t xml:space="preserve">Winarno (2007) menegaskan bahwa struktur organisasi dan prosedur kerja yang jelas sangat penting dalam implementasi kebijakan. Fragmentasi memastikan setiap bagian bertanggung jawab dan bekerja sama, sementara koordinasi menyelaraskan tindakan berbagai pihak. </w:t>
      </w:r>
    </w:p>
    <w:p w14:paraId="2F89910C" w14:textId="401D64CA" w:rsidR="00363084" w:rsidRPr="00596FE0" w:rsidRDefault="00BB0A73" w:rsidP="00211218">
      <w:pPr>
        <w:pStyle w:val="NoSpacing"/>
        <w:spacing w:line="276" w:lineRule="auto"/>
        <w:ind w:left="284" w:hanging="284"/>
        <w:jc w:val="both"/>
        <w:rPr>
          <w:rFonts w:ascii="Times New Roman" w:hAnsi="Times New Roman"/>
          <w:sz w:val="24"/>
          <w:szCs w:val="24"/>
          <w:lang w:val="en-ID"/>
        </w:rPr>
      </w:pPr>
      <w:r>
        <w:rPr>
          <w:rFonts w:ascii="Times New Roman" w:hAnsi="Times New Roman"/>
          <w:sz w:val="24"/>
          <w:szCs w:val="24"/>
          <w:lang w:val="en-ID"/>
        </w:rPr>
        <w:t xml:space="preserve">a. </w:t>
      </w:r>
      <w:r w:rsidR="00363084" w:rsidRPr="00596FE0">
        <w:rPr>
          <w:rFonts w:ascii="Times New Roman" w:hAnsi="Times New Roman"/>
          <w:sz w:val="24"/>
          <w:szCs w:val="24"/>
          <w:lang w:val="en-ID"/>
        </w:rPr>
        <w:t>Koordinasi diperlukan agar kebijakan yang kompleks dapat dilaksanakan dengan baik dan tujuan tercapai.</w:t>
      </w:r>
    </w:p>
    <w:p w14:paraId="238E4346" w14:textId="77777777" w:rsidR="00BB0A73" w:rsidRDefault="00273EFB" w:rsidP="00211218">
      <w:pPr>
        <w:pStyle w:val="NoSpacing"/>
        <w:tabs>
          <w:tab w:val="left" w:pos="284"/>
        </w:tabs>
        <w:spacing w:line="276" w:lineRule="auto"/>
        <w:ind w:left="284" w:hanging="284"/>
        <w:jc w:val="both"/>
        <w:rPr>
          <w:rFonts w:ascii="Times New Roman" w:hAnsi="Times New Roman"/>
          <w:sz w:val="24"/>
          <w:szCs w:val="24"/>
        </w:rPr>
      </w:pPr>
      <w:r w:rsidRPr="00596FE0">
        <w:rPr>
          <w:rFonts w:ascii="Times New Roman" w:hAnsi="Times New Roman"/>
          <w:sz w:val="24"/>
          <w:szCs w:val="24"/>
        </w:rPr>
        <w:t>b.</w:t>
      </w:r>
      <w:r w:rsidRPr="00596FE0">
        <w:rPr>
          <w:rFonts w:ascii="Times New Roman" w:hAnsi="Times New Roman"/>
          <w:sz w:val="24"/>
          <w:szCs w:val="24"/>
        </w:rPr>
        <w:tab/>
        <w:t xml:space="preserve">Memberikan tugas dan penjelasan rutin </w:t>
      </w:r>
    </w:p>
    <w:p w14:paraId="57FB4929" w14:textId="65344A2A" w:rsidR="00273EFB" w:rsidRPr="00596FE0" w:rsidRDefault="00211218" w:rsidP="00211218">
      <w:pPr>
        <w:pStyle w:val="NoSpacing"/>
        <w:tabs>
          <w:tab w:val="left" w:pos="284"/>
        </w:tabs>
        <w:spacing w:line="276" w:lineRule="auto"/>
        <w:ind w:left="284" w:hanging="284"/>
        <w:jc w:val="both"/>
        <w:rPr>
          <w:rFonts w:ascii="Times New Roman" w:hAnsi="Times New Roman"/>
          <w:sz w:val="24"/>
          <w:szCs w:val="24"/>
        </w:rPr>
      </w:pPr>
      <w:r>
        <w:rPr>
          <w:rFonts w:ascii="Times New Roman" w:hAnsi="Times New Roman"/>
          <w:sz w:val="24"/>
          <w:szCs w:val="24"/>
        </w:rPr>
        <w:t xml:space="preserve">     </w:t>
      </w:r>
      <w:r w:rsidR="00273EFB" w:rsidRPr="00596FE0">
        <w:rPr>
          <w:rFonts w:ascii="Times New Roman" w:hAnsi="Times New Roman"/>
          <w:sz w:val="24"/>
          <w:szCs w:val="24"/>
        </w:rPr>
        <w:t>mengenai pekerjaan</w:t>
      </w:r>
    </w:p>
    <w:p w14:paraId="5E329E08" w14:textId="77777777" w:rsidR="00273EFB" w:rsidRPr="00596FE0" w:rsidRDefault="00273EFB" w:rsidP="00211218">
      <w:pPr>
        <w:pStyle w:val="NoSpacing"/>
        <w:tabs>
          <w:tab w:val="left" w:pos="284"/>
        </w:tabs>
        <w:spacing w:line="276" w:lineRule="auto"/>
        <w:ind w:left="284" w:hanging="284"/>
        <w:jc w:val="both"/>
        <w:rPr>
          <w:rFonts w:ascii="Times New Roman" w:hAnsi="Times New Roman"/>
          <w:sz w:val="24"/>
          <w:szCs w:val="24"/>
        </w:rPr>
      </w:pPr>
      <w:r w:rsidRPr="00596FE0">
        <w:rPr>
          <w:rFonts w:ascii="Times New Roman" w:hAnsi="Times New Roman"/>
          <w:sz w:val="24"/>
          <w:szCs w:val="24"/>
        </w:rPr>
        <w:t>c.</w:t>
      </w:r>
      <w:r w:rsidRPr="00596FE0">
        <w:rPr>
          <w:rFonts w:ascii="Times New Roman" w:hAnsi="Times New Roman"/>
          <w:sz w:val="24"/>
          <w:szCs w:val="24"/>
        </w:rPr>
        <w:tab/>
        <w:t>Menjelaskan kebijakan yang ditetapkan</w:t>
      </w:r>
    </w:p>
    <w:p w14:paraId="56D13964" w14:textId="3393A1F2" w:rsidR="00273EFB" w:rsidRDefault="00273EFB" w:rsidP="00211218">
      <w:pPr>
        <w:pStyle w:val="NoSpacing"/>
        <w:tabs>
          <w:tab w:val="left" w:pos="284"/>
        </w:tabs>
        <w:spacing w:line="276" w:lineRule="auto"/>
        <w:ind w:left="284" w:hanging="284"/>
        <w:jc w:val="both"/>
        <w:rPr>
          <w:rFonts w:ascii="Times New Roman" w:hAnsi="Times New Roman"/>
          <w:sz w:val="24"/>
          <w:szCs w:val="24"/>
        </w:rPr>
      </w:pPr>
      <w:r w:rsidRPr="00596FE0">
        <w:rPr>
          <w:rFonts w:ascii="Times New Roman" w:hAnsi="Times New Roman"/>
          <w:sz w:val="24"/>
          <w:szCs w:val="24"/>
        </w:rPr>
        <w:t>d.</w:t>
      </w:r>
      <w:r w:rsidRPr="00596FE0">
        <w:rPr>
          <w:rFonts w:ascii="Times New Roman" w:hAnsi="Times New Roman"/>
          <w:sz w:val="24"/>
          <w:szCs w:val="24"/>
        </w:rPr>
        <w:tab/>
        <w:t>Proses implementasi program agar dapat dijalankan oleh seluruh pihak dalam organisasi serta proses memotivasi agar semua pihak tersebut dapat menjalankan tanggung jawabnya dengan penuh kesadaran dan produktivitas yang tinggi.</w:t>
      </w:r>
    </w:p>
    <w:p w14:paraId="130A2F87" w14:textId="77777777" w:rsidR="00211218" w:rsidRPr="00596FE0" w:rsidRDefault="00211218" w:rsidP="00211218">
      <w:pPr>
        <w:pStyle w:val="NoSpacing"/>
        <w:tabs>
          <w:tab w:val="left" w:pos="284"/>
        </w:tabs>
        <w:spacing w:line="276" w:lineRule="auto"/>
        <w:ind w:left="284" w:hanging="284"/>
        <w:jc w:val="both"/>
        <w:rPr>
          <w:rFonts w:ascii="Times New Roman" w:hAnsi="Times New Roman"/>
          <w:sz w:val="24"/>
          <w:szCs w:val="24"/>
        </w:rPr>
      </w:pPr>
    </w:p>
    <w:p w14:paraId="6846097D" w14:textId="2EFF069D" w:rsidR="00237104" w:rsidRDefault="00273EFB" w:rsidP="00596FE0">
      <w:pPr>
        <w:pStyle w:val="NoSpacing"/>
        <w:spacing w:line="276" w:lineRule="auto"/>
        <w:jc w:val="both"/>
        <w:rPr>
          <w:rFonts w:ascii="Times New Roman" w:hAnsi="Times New Roman"/>
          <w:sz w:val="24"/>
          <w:szCs w:val="24"/>
        </w:rPr>
      </w:pPr>
      <w:r w:rsidRPr="00596FE0">
        <w:rPr>
          <w:rFonts w:ascii="Times New Roman" w:hAnsi="Times New Roman"/>
          <w:sz w:val="24"/>
          <w:szCs w:val="24"/>
        </w:rPr>
        <w:tab/>
      </w:r>
      <w:r w:rsidR="008D58FF" w:rsidRPr="00596FE0">
        <w:rPr>
          <w:rFonts w:ascii="Times New Roman" w:hAnsi="Times New Roman"/>
          <w:sz w:val="24"/>
          <w:szCs w:val="24"/>
        </w:rPr>
        <w:t xml:space="preserve">Pelaksanaan </w:t>
      </w:r>
      <w:r w:rsidR="00237104" w:rsidRPr="00596FE0">
        <w:rPr>
          <w:rFonts w:ascii="Times New Roman" w:hAnsi="Times New Roman"/>
          <w:sz w:val="24"/>
          <w:szCs w:val="24"/>
        </w:rPr>
        <w:t>merupakan kegiatan yang dilakukan oleh sebuah lembaga ataupun tempat secara terencana, terstruktur dan terarah dalam pencapaian suatu tujuan yang diharapkan.</w:t>
      </w:r>
    </w:p>
    <w:p w14:paraId="08AD9074" w14:textId="77777777" w:rsidR="00BB0A73" w:rsidRPr="00596FE0" w:rsidRDefault="00BB0A73" w:rsidP="00596FE0">
      <w:pPr>
        <w:pStyle w:val="NoSpacing"/>
        <w:spacing w:line="276" w:lineRule="auto"/>
        <w:jc w:val="both"/>
        <w:rPr>
          <w:rFonts w:ascii="Times New Roman" w:hAnsi="Times New Roman"/>
          <w:sz w:val="24"/>
          <w:szCs w:val="24"/>
        </w:rPr>
      </w:pPr>
    </w:p>
    <w:p w14:paraId="6CAB8C90" w14:textId="322C94FE" w:rsidR="00363084" w:rsidRPr="00BB0A73" w:rsidRDefault="00363084" w:rsidP="00596FE0">
      <w:pPr>
        <w:pStyle w:val="NoSpacing"/>
        <w:spacing w:line="276" w:lineRule="auto"/>
        <w:jc w:val="both"/>
        <w:rPr>
          <w:rFonts w:ascii="Times New Roman" w:hAnsi="Times New Roman"/>
          <w:b/>
          <w:bCs/>
          <w:sz w:val="24"/>
          <w:szCs w:val="24"/>
          <w:lang w:val="id"/>
        </w:rPr>
      </w:pPr>
      <w:r w:rsidRPr="00BB0A73">
        <w:rPr>
          <w:rFonts w:ascii="Times New Roman" w:hAnsi="Times New Roman"/>
          <w:b/>
          <w:bCs/>
          <w:sz w:val="24"/>
          <w:szCs w:val="24"/>
          <w:lang w:val="id"/>
        </w:rPr>
        <w:t>Kebijakan</w:t>
      </w:r>
      <w:r w:rsidRPr="00BB0A73">
        <w:rPr>
          <w:rFonts w:ascii="Times New Roman" w:hAnsi="Times New Roman"/>
          <w:b/>
          <w:bCs/>
          <w:spacing w:val="1"/>
          <w:sz w:val="24"/>
          <w:szCs w:val="24"/>
          <w:lang w:val="id"/>
        </w:rPr>
        <w:t xml:space="preserve"> </w:t>
      </w:r>
      <w:r w:rsidRPr="00BB0A73">
        <w:rPr>
          <w:rFonts w:ascii="Times New Roman" w:hAnsi="Times New Roman"/>
          <w:b/>
          <w:bCs/>
          <w:sz w:val="24"/>
          <w:szCs w:val="24"/>
          <w:lang w:val="id"/>
        </w:rPr>
        <w:t>Adaptasi</w:t>
      </w:r>
      <w:r w:rsidRPr="00BB0A73">
        <w:rPr>
          <w:rFonts w:ascii="Times New Roman" w:hAnsi="Times New Roman"/>
          <w:b/>
          <w:bCs/>
          <w:spacing w:val="-1"/>
          <w:sz w:val="24"/>
          <w:szCs w:val="24"/>
          <w:lang w:val="id"/>
        </w:rPr>
        <w:t xml:space="preserve"> </w:t>
      </w:r>
      <w:r w:rsidRPr="00BB0A73">
        <w:rPr>
          <w:rFonts w:ascii="Times New Roman" w:hAnsi="Times New Roman"/>
          <w:b/>
          <w:bCs/>
          <w:sz w:val="24"/>
          <w:szCs w:val="24"/>
          <w:lang w:val="id"/>
        </w:rPr>
        <w:t>Kebiasaan</w:t>
      </w:r>
      <w:r w:rsidRPr="00BB0A73">
        <w:rPr>
          <w:rFonts w:ascii="Times New Roman" w:hAnsi="Times New Roman"/>
          <w:b/>
          <w:bCs/>
          <w:spacing w:val="-1"/>
          <w:sz w:val="24"/>
          <w:szCs w:val="24"/>
          <w:lang w:val="id"/>
        </w:rPr>
        <w:t xml:space="preserve"> </w:t>
      </w:r>
      <w:r w:rsidRPr="00BB0A73">
        <w:rPr>
          <w:rFonts w:ascii="Times New Roman" w:hAnsi="Times New Roman"/>
          <w:b/>
          <w:bCs/>
          <w:sz w:val="24"/>
          <w:szCs w:val="24"/>
          <w:lang w:val="id"/>
        </w:rPr>
        <w:t>Baru</w:t>
      </w:r>
      <w:r w:rsidRPr="00BB0A73">
        <w:rPr>
          <w:rFonts w:ascii="Times New Roman" w:hAnsi="Times New Roman"/>
          <w:b/>
          <w:bCs/>
          <w:spacing w:val="-1"/>
          <w:sz w:val="24"/>
          <w:szCs w:val="24"/>
          <w:lang w:val="id"/>
        </w:rPr>
        <w:t xml:space="preserve"> </w:t>
      </w:r>
      <w:r w:rsidRPr="00BB0A73">
        <w:rPr>
          <w:rFonts w:ascii="Times New Roman" w:hAnsi="Times New Roman"/>
          <w:b/>
          <w:bCs/>
          <w:sz w:val="24"/>
          <w:szCs w:val="24"/>
          <w:lang w:val="id"/>
        </w:rPr>
        <w:t>(</w:t>
      </w:r>
      <w:r w:rsidRPr="00BB0A73">
        <w:rPr>
          <w:rFonts w:ascii="Times New Roman" w:hAnsi="Times New Roman"/>
          <w:b/>
          <w:bCs/>
          <w:i/>
          <w:sz w:val="24"/>
          <w:szCs w:val="24"/>
          <w:lang w:val="id"/>
        </w:rPr>
        <w:t>New</w:t>
      </w:r>
      <w:r w:rsidRPr="00BB0A73">
        <w:rPr>
          <w:rFonts w:ascii="Times New Roman" w:hAnsi="Times New Roman"/>
          <w:b/>
          <w:bCs/>
          <w:i/>
          <w:spacing w:val="-1"/>
          <w:sz w:val="24"/>
          <w:szCs w:val="24"/>
          <w:lang w:val="id"/>
        </w:rPr>
        <w:t xml:space="preserve"> </w:t>
      </w:r>
      <w:r w:rsidRPr="00BB0A73">
        <w:rPr>
          <w:rFonts w:ascii="Times New Roman" w:hAnsi="Times New Roman"/>
          <w:b/>
          <w:bCs/>
          <w:i/>
          <w:sz w:val="24"/>
          <w:szCs w:val="24"/>
          <w:lang w:val="id"/>
        </w:rPr>
        <w:t>Normal</w:t>
      </w:r>
      <w:r w:rsidRPr="00BB0A73">
        <w:rPr>
          <w:rFonts w:ascii="Times New Roman" w:hAnsi="Times New Roman"/>
          <w:b/>
          <w:bCs/>
          <w:sz w:val="24"/>
          <w:szCs w:val="24"/>
          <w:lang w:val="id"/>
        </w:rPr>
        <w:t>)</w:t>
      </w:r>
    </w:p>
    <w:p w14:paraId="29B321FE" w14:textId="77777777" w:rsidR="009830A6" w:rsidRPr="00596FE0" w:rsidRDefault="009830A6" w:rsidP="00211218">
      <w:pPr>
        <w:pStyle w:val="NoSpacing"/>
        <w:spacing w:line="276" w:lineRule="auto"/>
        <w:ind w:firstLine="567"/>
        <w:jc w:val="both"/>
        <w:rPr>
          <w:rFonts w:ascii="Times New Roman" w:hAnsi="Times New Roman"/>
          <w:sz w:val="24"/>
          <w:szCs w:val="24"/>
          <w:lang w:val="en-ID" w:eastAsia="en-ID"/>
        </w:rPr>
      </w:pPr>
      <w:r w:rsidRPr="00596FE0">
        <w:rPr>
          <w:rFonts w:ascii="Times New Roman" w:hAnsi="Times New Roman"/>
          <w:sz w:val="24"/>
          <w:szCs w:val="24"/>
          <w:lang w:val="en-ID" w:eastAsia="en-ID"/>
        </w:rPr>
        <w:t xml:space="preserve">Tiga bulan setelah kasus pertama Covid-19 diumumkan pada Maret 2020, </w:t>
      </w:r>
      <w:r w:rsidRPr="00596FE0">
        <w:rPr>
          <w:rFonts w:ascii="Times New Roman" w:hAnsi="Times New Roman"/>
          <w:sz w:val="24"/>
          <w:szCs w:val="24"/>
          <w:lang w:val="en-ID" w:eastAsia="en-ID"/>
        </w:rPr>
        <w:lastRenderedPageBreak/>
        <w:t>pemerintah Indonesia melakukan berbagai upaya mitigasi untuk mencegah penyebaran virus, seperti physical distancing dan Pembatasan Sosial Berskala Besar (PSBB) di daerah-daerah episentrum. Pandemi ini berdampak besar pada ekonomi, dengan banyak industri terpaksa mengurangi produksi, menutup pabrik, merumahkan karyawan, hingga melakukan PHK akibat turunnya permintaan. Hal ini menyebabkan peningkatan pengangguran dan penurunan kualitas hidup.</w:t>
      </w:r>
    </w:p>
    <w:p w14:paraId="582BDF05" w14:textId="77777777" w:rsidR="009830A6" w:rsidRPr="00596FE0" w:rsidRDefault="009830A6" w:rsidP="00211218">
      <w:pPr>
        <w:pStyle w:val="NoSpacing"/>
        <w:spacing w:line="276" w:lineRule="auto"/>
        <w:ind w:firstLine="567"/>
        <w:jc w:val="both"/>
        <w:rPr>
          <w:rFonts w:ascii="Times New Roman" w:hAnsi="Times New Roman"/>
          <w:sz w:val="24"/>
          <w:szCs w:val="24"/>
          <w:lang w:val="en-ID" w:eastAsia="en-ID"/>
        </w:rPr>
      </w:pPr>
      <w:r w:rsidRPr="00596FE0">
        <w:rPr>
          <w:rFonts w:ascii="Times New Roman" w:hAnsi="Times New Roman"/>
          <w:sz w:val="24"/>
          <w:szCs w:val="24"/>
          <w:lang w:val="en-ID" w:eastAsia="en-ID"/>
        </w:rPr>
        <w:t xml:space="preserve">Untuk mengatasi dampak tersebut, pemerintah harus mengeluarkan stimulus besar dari anggaran negara. Akhirnya, kebijakan </w:t>
      </w:r>
      <w:r w:rsidRPr="00596FE0">
        <w:rPr>
          <w:rFonts w:ascii="Times New Roman" w:hAnsi="Times New Roman"/>
          <w:i/>
          <w:iCs/>
          <w:sz w:val="24"/>
          <w:szCs w:val="24"/>
          <w:lang w:val="en-ID" w:eastAsia="en-ID"/>
        </w:rPr>
        <w:t>new normal</w:t>
      </w:r>
      <w:r w:rsidRPr="00596FE0">
        <w:rPr>
          <w:rFonts w:ascii="Times New Roman" w:hAnsi="Times New Roman"/>
          <w:sz w:val="24"/>
          <w:szCs w:val="24"/>
          <w:lang w:val="en-ID" w:eastAsia="en-ID"/>
        </w:rPr>
        <w:t xml:space="preserve"> diambil sebagai langkah realistis menghadapi situasi ini, sambil menunggu pengembangan vaksin yang diperkirakan memerlukan waktu lama. Kebijakan </w:t>
      </w:r>
      <w:r w:rsidRPr="00596FE0">
        <w:rPr>
          <w:rFonts w:ascii="Times New Roman" w:hAnsi="Times New Roman"/>
          <w:i/>
          <w:iCs/>
          <w:sz w:val="24"/>
          <w:szCs w:val="24"/>
          <w:lang w:val="en-ID" w:eastAsia="en-ID"/>
        </w:rPr>
        <w:t>new normal</w:t>
      </w:r>
      <w:r w:rsidRPr="00596FE0">
        <w:rPr>
          <w:rFonts w:ascii="Times New Roman" w:hAnsi="Times New Roman"/>
          <w:sz w:val="24"/>
          <w:szCs w:val="24"/>
          <w:lang w:val="en-ID" w:eastAsia="en-ID"/>
        </w:rPr>
        <w:t xml:space="preserve"> muncul sebagai upaya menjaga ekonomi, serta kesadaran bahwa masyarakat harus belajar hidup berdampingan dengan Covid-19 karena virus ini kemungkinan tidak akan hilang sepenuhnya.</w:t>
      </w:r>
    </w:p>
    <w:p w14:paraId="746FEB30" w14:textId="77777777" w:rsidR="009830A6" w:rsidRPr="00596FE0" w:rsidRDefault="009830A6" w:rsidP="00596FE0">
      <w:pPr>
        <w:pStyle w:val="NoSpacing"/>
        <w:spacing w:line="276" w:lineRule="auto"/>
        <w:jc w:val="both"/>
        <w:rPr>
          <w:rFonts w:ascii="Times New Roman" w:hAnsi="Times New Roman"/>
          <w:sz w:val="24"/>
          <w:szCs w:val="24"/>
          <w:lang w:val="id"/>
        </w:rPr>
      </w:pPr>
    </w:p>
    <w:p w14:paraId="11FC38AD" w14:textId="3EAECF54" w:rsidR="00175148" w:rsidRDefault="009830A6" w:rsidP="00175148">
      <w:pPr>
        <w:pStyle w:val="NoSpacing"/>
        <w:spacing w:line="276" w:lineRule="auto"/>
        <w:jc w:val="both"/>
        <w:rPr>
          <w:rFonts w:ascii="Times New Roman" w:hAnsi="Times New Roman"/>
          <w:b/>
          <w:sz w:val="24"/>
          <w:szCs w:val="24"/>
          <w:lang w:val="id-ID"/>
        </w:rPr>
      </w:pPr>
      <w:bookmarkStart w:id="2" w:name="_TOC_250019"/>
      <w:r w:rsidRPr="002005E9">
        <w:rPr>
          <w:rFonts w:ascii="Times New Roman" w:hAnsi="Times New Roman"/>
          <w:b/>
          <w:sz w:val="24"/>
          <w:szCs w:val="24"/>
          <w:lang w:val="id"/>
        </w:rPr>
        <w:t>Standar</w:t>
      </w:r>
      <w:r w:rsidRPr="002005E9">
        <w:rPr>
          <w:rFonts w:ascii="Times New Roman" w:hAnsi="Times New Roman"/>
          <w:b/>
          <w:spacing w:val="-2"/>
          <w:sz w:val="24"/>
          <w:szCs w:val="24"/>
          <w:lang w:val="id"/>
        </w:rPr>
        <w:t xml:space="preserve"> </w:t>
      </w:r>
      <w:r w:rsidRPr="002005E9">
        <w:rPr>
          <w:rFonts w:ascii="Times New Roman" w:hAnsi="Times New Roman"/>
          <w:b/>
          <w:sz w:val="24"/>
          <w:szCs w:val="24"/>
          <w:lang w:val="id"/>
        </w:rPr>
        <w:t>Layanan</w:t>
      </w:r>
      <w:r w:rsidRPr="002005E9">
        <w:rPr>
          <w:rFonts w:ascii="Times New Roman" w:hAnsi="Times New Roman"/>
          <w:b/>
          <w:spacing w:val="-2"/>
          <w:sz w:val="24"/>
          <w:szCs w:val="24"/>
          <w:lang w:val="id"/>
        </w:rPr>
        <w:t xml:space="preserve"> </w:t>
      </w:r>
      <w:r w:rsidRPr="002005E9">
        <w:rPr>
          <w:rFonts w:ascii="Times New Roman" w:hAnsi="Times New Roman"/>
          <w:b/>
          <w:sz w:val="24"/>
          <w:szCs w:val="24"/>
          <w:lang w:val="id"/>
        </w:rPr>
        <w:t>Kunjungan</w:t>
      </w:r>
      <w:r w:rsidRPr="002005E9">
        <w:rPr>
          <w:rFonts w:ascii="Times New Roman" w:hAnsi="Times New Roman"/>
          <w:b/>
          <w:spacing w:val="-2"/>
          <w:sz w:val="24"/>
          <w:szCs w:val="24"/>
          <w:lang w:val="id"/>
        </w:rPr>
        <w:t xml:space="preserve"> </w:t>
      </w:r>
      <w:r w:rsidRPr="002005E9">
        <w:rPr>
          <w:rFonts w:ascii="Times New Roman" w:hAnsi="Times New Roman"/>
          <w:b/>
          <w:sz w:val="24"/>
          <w:szCs w:val="24"/>
          <w:lang w:val="id"/>
        </w:rPr>
        <w:t>Lembaga</w:t>
      </w:r>
      <w:r w:rsidRPr="002005E9">
        <w:rPr>
          <w:rFonts w:ascii="Times New Roman" w:hAnsi="Times New Roman"/>
          <w:b/>
          <w:spacing w:val="-2"/>
          <w:sz w:val="24"/>
          <w:szCs w:val="24"/>
          <w:lang w:val="id"/>
        </w:rPr>
        <w:t xml:space="preserve"> </w:t>
      </w:r>
      <w:bookmarkEnd w:id="2"/>
      <w:r w:rsidRPr="002005E9">
        <w:rPr>
          <w:rFonts w:ascii="Times New Roman" w:hAnsi="Times New Roman"/>
          <w:b/>
          <w:sz w:val="24"/>
          <w:szCs w:val="24"/>
          <w:lang w:val="id"/>
        </w:rPr>
        <w:t>Pemasyarakatan</w:t>
      </w:r>
    </w:p>
    <w:p w14:paraId="5354AE12" w14:textId="77777777" w:rsidR="00175148" w:rsidRPr="00175148" w:rsidRDefault="00175148" w:rsidP="00175148">
      <w:pPr>
        <w:pStyle w:val="NoSpacing"/>
        <w:spacing w:line="276" w:lineRule="auto"/>
        <w:jc w:val="both"/>
        <w:rPr>
          <w:rFonts w:ascii="Times New Roman" w:hAnsi="Times New Roman"/>
          <w:b/>
          <w:sz w:val="24"/>
          <w:szCs w:val="24"/>
          <w:lang w:val="id-ID"/>
        </w:rPr>
      </w:pPr>
    </w:p>
    <w:p w14:paraId="4800FF3C" w14:textId="77777777" w:rsidR="002005E9" w:rsidRDefault="009830A6" w:rsidP="00EB308C">
      <w:pPr>
        <w:pStyle w:val="NoSpacing"/>
        <w:spacing w:line="276" w:lineRule="auto"/>
        <w:ind w:firstLine="567"/>
        <w:jc w:val="both"/>
        <w:rPr>
          <w:rFonts w:ascii="Times New Roman" w:hAnsi="Times New Roman"/>
          <w:sz w:val="24"/>
          <w:szCs w:val="24"/>
        </w:rPr>
      </w:pPr>
      <w:r w:rsidRPr="00175148">
        <w:rPr>
          <w:rFonts w:ascii="Times New Roman" w:hAnsi="Times New Roman"/>
          <w:sz w:val="24"/>
          <w:szCs w:val="24"/>
          <w:lang w:val="id"/>
        </w:rPr>
        <w:t xml:space="preserve">Setelah lebih dari dua tahun tanpa layanan kunjungan bagi Warga Binaan Pemasyarakatan (WBP) akibat pandemi Covid-19, Direktorat Jenderal Pemasyarakatan (Ditjenpas) mengambil langkah strategis dengan menyesuaikan mekanisme kunjungan tatap muka di Lembaga Pemasyarakatan (Lapas), Rumah Tahanan Negara (Rutan), dan Lembaga Pembinaan Khusus Anak (LPKA). </w:t>
      </w:r>
      <w:r w:rsidRPr="00596FE0">
        <w:rPr>
          <w:rFonts w:ascii="Times New Roman" w:hAnsi="Times New Roman"/>
          <w:sz w:val="24"/>
          <w:szCs w:val="24"/>
        </w:rPr>
        <w:t>Kebijakan ini didasarkan pada Surat Edaran Direktur Jenderal Pemasyarakatan Nomor PAS-</w:t>
      </w:r>
      <w:r w:rsidRPr="00596FE0">
        <w:rPr>
          <w:rFonts w:ascii="Times New Roman" w:hAnsi="Times New Roman"/>
          <w:sz w:val="24"/>
          <w:szCs w:val="24"/>
        </w:rPr>
        <w:lastRenderedPageBreak/>
        <w:t xml:space="preserve">12.HH.01.02 Tahun 2022, yang mengatur mekanisme kunjungan tatap muka dan pembinaan yang melibatkan pihak luar. </w:t>
      </w:r>
    </w:p>
    <w:p w14:paraId="1E642D96" w14:textId="627545BB" w:rsidR="009830A6" w:rsidRDefault="009830A6" w:rsidP="00EB308C">
      <w:pPr>
        <w:pStyle w:val="NoSpacing"/>
        <w:spacing w:line="276" w:lineRule="auto"/>
        <w:ind w:firstLine="567"/>
        <w:jc w:val="both"/>
        <w:rPr>
          <w:rFonts w:ascii="Times New Roman" w:hAnsi="Times New Roman"/>
          <w:sz w:val="24"/>
          <w:szCs w:val="24"/>
        </w:rPr>
      </w:pPr>
      <w:r w:rsidRPr="00596FE0">
        <w:rPr>
          <w:rFonts w:ascii="Times New Roman" w:hAnsi="Times New Roman"/>
          <w:sz w:val="24"/>
          <w:szCs w:val="24"/>
        </w:rPr>
        <w:t>Pada 1 Juli 2022, sosialisasi daring dilakukan untuk Unit Pelaksana Teknis Pemasyarakatan terkait penerapan kebijakan tersebut. Lapas, Rutan, dan LPKA diharapkan mempersiapkan secara matang aspek teknis kunjungan, karena ini menjadi perhatian besar bagi masyarakat.</w:t>
      </w:r>
    </w:p>
    <w:p w14:paraId="4D7BCA74" w14:textId="77777777" w:rsidR="00BB0A73" w:rsidRPr="00596FE0" w:rsidRDefault="00BB0A73" w:rsidP="00596FE0">
      <w:pPr>
        <w:pStyle w:val="NoSpacing"/>
        <w:spacing w:line="276" w:lineRule="auto"/>
        <w:jc w:val="both"/>
        <w:rPr>
          <w:rFonts w:ascii="Times New Roman" w:hAnsi="Times New Roman"/>
          <w:sz w:val="24"/>
          <w:szCs w:val="24"/>
        </w:rPr>
      </w:pPr>
    </w:p>
    <w:p w14:paraId="6BE84100" w14:textId="6C5DE3EA" w:rsidR="008C7EE1" w:rsidRPr="00BB0A73" w:rsidRDefault="008C7EE1" w:rsidP="00596FE0">
      <w:pPr>
        <w:pStyle w:val="NoSpacing"/>
        <w:spacing w:line="276" w:lineRule="auto"/>
        <w:jc w:val="both"/>
        <w:rPr>
          <w:rFonts w:ascii="Times New Roman" w:hAnsi="Times New Roman"/>
          <w:b/>
          <w:sz w:val="24"/>
          <w:szCs w:val="24"/>
        </w:rPr>
      </w:pPr>
      <w:r w:rsidRPr="00BB0A73">
        <w:rPr>
          <w:rFonts w:ascii="Times New Roman" w:hAnsi="Times New Roman"/>
          <w:b/>
          <w:sz w:val="24"/>
          <w:szCs w:val="24"/>
        </w:rPr>
        <w:t>METODE PENELITIAN</w:t>
      </w:r>
    </w:p>
    <w:p w14:paraId="66612980" w14:textId="77777777" w:rsidR="000976C1" w:rsidRPr="00596FE0" w:rsidRDefault="000976C1" w:rsidP="002005E9">
      <w:pPr>
        <w:pStyle w:val="NoSpacing"/>
        <w:spacing w:line="276" w:lineRule="auto"/>
        <w:ind w:firstLine="567"/>
        <w:jc w:val="both"/>
        <w:rPr>
          <w:rFonts w:ascii="Times New Roman" w:hAnsi="Times New Roman"/>
          <w:sz w:val="24"/>
          <w:szCs w:val="24"/>
          <w:lang w:val="id"/>
        </w:rPr>
      </w:pPr>
      <w:r w:rsidRPr="00596FE0">
        <w:rPr>
          <w:rFonts w:ascii="Times New Roman" w:hAnsi="Times New Roman"/>
          <w:sz w:val="24"/>
          <w:szCs w:val="24"/>
          <w:lang w:val="id"/>
        </w:rPr>
        <w:t>Dalam</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penelitian</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ini,</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jenis</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penelitian</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yang</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digunakan</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yaitu</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penelitian</w:t>
      </w:r>
      <w:r w:rsidRPr="00596FE0">
        <w:rPr>
          <w:rFonts w:ascii="Times New Roman" w:hAnsi="Times New Roman"/>
          <w:spacing w:val="-15"/>
          <w:sz w:val="24"/>
          <w:szCs w:val="24"/>
          <w:lang w:val="id"/>
        </w:rPr>
        <w:t xml:space="preserve"> </w:t>
      </w:r>
      <w:r w:rsidRPr="00596FE0">
        <w:rPr>
          <w:rFonts w:ascii="Times New Roman" w:hAnsi="Times New Roman"/>
          <w:sz w:val="24"/>
          <w:szCs w:val="24"/>
          <w:lang w:val="id"/>
        </w:rPr>
        <w:t>deskriptif.</w:t>
      </w:r>
      <w:r w:rsidRPr="00596FE0">
        <w:rPr>
          <w:rFonts w:ascii="Times New Roman" w:hAnsi="Times New Roman"/>
          <w:spacing w:val="-15"/>
          <w:sz w:val="24"/>
          <w:szCs w:val="24"/>
          <w:lang w:val="id"/>
        </w:rPr>
        <w:t xml:space="preserve"> </w:t>
      </w:r>
      <w:r w:rsidRPr="00596FE0">
        <w:rPr>
          <w:rFonts w:ascii="Times New Roman" w:hAnsi="Times New Roman"/>
          <w:sz w:val="24"/>
          <w:szCs w:val="24"/>
          <w:lang w:val="id"/>
        </w:rPr>
        <w:t>Penelitian</w:t>
      </w:r>
      <w:r w:rsidRPr="00596FE0">
        <w:rPr>
          <w:rFonts w:ascii="Times New Roman" w:hAnsi="Times New Roman"/>
          <w:spacing w:val="-14"/>
          <w:sz w:val="24"/>
          <w:szCs w:val="24"/>
          <w:lang w:val="id"/>
        </w:rPr>
        <w:t xml:space="preserve"> </w:t>
      </w:r>
      <w:r w:rsidRPr="00596FE0">
        <w:rPr>
          <w:rFonts w:ascii="Times New Roman" w:hAnsi="Times New Roman"/>
          <w:sz w:val="24"/>
          <w:szCs w:val="24"/>
          <w:lang w:val="id"/>
        </w:rPr>
        <w:t>deskriptif</w:t>
      </w:r>
      <w:r w:rsidRPr="00596FE0">
        <w:rPr>
          <w:rFonts w:ascii="Times New Roman" w:hAnsi="Times New Roman"/>
          <w:spacing w:val="-15"/>
          <w:sz w:val="24"/>
          <w:szCs w:val="24"/>
          <w:lang w:val="id"/>
        </w:rPr>
        <w:t xml:space="preserve"> </w:t>
      </w:r>
      <w:r w:rsidRPr="00596FE0">
        <w:rPr>
          <w:rFonts w:ascii="Times New Roman" w:hAnsi="Times New Roman"/>
          <w:sz w:val="24"/>
          <w:szCs w:val="24"/>
          <w:lang w:val="id"/>
        </w:rPr>
        <w:t>merupakan</w:t>
      </w:r>
      <w:r w:rsidRPr="00596FE0">
        <w:rPr>
          <w:rFonts w:ascii="Times New Roman" w:hAnsi="Times New Roman"/>
          <w:spacing w:val="-14"/>
          <w:sz w:val="24"/>
          <w:szCs w:val="24"/>
          <w:lang w:val="id"/>
        </w:rPr>
        <w:t xml:space="preserve"> </w:t>
      </w:r>
      <w:r w:rsidRPr="00596FE0">
        <w:rPr>
          <w:rFonts w:ascii="Times New Roman" w:hAnsi="Times New Roman"/>
          <w:sz w:val="24"/>
          <w:szCs w:val="24"/>
          <w:lang w:val="id"/>
        </w:rPr>
        <w:t>suatu</w:t>
      </w:r>
      <w:r w:rsidRPr="00596FE0">
        <w:rPr>
          <w:rFonts w:ascii="Times New Roman" w:hAnsi="Times New Roman"/>
          <w:spacing w:val="-14"/>
          <w:sz w:val="24"/>
          <w:szCs w:val="24"/>
          <w:lang w:val="id"/>
        </w:rPr>
        <w:t xml:space="preserve"> </w:t>
      </w:r>
      <w:r w:rsidRPr="00596FE0">
        <w:rPr>
          <w:rFonts w:ascii="Times New Roman" w:hAnsi="Times New Roman"/>
          <w:sz w:val="24"/>
          <w:szCs w:val="24"/>
          <w:lang w:val="id"/>
        </w:rPr>
        <w:t>penelitian</w:t>
      </w:r>
      <w:r w:rsidRPr="00596FE0">
        <w:rPr>
          <w:rFonts w:ascii="Times New Roman" w:hAnsi="Times New Roman"/>
          <w:spacing w:val="-10"/>
          <w:sz w:val="24"/>
          <w:szCs w:val="24"/>
          <w:lang w:val="id"/>
        </w:rPr>
        <w:t xml:space="preserve"> </w:t>
      </w:r>
      <w:r w:rsidRPr="00596FE0">
        <w:rPr>
          <w:rFonts w:ascii="Times New Roman" w:hAnsi="Times New Roman"/>
          <w:sz w:val="24"/>
          <w:szCs w:val="24"/>
          <w:lang w:val="id"/>
        </w:rPr>
        <w:t>yang</w:t>
      </w:r>
      <w:r w:rsidRPr="00596FE0">
        <w:rPr>
          <w:rFonts w:ascii="Times New Roman" w:hAnsi="Times New Roman"/>
          <w:spacing w:val="-57"/>
          <w:sz w:val="24"/>
          <w:szCs w:val="24"/>
          <w:lang w:val="id"/>
        </w:rPr>
        <w:t xml:space="preserve"> </w:t>
      </w:r>
      <w:r w:rsidRPr="00596FE0">
        <w:rPr>
          <w:rFonts w:ascii="Times New Roman" w:hAnsi="Times New Roman"/>
          <w:sz w:val="24"/>
          <w:szCs w:val="24"/>
          <w:lang w:val="id"/>
        </w:rPr>
        <w:t>berhubungan</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dengan</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upaya</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untuk</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menjawab</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masalah-masalah</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yang</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sedang diteliti, kemudian hasil penelitian mengenai permasalahan yang</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diteliti</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dipaparkan</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sesuai</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dengan</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data</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yang</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diperoleh</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atau</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data</w:t>
      </w:r>
      <w:r w:rsidRPr="00596FE0">
        <w:rPr>
          <w:rFonts w:ascii="Times New Roman" w:hAnsi="Times New Roman"/>
          <w:spacing w:val="1"/>
          <w:sz w:val="24"/>
          <w:szCs w:val="24"/>
          <w:lang w:val="id"/>
        </w:rPr>
        <w:t xml:space="preserve"> </w:t>
      </w:r>
      <w:r w:rsidRPr="00596FE0">
        <w:rPr>
          <w:rFonts w:ascii="Times New Roman" w:hAnsi="Times New Roman"/>
          <w:sz w:val="24"/>
          <w:szCs w:val="24"/>
          <w:lang w:val="id"/>
        </w:rPr>
        <w:t>yang</w:t>
      </w:r>
      <w:r w:rsidRPr="00596FE0">
        <w:rPr>
          <w:rFonts w:ascii="Times New Roman" w:hAnsi="Times New Roman"/>
          <w:spacing w:val="-57"/>
          <w:sz w:val="24"/>
          <w:szCs w:val="24"/>
          <w:lang w:val="id"/>
        </w:rPr>
        <w:t xml:space="preserve"> </w:t>
      </w:r>
      <w:r w:rsidRPr="00596FE0">
        <w:rPr>
          <w:rFonts w:ascii="Times New Roman" w:hAnsi="Times New Roman"/>
          <w:sz w:val="24"/>
          <w:szCs w:val="24"/>
          <w:lang w:val="id"/>
        </w:rPr>
        <w:t xml:space="preserve">didapatkan (Wina Sanjaya, 2013:66). </w:t>
      </w:r>
    </w:p>
    <w:p w14:paraId="159EFD9F" w14:textId="3E353A1C" w:rsidR="001377AB" w:rsidRPr="00596FE0" w:rsidRDefault="000976C1" w:rsidP="002005E9">
      <w:pPr>
        <w:pStyle w:val="NoSpacing"/>
        <w:spacing w:line="276" w:lineRule="auto"/>
        <w:ind w:firstLine="567"/>
        <w:jc w:val="both"/>
        <w:rPr>
          <w:rFonts w:ascii="Times New Roman" w:hAnsi="Times New Roman"/>
          <w:sz w:val="24"/>
          <w:szCs w:val="24"/>
          <w:lang w:val="id"/>
        </w:rPr>
      </w:pPr>
      <w:r w:rsidRPr="00596FE0">
        <w:rPr>
          <w:rFonts w:ascii="Times New Roman" w:hAnsi="Times New Roman"/>
          <w:sz w:val="24"/>
          <w:szCs w:val="24"/>
          <w:lang w:val="id"/>
        </w:rPr>
        <w:t xml:space="preserve">Pendekatan penelitian ini berdasarkan fakta-fakta sebagaimana adanya, oleh karena itu metode pendekatan yang digunakan dalam penelitian ini adalah deskriptif kualitatif. </w:t>
      </w:r>
      <w:r w:rsidRPr="00596FE0">
        <w:rPr>
          <w:rFonts w:ascii="Times New Roman" w:hAnsi="Times New Roman"/>
          <w:sz w:val="24"/>
          <w:szCs w:val="24"/>
        </w:rPr>
        <w:t>P</w:t>
      </w:r>
      <w:r w:rsidRPr="00596FE0">
        <w:rPr>
          <w:rFonts w:ascii="Times New Roman" w:hAnsi="Times New Roman"/>
          <w:sz w:val="24"/>
          <w:szCs w:val="24"/>
          <w:lang w:val="id"/>
        </w:rPr>
        <w:t>rosedur penelitian yang menghasilkan data deskriptif adalah berupa kata-kata tertulis ataupun lisan dari orang-orang dan perilaku yang diamati bersifat kualitatif.</w:t>
      </w:r>
    </w:p>
    <w:p w14:paraId="1B032B33" w14:textId="77777777" w:rsidR="00596FE0" w:rsidRPr="00596FE0" w:rsidRDefault="00596FE0" w:rsidP="00596FE0">
      <w:pPr>
        <w:pStyle w:val="NoSpacing"/>
        <w:spacing w:line="276" w:lineRule="auto"/>
        <w:jc w:val="both"/>
        <w:rPr>
          <w:rFonts w:ascii="Times New Roman" w:hAnsi="Times New Roman"/>
          <w:sz w:val="24"/>
          <w:szCs w:val="24"/>
          <w:lang w:val="id"/>
        </w:rPr>
      </w:pPr>
    </w:p>
    <w:p w14:paraId="719F4D58" w14:textId="21129A3C" w:rsidR="00596FE0" w:rsidRDefault="009B11B0" w:rsidP="00596FE0">
      <w:pPr>
        <w:pStyle w:val="NoSpacing"/>
        <w:spacing w:line="276" w:lineRule="auto"/>
        <w:jc w:val="both"/>
        <w:rPr>
          <w:rFonts w:ascii="Times New Roman" w:hAnsi="Times New Roman"/>
          <w:b/>
          <w:sz w:val="24"/>
          <w:szCs w:val="24"/>
        </w:rPr>
      </w:pPr>
      <w:r w:rsidRPr="00BB0A73">
        <w:rPr>
          <w:rFonts w:ascii="Times New Roman" w:hAnsi="Times New Roman"/>
          <w:b/>
          <w:sz w:val="24"/>
          <w:szCs w:val="24"/>
        </w:rPr>
        <w:t xml:space="preserve">HASIL PENELITIAN </w:t>
      </w:r>
      <w:r w:rsidR="001377AB" w:rsidRPr="00BB0A73">
        <w:rPr>
          <w:rFonts w:ascii="Times New Roman" w:hAnsi="Times New Roman"/>
          <w:b/>
          <w:sz w:val="24"/>
          <w:szCs w:val="24"/>
        </w:rPr>
        <w:t>DAN PEMBAHASAN</w:t>
      </w:r>
    </w:p>
    <w:p w14:paraId="61B3BE52" w14:textId="77777777" w:rsidR="00BB0A73" w:rsidRPr="00BB0A73" w:rsidRDefault="00BB0A73" w:rsidP="00596FE0">
      <w:pPr>
        <w:pStyle w:val="NoSpacing"/>
        <w:spacing w:line="276" w:lineRule="auto"/>
        <w:jc w:val="both"/>
        <w:rPr>
          <w:rFonts w:ascii="Times New Roman" w:hAnsi="Times New Roman"/>
          <w:b/>
          <w:sz w:val="24"/>
          <w:szCs w:val="24"/>
        </w:rPr>
      </w:pPr>
    </w:p>
    <w:p w14:paraId="4D5750DE" w14:textId="77777777" w:rsidR="00596FE0" w:rsidRPr="00BB0A73" w:rsidRDefault="00845912" w:rsidP="00596FE0">
      <w:pPr>
        <w:pStyle w:val="NoSpacing"/>
        <w:spacing w:line="276" w:lineRule="auto"/>
        <w:jc w:val="both"/>
        <w:rPr>
          <w:rFonts w:ascii="Times New Roman" w:hAnsi="Times New Roman"/>
          <w:b/>
          <w:bCs/>
          <w:sz w:val="24"/>
          <w:szCs w:val="24"/>
        </w:rPr>
      </w:pPr>
      <w:r w:rsidRPr="00BB0A73">
        <w:rPr>
          <w:rFonts w:ascii="Times New Roman" w:hAnsi="Times New Roman"/>
          <w:b/>
          <w:bCs/>
          <w:sz w:val="24"/>
          <w:szCs w:val="24"/>
        </w:rPr>
        <w:t>1. Prosedur Pelaksanaan Kebijakan</w:t>
      </w:r>
    </w:p>
    <w:p w14:paraId="7253EE6D" w14:textId="77777777" w:rsidR="00596FE0" w:rsidRPr="00BB0A73" w:rsidRDefault="00845912" w:rsidP="00596FE0">
      <w:pPr>
        <w:pStyle w:val="NoSpacing"/>
        <w:spacing w:line="276" w:lineRule="auto"/>
        <w:jc w:val="both"/>
        <w:rPr>
          <w:rFonts w:ascii="Times New Roman" w:hAnsi="Times New Roman"/>
          <w:b/>
          <w:sz w:val="24"/>
          <w:szCs w:val="24"/>
        </w:rPr>
      </w:pPr>
      <w:r w:rsidRPr="00BB0A73">
        <w:rPr>
          <w:rFonts w:ascii="Times New Roman" w:hAnsi="Times New Roman"/>
          <w:b/>
          <w:sz w:val="24"/>
          <w:szCs w:val="24"/>
        </w:rPr>
        <w:t xml:space="preserve">a. Pembatasan Jumlah Pengunjung: </w:t>
      </w:r>
    </w:p>
    <w:p w14:paraId="35771542" w14:textId="14DCB68D" w:rsidR="00845912" w:rsidRPr="00596FE0" w:rsidRDefault="00845912" w:rsidP="00EB308C">
      <w:pPr>
        <w:pStyle w:val="NoSpacing"/>
        <w:spacing w:line="276" w:lineRule="auto"/>
        <w:ind w:firstLine="567"/>
        <w:jc w:val="both"/>
        <w:rPr>
          <w:rFonts w:ascii="Times New Roman" w:hAnsi="Times New Roman"/>
          <w:sz w:val="24"/>
          <w:szCs w:val="24"/>
        </w:rPr>
      </w:pPr>
      <w:r w:rsidRPr="00596FE0">
        <w:rPr>
          <w:rFonts w:ascii="Times New Roman" w:hAnsi="Times New Roman"/>
          <w:sz w:val="24"/>
          <w:szCs w:val="24"/>
        </w:rPr>
        <w:t xml:space="preserve">Lapas Kelas II B Kayuagung menerapkan pembatasan jumlah pengunjung yang dapat masuk ke dalam </w:t>
      </w:r>
      <w:r w:rsidRPr="00596FE0">
        <w:rPr>
          <w:rFonts w:ascii="Times New Roman" w:hAnsi="Times New Roman"/>
          <w:sz w:val="24"/>
          <w:szCs w:val="24"/>
        </w:rPr>
        <w:lastRenderedPageBreak/>
        <w:t>Lapas pada waktu yang bersamaan. Pengunjung harus melakukan pendaftaran terlebih dahulu melalui sistem yang telah disediakan, dan kunjungan dilakukan secara bergantian untuk menghindari kerumunan.</w:t>
      </w:r>
    </w:p>
    <w:p w14:paraId="5BEFBF5D" w14:textId="77777777" w:rsidR="00BB0A73" w:rsidRPr="00BB0A73" w:rsidRDefault="00845912" w:rsidP="00596FE0">
      <w:pPr>
        <w:pStyle w:val="NoSpacing"/>
        <w:spacing w:line="276" w:lineRule="auto"/>
        <w:jc w:val="both"/>
        <w:rPr>
          <w:rFonts w:ascii="Times New Roman" w:hAnsi="Times New Roman"/>
          <w:b/>
          <w:bCs/>
          <w:sz w:val="24"/>
          <w:szCs w:val="24"/>
        </w:rPr>
      </w:pPr>
      <w:r w:rsidRPr="00BB0A73">
        <w:rPr>
          <w:rFonts w:ascii="Times New Roman" w:hAnsi="Times New Roman"/>
          <w:b/>
          <w:bCs/>
          <w:sz w:val="24"/>
          <w:szCs w:val="24"/>
        </w:rPr>
        <w:t xml:space="preserve">b. Penerapan Protokol Kesehatan: </w:t>
      </w:r>
    </w:p>
    <w:p w14:paraId="347761BD" w14:textId="4799376A" w:rsidR="00845912" w:rsidRDefault="00845912" w:rsidP="00EB308C">
      <w:pPr>
        <w:pStyle w:val="NoSpacing"/>
        <w:spacing w:line="276" w:lineRule="auto"/>
        <w:ind w:firstLine="567"/>
        <w:jc w:val="both"/>
        <w:rPr>
          <w:rFonts w:ascii="Times New Roman" w:hAnsi="Times New Roman"/>
          <w:sz w:val="24"/>
          <w:szCs w:val="24"/>
        </w:rPr>
      </w:pPr>
      <w:r w:rsidRPr="00596FE0">
        <w:rPr>
          <w:rFonts w:ascii="Times New Roman" w:hAnsi="Times New Roman"/>
          <w:sz w:val="24"/>
          <w:szCs w:val="24"/>
        </w:rPr>
        <w:t>Seluruh pengunjung, narapidana, dan petugas diwajibkan mematuhi protokol kesehatan yang ketat. Ini termasuk pemeriksaan suhu tubuh, penggunaan masker, cuci tangan dengan sabun atau hand sanitizer, serta menjaga jarak fisik. Area kunjungan juga disemprot dengan disinfektan secara berkala.</w:t>
      </w:r>
    </w:p>
    <w:p w14:paraId="02B159D9" w14:textId="77777777" w:rsidR="00EB308C" w:rsidRPr="00596FE0" w:rsidRDefault="00EB308C" w:rsidP="00EB308C">
      <w:pPr>
        <w:pStyle w:val="NoSpacing"/>
        <w:spacing w:line="276" w:lineRule="auto"/>
        <w:ind w:firstLine="567"/>
        <w:jc w:val="both"/>
        <w:rPr>
          <w:rFonts w:ascii="Times New Roman" w:hAnsi="Times New Roman"/>
          <w:sz w:val="24"/>
          <w:szCs w:val="24"/>
        </w:rPr>
      </w:pPr>
    </w:p>
    <w:p w14:paraId="1F4A670A" w14:textId="77777777" w:rsidR="00596FE0" w:rsidRPr="00BB0A73" w:rsidRDefault="00845912" w:rsidP="00596FE0">
      <w:pPr>
        <w:pStyle w:val="NoSpacing"/>
        <w:spacing w:line="276" w:lineRule="auto"/>
        <w:jc w:val="both"/>
        <w:rPr>
          <w:rFonts w:ascii="Times New Roman" w:hAnsi="Times New Roman"/>
          <w:b/>
          <w:sz w:val="24"/>
          <w:szCs w:val="24"/>
        </w:rPr>
      </w:pPr>
      <w:r w:rsidRPr="00BB0A73">
        <w:rPr>
          <w:rFonts w:ascii="Times New Roman" w:hAnsi="Times New Roman"/>
          <w:b/>
          <w:sz w:val="24"/>
          <w:szCs w:val="24"/>
        </w:rPr>
        <w:t xml:space="preserve">c.Kunjungan Virtual: </w:t>
      </w:r>
    </w:p>
    <w:p w14:paraId="62ED648D" w14:textId="4B1051DF" w:rsidR="00845912" w:rsidRDefault="00845912" w:rsidP="00EB308C">
      <w:pPr>
        <w:pStyle w:val="NoSpacing"/>
        <w:spacing w:line="276" w:lineRule="auto"/>
        <w:ind w:firstLine="567"/>
        <w:jc w:val="both"/>
        <w:rPr>
          <w:rFonts w:ascii="Times New Roman" w:hAnsi="Times New Roman"/>
          <w:sz w:val="24"/>
          <w:szCs w:val="24"/>
        </w:rPr>
      </w:pPr>
      <w:r w:rsidRPr="00596FE0">
        <w:rPr>
          <w:rFonts w:ascii="Times New Roman" w:hAnsi="Times New Roman"/>
          <w:sz w:val="24"/>
          <w:szCs w:val="24"/>
        </w:rPr>
        <w:t>Lapas memfasilitasi kunjungan virtual menggunakan teknologi video call. Ini memungkinkan narapidana tetap berhubungan dengan keluarga tanpa harus bertemu langsung. Fasilitas ini disambut baik oleh banyak narapidana dan pengunjung karena mengurangi risiko penularan COVID-19.</w:t>
      </w:r>
    </w:p>
    <w:p w14:paraId="4C21BC7E" w14:textId="77777777" w:rsidR="00BB0A73" w:rsidRPr="00596FE0" w:rsidRDefault="00BB0A73" w:rsidP="00596FE0">
      <w:pPr>
        <w:pStyle w:val="NoSpacing"/>
        <w:spacing w:line="276" w:lineRule="auto"/>
        <w:jc w:val="both"/>
        <w:rPr>
          <w:rFonts w:ascii="Times New Roman" w:hAnsi="Times New Roman"/>
          <w:sz w:val="24"/>
          <w:szCs w:val="24"/>
        </w:rPr>
      </w:pPr>
    </w:p>
    <w:p w14:paraId="7B7ECCFB" w14:textId="77777777" w:rsidR="00EB308C" w:rsidRDefault="00845912" w:rsidP="00596FE0">
      <w:pPr>
        <w:pStyle w:val="NoSpacing"/>
        <w:spacing w:line="276" w:lineRule="auto"/>
        <w:jc w:val="both"/>
        <w:rPr>
          <w:rFonts w:ascii="Times New Roman" w:hAnsi="Times New Roman"/>
          <w:b/>
          <w:sz w:val="24"/>
          <w:szCs w:val="24"/>
        </w:rPr>
      </w:pPr>
      <w:r w:rsidRPr="00BB0A73">
        <w:rPr>
          <w:rFonts w:ascii="Times New Roman" w:hAnsi="Times New Roman"/>
          <w:b/>
          <w:sz w:val="24"/>
          <w:szCs w:val="24"/>
        </w:rPr>
        <w:t xml:space="preserve">2. Tantangan dalam Implementasi </w:t>
      </w:r>
      <w:r w:rsidR="00EB308C">
        <w:rPr>
          <w:rFonts w:ascii="Times New Roman" w:hAnsi="Times New Roman"/>
          <w:b/>
          <w:sz w:val="24"/>
          <w:szCs w:val="24"/>
        </w:rPr>
        <w:t xml:space="preserve">   </w:t>
      </w:r>
    </w:p>
    <w:p w14:paraId="48376DB5" w14:textId="7D11FC49" w:rsidR="00845912" w:rsidRPr="00BB0A73" w:rsidRDefault="00EB308C" w:rsidP="00596FE0">
      <w:pPr>
        <w:pStyle w:val="NoSpacing"/>
        <w:spacing w:line="276" w:lineRule="auto"/>
        <w:jc w:val="both"/>
        <w:rPr>
          <w:rFonts w:ascii="Times New Roman" w:hAnsi="Times New Roman"/>
          <w:b/>
          <w:sz w:val="24"/>
          <w:szCs w:val="24"/>
        </w:rPr>
      </w:pPr>
      <w:r>
        <w:rPr>
          <w:rFonts w:ascii="Times New Roman" w:hAnsi="Times New Roman"/>
          <w:b/>
          <w:sz w:val="24"/>
          <w:szCs w:val="24"/>
        </w:rPr>
        <w:t xml:space="preserve">     </w:t>
      </w:r>
      <w:r w:rsidR="00845912" w:rsidRPr="00BB0A73">
        <w:rPr>
          <w:rFonts w:ascii="Times New Roman" w:hAnsi="Times New Roman"/>
          <w:b/>
          <w:sz w:val="24"/>
          <w:szCs w:val="24"/>
        </w:rPr>
        <w:t>Kebijakan</w:t>
      </w:r>
    </w:p>
    <w:p w14:paraId="1EBE57D0" w14:textId="77777777" w:rsidR="00BB0A73" w:rsidRPr="00BB0A73" w:rsidRDefault="00845912" w:rsidP="00596FE0">
      <w:pPr>
        <w:pStyle w:val="NoSpacing"/>
        <w:spacing w:line="276" w:lineRule="auto"/>
        <w:jc w:val="both"/>
        <w:rPr>
          <w:rFonts w:ascii="Times New Roman" w:hAnsi="Times New Roman"/>
          <w:b/>
          <w:bCs/>
          <w:sz w:val="24"/>
          <w:szCs w:val="24"/>
        </w:rPr>
      </w:pPr>
      <w:r w:rsidRPr="00BB0A73">
        <w:rPr>
          <w:rFonts w:ascii="Times New Roman" w:hAnsi="Times New Roman"/>
          <w:b/>
          <w:bCs/>
          <w:sz w:val="24"/>
          <w:szCs w:val="24"/>
        </w:rPr>
        <w:t xml:space="preserve">a. Keterbatasan Infrastruktur: </w:t>
      </w:r>
    </w:p>
    <w:p w14:paraId="11789598" w14:textId="45490E82" w:rsidR="00845912" w:rsidRDefault="00845912" w:rsidP="0006768C">
      <w:pPr>
        <w:pStyle w:val="NoSpacing"/>
        <w:spacing w:line="276" w:lineRule="auto"/>
        <w:ind w:firstLine="284"/>
        <w:jc w:val="both"/>
        <w:rPr>
          <w:rFonts w:ascii="Times New Roman" w:hAnsi="Times New Roman"/>
          <w:sz w:val="24"/>
          <w:szCs w:val="24"/>
        </w:rPr>
      </w:pPr>
      <w:r w:rsidRPr="00596FE0">
        <w:rPr>
          <w:rFonts w:ascii="Times New Roman" w:hAnsi="Times New Roman"/>
          <w:sz w:val="24"/>
          <w:szCs w:val="24"/>
        </w:rPr>
        <w:t>Salah satu kendala utama adalah keterbatasan infrastruktur untuk mendukung kunjungan virtual. Koneksi internet yang tidak stabil dan perangkat yang terbatas menjadi hambatan dalam pelaksanaan kunjungan virtual secara efektif.</w:t>
      </w:r>
    </w:p>
    <w:p w14:paraId="0DC3E698" w14:textId="77777777" w:rsidR="00EB308C" w:rsidRPr="00596FE0" w:rsidRDefault="00EB308C" w:rsidP="0006768C">
      <w:pPr>
        <w:pStyle w:val="NoSpacing"/>
        <w:spacing w:line="276" w:lineRule="auto"/>
        <w:ind w:firstLine="284"/>
        <w:jc w:val="both"/>
        <w:rPr>
          <w:rFonts w:ascii="Times New Roman" w:hAnsi="Times New Roman"/>
          <w:sz w:val="24"/>
          <w:szCs w:val="24"/>
        </w:rPr>
      </w:pPr>
    </w:p>
    <w:p w14:paraId="1060DC53" w14:textId="5257F036" w:rsidR="00BB0A73" w:rsidRPr="00EB308C" w:rsidRDefault="00845912" w:rsidP="00EB308C">
      <w:pPr>
        <w:pStyle w:val="NoSpacing"/>
        <w:numPr>
          <w:ilvl w:val="0"/>
          <w:numId w:val="17"/>
        </w:numPr>
        <w:spacing w:line="276" w:lineRule="auto"/>
        <w:ind w:left="284" w:hanging="284"/>
        <w:jc w:val="both"/>
        <w:rPr>
          <w:rFonts w:ascii="Times New Roman" w:hAnsi="Times New Roman"/>
          <w:b/>
          <w:sz w:val="24"/>
          <w:szCs w:val="24"/>
        </w:rPr>
      </w:pPr>
      <w:r w:rsidRPr="00EB308C">
        <w:rPr>
          <w:rFonts w:ascii="Times New Roman" w:hAnsi="Times New Roman"/>
          <w:b/>
          <w:sz w:val="24"/>
          <w:szCs w:val="24"/>
        </w:rPr>
        <w:t xml:space="preserve">Resistensi Pengunjung: </w:t>
      </w:r>
    </w:p>
    <w:p w14:paraId="5A0F9DB7" w14:textId="44CFE5D2" w:rsidR="00845912" w:rsidRDefault="00EB308C" w:rsidP="00EB308C">
      <w:pPr>
        <w:pStyle w:val="NoSpacing"/>
        <w:spacing w:line="276" w:lineRule="auto"/>
        <w:ind w:firstLine="567"/>
        <w:jc w:val="both"/>
        <w:rPr>
          <w:rFonts w:ascii="Times New Roman" w:hAnsi="Times New Roman"/>
          <w:sz w:val="24"/>
          <w:szCs w:val="24"/>
        </w:rPr>
      </w:pPr>
      <w:r>
        <w:rPr>
          <w:rFonts w:ascii="Times New Roman" w:hAnsi="Times New Roman"/>
          <w:sz w:val="24"/>
          <w:szCs w:val="24"/>
        </w:rPr>
        <w:t xml:space="preserve">  </w:t>
      </w:r>
      <w:r w:rsidR="00845912" w:rsidRPr="00596FE0">
        <w:rPr>
          <w:rFonts w:ascii="Times New Roman" w:hAnsi="Times New Roman"/>
          <w:sz w:val="24"/>
          <w:szCs w:val="24"/>
        </w:rPr>
        <w:t xml:space="preserve">Beberapa pengunjung menunjukkan resistensi terhadap perubahan prosedur kunjungan, terutama mereka yang tidak terbiasa dengan </w:t>
      </w:r>
      <w:r w:rsidR="00845912" w:rsidRPr="00596FE0">
        <w:rPr>
          <w:rFonts w:ascii="Times New Roman" w:hAnsi="Times New Roman"/>
          <w:sz w:val="24"/>
          <w:szCs w:val="24"/>
        </w:rPr>
        <w:lastRenderedPageBreak/>
        <w:t>teknologi atau yang lebih menginginkan kunjungan tatap muka. Sosialisasi dan edukasi mengenai pentingnya protokol kesehatan dan kunjungan virtual masih perlu ditingkatkan.</w:t>
      </w:r>
    </w:p>
    <w:p w14:paraId="02773171" w14:textId="77777777" w:rsidR="00EB308C" w:rsidRPr="00596FE0" w:rsidRDefault="00EB308C" w:rsidP="00EB308C">
      <w:pPr>
        <w:pStyle w:val="NoSpacing"/>
        <w:spacing w:line="276" w:lineRule="auto"/>
        <w:ind w:firstLine="567"/>
        <w:jc w:val="both"/>
        <w:rPr>
          <w:rFonts w:ascii="Times New Roman" w:hAnsi="Times New Roman"/>
          <w:sz w:val="24"/>
          <w:szCs w:val="24"/>
        </w:rPr>
      </w:pPr>
    </w:p>
    <w:p w14:paraId="45B63E2F" w14:textId="7B7C691D" w:rsidR="00BB0A73" w:rsidRPr="00BB0A73" w:rsidRDefault="00845912" w:rsidP="00EB308C">
      <w:pPr>
        <w:pStyle w:val="NoSpacing"/>
        <w:numPr>
          <w:ilvl w:val="0"/>
          <w:numId w:val="17"/>
        </w:numPr>
        <w:spacing w:line="276" w:lineRule="auto"/>
        <w:ind w:left="142" w:hanging="284"/>
        <w:jc w:val="both"/>
        <w:rPr>
          <w:rFonts w:ascii="Times New Roman" w:hAnsi="Times New Roman"/>
          <w:b/>
          <w:sz w:val="24"/>
          <w:szCs w:val="24"/>
        </w:rPr>
      </w:pPr>
      <w:r w:rsidRPr="00BB0A73">
        <w:rPr>
          <w:rFonts w:ascii="Times New Roman" w:hAnsi="Times New Roman"/>
          <w:b/>
          <w:sz w:val="24"/>
          <w:szCs w:val="24"/>
        </w:rPr>
        <w:t xml:space="preserve">Keterbatasan Sumber Daya: </w:t>
      </w:r>
    </w:p>
    <w:p w14:paraId="242269D9" w14:textId="17F45B83" w:rsidR="00845912" w:rsidRDefault="00845912" w:rsidP="00EB308C">
      <w:pPr>
        <w:pStyle w:val="NoSpacing"/>
        <w:spacing w:line="276" w:lineRule="auto"/>
        <w:ind w:firstLine="567"/>
        <w:jc w:val="both"/>
        <w:rPr>
          <w:rFonts w:ascii="Times New Roman" w:hAnsi="Times New Roman"/>
          <w:sz w:val="24"/>
          <w:szCs w:val="24"/>
        </w:rPr>
      </w:pPr>
      <w:r w:rsidRPr="00596FE0">
        <w:rPr>
          <w:rFonts w:ascii="Times New Roman" w:hAnsi="Times New Roman"/>
          <w:sz w:val="24"/>
          <w:szCs w:val="24"/>
        </w:rPr>
        <w:t>Jumlah petugas yang terbatas menjadi tantangan dalam mengawasi pelaksanaan protokol kesehatan dan mengelola kunjungan virtual. Beban kerja yang meningkat selama pandemi memerlukan penyesuaian lebih lanjut dalam distribusi tugas dan tanggung jawab petugas.</w:t>
      </w:r>
    </w:p>
    <w:p w14:paraId="14677CCB" w14:textId="77777777" w:rsidR="0006768C" w:rsidRPr="00596FE0" w:rsidRDefault="0006768C" w:rsidP="00BB0A73">
      <w:pPr>
        <w:pStyle w:val="NoSpacing"/>
        <w:spacing w:line="276" w:lineRule="auto"/>
        <w:jc w:val="both"/>
        <w:rPr>
          <w:rFonts w:ascii="Times New Roman" w:hAnsi="Times New Roman"/>
          <w:sz w:val="24"/>
          <w:szCs w:val="24"/>
        </w:rPr>
      </w:pPr>
    </w:p>
    <w:p w14:paraId="22B1FE94" w14:textId="77777777" w:rsidR="00EB308C" w:rsidRDefault="00845912" w:rsidP="00596FE0">
      <w:pPr>
        <w:pStyle w:val="NoSpacing"/>
        <w:spacing w:line="276" w:lineRule="auto"/>
        <w:jc w:val="both"/>
        <w:rPr>
          <w:rFonts w:ascii="Times New Roman" w:hAnsi="Times New Roman"/>
          <w:b/>
          <w:sz w:val="24"/>
          <w:szCs w:val="24"/>
        </w:rPr>
      </w:pPr>
      <w:r w:rsidRPr="0006768C">
        <w:rPr>
          <w:rFonts w:ascii="Times New Roman" w:hAnsi="Times New Roman"/>
          <w:b/>
          <w:sz w:val="24"/>
          <w:szCs w:val="24"/>
        </w:rPr>
        <w:t xml:space="preserve">3. Dampak Kebijakan terhadap </w:t>
      </w:r>
      <w:r w:rsidR="00EB308C">
        <w:rPr>
          <w:rFonts w:ascii="Times New Roman" w:hAnsi="Times New Roman"/>
          <w:b/>
          <w:sz w:val="24"/>
          <w:szCs w:val="24"/>
        </w:rPr>
        <w:t xml:space="preserve"> </w:t>
      </w:r>
    </w:p>
    <w:p w14:paraId="597345BD" w14:textId="77777777" w:rsidR="00EB308C" w:rsidRDefault="00EB308C" w:rsidP="00596FE0">
      <w:pPr>
        <w:pStyle w:val="NoSpacing"/>
        <w:spacing w:line="276" w:lineRule="auto"/>
        <w:jc w:val="both"/>
        <w:rPr>
          <w:rFonts w:ascii="Times New Roman" w:hAnsi="Times New Roman"/>
          <w:b/>
          <w:sz w:val="24"/>
          <w:szCs w:val="24"/>
        </w:rPr>
      </w:pPr>
      <w:r>
        <w:rPr>
          <w:rFonts w:ascii="Times New Roman" w:hAnsi="Times New Roman"/>
          <w:b/>
          <w:sz w:val="24"/>
          <w:szCs w:val="24"/>
        </w:rPr>
        <w:t xml:space="preserve">    </w:t>
      </w:r>
      <w:r w:rsidR="00845912" w:rsidRPr="0006768C">
        <w:rPr>
          <w:rFonts w:ascii="Times New Roman" w:hAnsi="Times New Roman"/>
          <w:b/>
          <w:sz w:val="24"/>
          <w:szCs w:val="24"/>
        </w:rPr>
        <w:t xml:space="preserve">Narapidana, Petugas, dan </w:t>
      </w:r>
      <w:r>
        <w:rPr>
          <w:rFonts w:ascii="Times New Roman" w:hAnsi="Times New Roman"/>
          <w:b/>
          <w:sz w:val="24"/>
          <w:szCs w:val="24"/>
        </w:rPr>
        <w:t xml:space="preserve"> </w:t>
      </w:r>
    </w:p>
    <w:p w14:paraId="574360AE" w14:textId="2F554D26" w:rsidR="00845912" w:rsidRPr="0006768C" w:rsidRDefault="00EB308C" w:rsidP="00596FE0">
      <w:pPr>
        <w:pStyle w:val="NoSpacing"/>
        <w:spacing w:line="276" w:lineRule="auto"/>
        <w:jc w:val="both"/>
        <w:rPr>
          <w:rFonts w:ascii="Times New Roman" w:hAnsi="Times New Roman"/>
          <w:b/>
          <w:sz w:val="24"/>
          <w:szCs w:val="24"/>
        </w:rPr>
      </w:pPr>
      <w:r>
        <w:rPr>
          <w:rFonts w:ascii="Times New Roman" w:hAnsi="Times New Roman"/>
          <w:b/>
          <w:sz w:val="24"/>
          <w:szCs w:val="24"/>
        </w:rPr>
        <w:t xml:space="preserve">    </w:t>
      </w:r>
      <w:r w:rsidR="00845912" w:rsidRPr="0006768C">
        <w:rPr>
          <w:rFonts w:ascii="Times New Roman" w:hAnsi="Times New Roman"/>
          <w:b/>
          <w:sz w:val="24"/>
          <w:szCs w:val="24"/>
        </w:rPr>
        <w:t>Pengunjung</w:t>
      </w:r>
    </w:p>
    <w:p w14:paraId="54562B24" w14:textId="77777777" w:rsidR="0006768C" w:rsidRPr="0006768C" w:rsidRDefault="00845912" w:rsidP="00596FE0">
      <w:pPr>
        <w:pStyle w:val="NoSpacing"/>
        <w:spacing w:line="276" w:lineRule="auto"/>
        <w:jc w:val="both"/>
        <w:rPr>
          <w:rFonts w:ascii="Times New Roman" w:hAnsi="Times New Roman"/>
          <w:b/>
          <w:bCs/>
          <w:sz w:val="24"/>
          <w:szCs w:val="24"/>
        </w:rPr>
      </w:pPr>
      <w:r w:rsidRPr="0006768C">
        <w:rPr>
          <w:rFonts w:ascii="Times New Roman" w:hAnsi="Times New Roman"/>
          <w:b/>
          <w:bCs/>
          <w:sz w:val="24"/>
          <w:szCs w:val="24"/>
        </w:rPr>
        <w:t xml:space="preserve">a. Dampak pada Narapidana: </w:t>
      </w:r>
    </w:p>
    <w:p w14:paraId="4EE0CB8D" w14:textId="612B472B" w:rsidR="00845912" w:rsidRDefault="00845912" w:rsidP="00EB308C">
      <w:pPr>
        <w:pStyle w:val="NoSpacing"/>
        <w:spacing w:line="276" w:lineRule="auto"/>
        <w:ind w:firstLine="567"/>
        <w:jc w:val="both"/>
        <w:rPr>
          <w:rFonts w:ascii="Times New Roman" w:hAnsi="Times New Roman"/>
          <w:sz w:val="24"/>
          <w:szCs w:val="24"/>
        </w:rPr>
      </w:pPr>
      <w:r w:rsidRPr="00596FE0">
        <w:rPr>
          <w:rFonts w:ascii="Times New Roman" w:hAnsi="Times New Roman"/>
          <w:sz w:val="24"/>
          <w:szCs w:val="24"/>
        </w:rPr>
        <w:t>Narapidana merasa lebih aman dengan penerapan protokol kesehatan yang ketat. Meskipun ada keterbatasan dalam jumlah kunjungan tatap muka, kunjungan virtual memberikan alternatif yang memungkinkan mereka tetap terhubung dengan keluarga. Namun, beberapa narapidana merasa kurang puas dengan kunjungan virtual karena tidak dapat bertemu langsung dengan keluarga.</w:t>
      </w:r>
    </w:p>
    <w:p w14:paraId="45E4AFE2" w14:textId="77777777" w:rsidR="00EB308C" w:rsidRPr="00596FE0" w:rsidRDefault="00EB308C" w:rsidP="00EB308C">
      <w:pPr>
        <w:pStyle w:val="NoSpacing"/>
        <w:spacing w:line="276" w:lineRule="auto"/>
        <w:ind w:firstLine="567"/>
        <w:jc w:val="both"/>
        <w:rPr>
          <w:rFonts w:ascii="Times New Roman" w:hAnsi="Times New Roman"/>
          <w:sz w:val="24"/>
          <w:szCs w:val="24"/>
        </w:rPr>
      </w:pPr>
    </w:p>
    <w:p w14:paraId="0FF57759" w14:textId="77777777" w:rsidR="0006768C" w:rsidRDefault="00845912" w:rsidP="00596FE0">
      <w:pPr>
        <w:pStyle w:val="NoSpacing"/>
        <w:spacing w:line="276" w:lineRule="auto"/>
        <w:jc w:val="both"/>
        <w:rPr>
          <w:rFonts w:ascii="Times New Roman" w:hAnsi="Times New Roman"/>
          <w:sz w:val="24"/>
          <w:szCs w:val="24"/>
        </w:rPr>
      </w:pPr>
      <w:r w:rsidRPr="00EB308C">
        <w:rPr>
          <w:rFonts w:ascii="Times New Roman" w:hAnsi="Times New Roman"/>
          <w:b/>
          <w:bCs/>
          <w:sz w:val="24"/>
          <w:szCs w:val="24"/>
        </w:rPr>
        <w:t>b.</w:t>
      </w:r>
      <w:r w:rsidRPr="00596FE0">
        <w:rPr>
          <w:rFonts w:ascii="Times New Roman" w:hAnsi="Times New Roman"/>
          <w:sz w:val="24"/>
          <w:szCs w:val="24"/>
        </w:rPr>
        <w:t xml:space="preserve"> </w:t>
      </w:r>
      <w:r w:rsidRPr="0006768C">
        <w:rPr>
          <w:rFonts w:ascii="Times New Roman" w:hAnsi="Times New Roman"/>
          <w:b/>
          <w:sz w:val="24"/>
          <w:szCs w:val="24"/>
        </w:rPr>
        <w:t>Dampak pada Petugas:</w:t>
      </w:r>
      <w:r w:rsidRPr="00596FE0">
        <w:rPr>
          <w:rFonts w:ascii="Times New Roman" w:hAnsi="Times New Roman"/>
          <w:sz w:val="24"/>
          <w:szCs w:val="24"/>
        </w:rPr>
        <w:t xml:space="preserve"> </w:t>
      </w:r>
    </w:p>
    <w:p w14:paraId="20EDBFFC" w14:textId="08C1DAD9" w:rsidR="00845912" w:rsidRDefault="00845912" w:rsidP="0006768C">
      <w:pPr>
        <w:pStyle w:val="NoSpacing"/>
        <w:spacing w:line="276" w:lineRule="auto"/>
        <w:ind w:firstLine="720"/>
        <w:jc w:val="both"/>
        <w:rPr>
          <w:rFonts w:ascii="Times New Roman" w:hAnsi="Times New Roman"/>
          <w:sz w:val="24"/>
          <w:szCs w:val="24"/>
        </w:rPr>
      </w:pPr>
      <w:r w:rsidRPr="00596FE0">
        <w:rPr>
          <w:rFonts w:ascii="Times New Roman" w:hAnsi="Times New Roman"/>
          <w:sz w:val="24"/>
          <w:szCs w:val="24"/>
        </w:rPr>
        <w:t>Petugas menghadapi beban kerja yang meningkat akibat tambahan tugas untuk memastikan pelaksanaan protokol kesehatan dan pengaturan kunjungan virtual. Meskipun demikian, petugas merasa kebijakan ini penting untuk menjaga kesehatan semua pihak di dalam Lapas.</w:t>
      </w:r>
    </w:p>
    <w:p w14:paraId="630BA641" w14:textId="77777777" w:rsidR="00350973" w:rsidRPr="00596FE0" w:rsidRDefault="00350973" w:rsidP="0006768C">
      <w:pPr>
        <w:pStyle w:val="NoSpacing"/>
        <w:spacing w:line="276" w:lineRule="auto"/>
        <w:ind w:firstLine="720"/>
        <w:jc w:val="both"/>
        <w:rPr>
          <w:rFonts w:ascii="Times New Roman" w:hAnsi="Times New Roman"/>
          <w:sz w:val="24"/>
          <w:szCs w:val="24"/>
        </w:rPr>
      </w:pPr>
    </w:p>
    <w:p w14:paraId="233EF820" w14:textId="77777777" w:rsidR="0006768C" w:rsidRDefault="00845912" w:rsidP="0006768C">
      <w:pPr>
        <w:pStyle w:val="NoSpacing"/>
        <w:spacing w:line="276" w:lineRule="auto"/>
        <w:jc w:val="both"/>
        <w:rPr>
          <w:rFonts w:ascii="Times New Roman" w:hAnsi="Times New Roman"/>
          <w:sz w:val="24"/>
          <w:szCs w:val="24"/>
        </w:rPr>
      </w:pPr>
      <w:r w:rsidRPr="0006768C">
        <w:rPr>
          <w:rFonts w:ascii="Times New Roman" w:hAnsi="Times New Roman"/>
          <w:b/>
          <w:bCs/>
          <w:sz w:val="24"/>
          <w:szCs w:val="24"/>
        </w:rPr>
        <w:t>c. Dampak pada Pengunjung:</w:t>
      </w:r>
      <w:r w:rsidRPr="00596FE0">
        <w:rPr>
          <w:rFonts w:ascii="Times New Roman" w:hAnsi="Times New Roman"/>
          <w:sz w:val="24"/>
          <w:szCs w:val="24"/>
        </w:rPr>
        <w:t xml:space="preserve"> </w:t>
      </w:r>
    </w:p>
    <w:p w14:paraId="53EB1DEE" w14:textId="7CCE0DF1" w:rsidR="00845912" w:rsidRDefault="00845912" w:rsidP="00350973">
      <w:pPr>
        <w:pStyle w:val="NoSpacing"/>
        <w:spacing w:line="276" w:lineRule="auto"/>
        <w:ind w:firstLine="567"/>
        <w:jc w:val="both"/>
        <w:rPr>
          <w:rFonts w:ascii="Times New Roman" w:hAnsi="Times New Roman"/>
          <w:sz w:val="24"/>
          <w:szCs w:val="24"/>
        </w:rPr>
      </w:pPr>
      <w:r w:rsidRPr="00596FE0">
        <w:rPr>
          <w:rFonts w:ascii="Times New Roman" w:hAnsi="Times New Roman"/>
          <w:sz w:val="24"/>
          <w:szCs w:val="24"/>
        </w:rPr>
        <w:lastRenderedPageBreak/>
        <w:t>Pengunjung mengalami perubahan signifikan dalam cara mereka melakukan kunjungan. Sebagian besar pengunjung menghargai upaya Lapas dalam menjaga kesehatan, meskipun beberapa merasa kesulitan dengan prosedur baru dan teknologi yang digunakan untuk kunjungan virtual.</w:t>
      </w:r>
    </w:p>
    <w:p w14:paraId="07F9CC58" w14:textId="77777777" w:rsidR="0006768C" w:rsidRPr="0006768C" w:rsidRDefault="0006768C" w:rsidP="0006768C">
      <w:pPr>
        <w:pStyle w:val="NoSpacing"/>
        <w:spacing w:line="276" w:lineRule="auto"/>
        <w:ind w:firstLine="720"/>
        <w:jc w:val="both"/>
        <w:rPr>
          <w:rFonts w:ascii="Times New Roman" w:hAnsi="Times New Roman"/>
          <w:b/>
          <w:bCs/>
          <w:sz w:val="24"/>
          <w:szCs w:val="24"/>
        </w:rPr>
      </w:pPr>
    </w:p>
    <w:p w14:paraId="7DE81BE8" w14:textId="77777777" w:rsidR="00845912" w:rsidRPr="0006768C" w:rsidRDefault="00845912" w:rsidP="00596FE0">
      <w:pPr>
        <w:pStyle w:val="NoSpacing"/>
        <w:spacing w:line="276" w:lineRule="auto"/>
        <w:jc w:val="both"/>
        <w:rPr>
          <w:rFonts w:ascii="Times New Roman" w:hAnsi="Times New Roman"/>
          <w:b/>
          <w:bCs/>
          <w:sz w:val="24"/>
          <w:szCs w:val="24"/>
          <w:shd w:val="clear" w:color="auto" w:fill="FFFFFF"/>
        </w:rPr>
      </w:pPr>
      <w:r w:rsidRPr="0006768C">
        <w:rPr>
          <w:rFonts w:ascii="Times New Roman" w:hAnsi="Times New Roman"/>
          <w:b/>
          <w:bCs/>
          <w:sz w:val="24"/>
          <w:szCs w:val="24"/>
          <w:shd w:val="clear" w:color="auto" w:fill="FFFFFF"/>
        </w:rPr>
        <w:t>4. PEMBAHASAN</w:t>
      </w:r>
    </w:p>
    <w:p w14:paraId="4C839B6D" w14:textId="52747C9E" w:rsidR="00845912" w:rsidRDefault="00845912" w:rsidP="00596FE0">
      <w:pPr>
        <w:pStyle w:val="NoSpacing"/>
        <w:spacing w:line="276" w:lineRule="auto"/>
        <w:jc w:val="both"/>
        <w:rPr>
          <w:rFonts w:ascii="Times New Roman" w:hAnsi="Times New Roman"/>
          <w:sz w:val="24"/>
          <w:szCs w:val="24"/>
        </w:rPr>
      </w:pPr>
      <w:r w:rsidRPr="00596FE0">
        <w:rPr>
          <w:rFonts w:ascii="Times New Roman" w:hAnsi="Times New Roman"/>
          <w:sz w:val="24"/>
          <w:szCs w:val="24"/>
          <w:shd w:val="clear" w:color="auto" w:fill="FFFFFF"/>
        </w:rPr>
        <w:t xml:space="preserve">        </w:t>
      </w:r>
      <w:r w:rsidRPr="00596FE0">
        <w:rPr>
          <w:rFonts w:ascii="Times New Roman" w:hAnsi="Times New Roman"/>
          <w:sz w:val="24"/>
          <w:szCs w:val="24"/>
        </w:rPr>
        <w:t>Pembahasan hasil penelitian ini akan menguraikan temuan-temuan utama dalam implementasi kebijakan layanan kunjungan era New Normal di Lembaga Pemasyarakatan Kelas II B Kayuagung. Pembahasan akan difokuskan pada evaluasi prosedur kebijakan, tantangan yang dihadapi, serta dampak yang ditimbulkan pada narapidana, petugas, dan pengunjung.</w:t>
      </w:r>
    </w:p>
    <w:p w14:paraId="59DD88BF" w14:textId="77777777" w:rsidR="0006768C" w:rsidRPr="00596FE0" w:rsidRDefault="0006768C" w:rsidP="00596FE0">
      <w:pPr>
        <w:pStyle w:val="NoSpacing"/>
        <w:spacing w:line="276" w:lineRule="auto"/>
        <w:jc w:val="both"/>
        <w:rPr>
          <w:rFonts w:ascii="Times New Roman" w:hAnsi="Times New Roman"/>
          <w:sz w:val="24"/>
          <w:szCs w:val="24"/>
        </w:rPr>
      </w:pPr>
    </w:p>
    <w:p w14:paraId="6FEE8015" w14:textId="77777777" w:rsidR="00845912" w:rsidRPr="0006768C" w:rsidRDefault="00845912" w:rsidP="00350973">
      <w:pPr>
        <w:pStyle w:val="NoSpacing"/>
        <w:spacing w:line="276" w:lineRule="auto"/>
        <w:ind w:left="426" w:hanging="426"/>
        <w:jc w:val="both"/>
        <w:rPr>
          <w:rFonts w:ascii="Times New Roman" w:hAnsi="Times New Roman"/>
          <w:b/>
          <w:sz w:val="24"/>
          <w:szCs w:val="24"/>
        </w:rPr>
      </w:pPr>
      <w:r w:rsidRPr="0006768C">
        <w:rPr>
          <w:rFonts w:ascii="Times New Roman" w:hAnsi="Times New Roman"/>
          <w:b/>
          <w:sz w:val="24"/>
          <w:szCs w:val="24"/>
        </w:rPr>
        <w:t>1. Evaluasi Prosedur Pelaksanaan Kebijakan</w:t>
      </w:r>
    </w:p>
    <w:p w14:paraId="2BB49D84" w14:textId="68791ED0" w:rsidR="00845912" w:rsidRDefault="00845912" w:rsidP="0006768C">
      <w:pPr>
        <w:pStyle w:val="NoSpacing"/>
        <w:spacing w:line="276" w:lineRule="auto"/>
        <w:ind w:firstLine="720"/>
        <w:jc w:val="both"/>
        <w:rPr>
          <w:rFonts w:ascii="Times New Roman" w:hAnsi="Times New Roman"/>
          <w:sz w:val="24"/>
          <w:szCs w:val="24"/>
        </w:rPr>
      </w:pPr>
      <w:r w:rsidRPr="00596FE0">
        <w:rPr>
          <w:rFonts w:ascii="Times New Roman" w:hAnsi="Times New Roman"/>
          <w:sz w:val="24"/>
          <w:szCs w:val="24"/>
        </w:rPr>
        <w:t>Prosedur pelaksanaan kebijakan layanan kunjungan di era New Normal di Lapas Kelas II B Kayuagung telah dirancang untuk meminimalisasi risiko penularan COVID-19. Pembatasan jumlah pengunjung, penerapan protokol kesehatan yang ketat, dan fasilitasi kunjungan virtual menunjukkan komitmen Lapas dalam menjaga kesehatan dan keselamatan. Namun, pelaksanaan di lapangan menunjukkan bahwa meskipun prosedur ini efektif secara konseptual, ada beberapa aspek yang perlu ditingkatkan, seperti infrastruktur teknologi untuk kunjungan virtual dan ketersediaan perangkat pendukung.</w:t>
      </w:r>
    </w:p>
    <w:p w14:paraId="09A00541" w14:textId="77777777" w:rsidR="0006768C" w:rsidRPr="00596FE0" w:rsidRDefault="0006768C" w:rsidP="0006768C">
      <w:pPr>
        <w:pStyle w:val="NoSpacing"/>
        <w:spacing w:line="276" w:lineRule="auto"/>
        <w:ind w:firstLine="720"/>
        <w:jc w:val="both"/>
        <w:rPr>
          <w:rFonts w:ascii="Times New Roman" w:hAnsi="Times New Roman"/>
          <w:sz w:val="24"/>
          <w:szCs w:val="24"/>
        </w:rPr>
      </w:pPr>
    </w:p>
    <w:p w14:paraId="4B0B9C68" w14:textId="77777777" w:rsidR="00845912" w:rsidRPr="0006768C" w:rsidRDefault="00845912" w:rsidP="00350973">
      <w:pPr>
        <w:pStyle w:val="NoSpacing"/>
        <w:spacing w:line="276" w:lineRule="auto"/>
        <w:ind w:left="284" w:hanging="284"/>
        <w:rPr>
          <w:rFonts w:ascii="Times New Roman" w:hAnsi="Times New Roman"/>
          <w:b/>
          <w:sz w:val="24"/>
          <w:szCs w:val="24"/>
        </w:rPr>
      </w:pPr>
      <w:r w:rsidRPr="0006768C">
        <w:rPr>
          <w:rFonts w:ascii="Times New Roman" w:hAnsi="Times New Roman"/>
          <w:b/>
          <w:sz w:val="24"/>
          <w:szCs w:val="24"/>
        </w:rPr>
        <w:t>2. Tantangan dalam Implementasi Kebijakan</w:t>
      </w:r>
    </w:p>
    <w:p w14:paraId="003BB411" w14:textId="77777777" w:rsidR="0006768C" w:rsidRDefault="00845912" w:rsidP="0006768C">
      <w:pPr>
        <w:pStyle w:val="NoSpacing"/>
        <w:tabs>
          <w:tab w:val="left" w:pos="142"/>
        </w:tabs>
        <w:spacing w:line="276" w:lineRule="auto"/>
        <w:rPr>
          <w:rFonts w:ascii="Times New Roman" w:hAnsi="Times New Roman"/>
          <w:sz w:val="24"/>
          <w:szCs w:val="24"/>
        </w:rPr>
      </w:pPr>
      <w:r w:rsidRPr="0006768C">
        <w:rPr>
          <w:rFonts w:ascii="Times New Roman" w:hAnsi="Times New Roman"/>
          <w:b/>
          <w:bCs/>
          <w:sz w:val="24"/>
          <w:szCs w:val="24"/>
        </w:rPr>
        <w:lastRenderedPageBreak/>
        <w:t>a.</w:t>
      </w:r>
      <w:r w:rsidR="0006768C">
        <w:rPr>
          <w:rFonts w:ascii="Times New Roman" w:hAnsi="Times New Roman"/>
          <w:b/>
          <w:bCs/>
          <w:sz w:val="24"/>
          <w:szCs w:val="24"/>
        </w:rPr>
        <w:t xml:space="preserve"> </w:t>
      </w:r>
      <w:r w:rsidRPr="0006768C">
        <w:rPr>
          <w:rFonts w:ascii="Times New Roman" w:hAnsi="Times New Roman"/>
          <w:b/>
          <w:bCs/>
          <w:sz w:val="24"/>
          <w:szCs w:val="24"/>
        </w:rPr>
        <w:t>Keterbatasan Infrastruktur:</w:t>
      </w:r>
      <w:r w:rsidRPr="00596FE0">
        <w:rPr>
          <w:rFonts w:ascii="Times New Roman" w:hAnsi="Times New Roman"/>
          <w:sz w:val="24"/>
          <w:szCs w:val="24"/>
        </w:rPr>
        <w:t xml:space="preserve"> </w:t>
      </w:r>
    </w:p>
    <w:p w14:paraId="177C1840" w14:textId="454BCE1F" w:rsidR="00845912" w:rsidRDefault="00845912" w:rsidP="00350973">
      <w:pPr>
        <w:pStyle w:val="NoSpacing"/>
        <w:spacing w:line="276" w:lineRule="auto"/>
        <w:ind w:firstLine="567"/>
        <w:jc w:val="both"/>
        <w:rPr>
          <w:rFonts w:ascii="Times New Roman" w:hAnsi="Times New Roman"/>
          <w:sz w:val="24"/>
          <w:szCs w:val="24"/>
        </w:rPr>
      </w:pPr>
      <w:r w:rsidRPr="00596FE0">
        <w:rPr>
          <w:rFonts w:ascii="Times New Roman" w:hAnsi="Times New Roman"/>
          <w:sz w:val="24"/>
          <w:szCs w:val="24"/>
        </w:rPr>
        <w:t>Keterbatasan infrastruktur teknologi menjadi salah satu hambatan utama dalam pelaksanaan kunjungan virtual. Koneksi internet yang tidak stabil dan ketersediaan perangkat yang terbatas mengakibatkan beberapa narapidana dan pengunjung tidak dapat memanfaatkan kunjungan virtual dengan optimal. Ini menunjukkan perlunya investasi lebih lanjut dalam infrastruktur teknologi untuk mendukung kebijakan ini.</w:t>
      </w:r>
    </w:p>
    <w:p w14:paraId="1BC68DC6" w14:textId="77777777" w:rsidR="00350973" w:rsidRPr="00596FE0" w:rsidRDefault="00350973" w:rsidP="00350973">
      <w:pPr>
        <w:pStyle w:val="NoSpacing"/>
        <w:spacing w:line="276" w:lineRule="auto"/>
        <w:ind w:firstLine="567"/>
        <w:jc w:val="both"/>
        <w:rPr>
          <w:rFonts w:ascii="Times New Roman" w:hAnsi="Times New Roman"/>
          <w:sz w:val="24"/>
          <w:szCs w:val="24"/>
        </w:rPr>
      </w:pPr>
    </w:p>
    <w:p w14:paraId="46633F1D" w14:textId="77777777" w:rsidR="0006768C" w:rsidRPr="0006768C" w:rsidRDefault="00845912" w:rsidP="0006768C">
      <w:pPr>
        <w:pStyle w:val="NoSpacing"/>
        <w:spacing w:line="276" w:lineRule="auto"/>
        <w:jc w:val="both"/>
        <w:rPr>
          <w:rFonts w:ascii="Times New Roman" w:hAnsi="Times New Roman"/>
          <w:b/>
          <w:bCs/>
          <w:sz w:val="24"/>
          <w:szCs w:val="24"/>
        </w:rPr>
      </w:pPr>
      <w:r w:rsidRPr="0006768C">
        <w:rPr>
          <w:rFonts w:ascii="Times New Roman" w:hAnsi="Times New Roman"/>
          <w:b/>
          <w:bCs/>
          <w:sz w:val="24"/>
          <w:szCs w:val="24"/>
        </w:rPr>
        <w:t xml:space="preserve">b. Resistensi Pengunjung: </w:t>
      </w:r>
    </w:p>
    <w:p w14:paraId="0EBB1A42" w14:textId="11080864" w:rsidR="00845912" w:rsidRDefault="00350973" w:rsidP="00350973">
      <w:pPr>
        <w:pStyle w:val="NoSpacing"/>
        <w:tabs>
          <w:tab w:val="left" w:pos="567"/>
        </w:tabs>
        <w:spacing w:line="276" w:lineRule="auto"/>
        <w:jc w:val="both"/>
        <w:rPr>
          <w:rFonts w:ascii="Times New Roman" w:hAnsi="Times New Roman"/>
          <w:sz w:val="24"/>
          <w:szCs w:val="24"/>
        </w:rPr>
      </w:pPr>
      <w:r>
        <w:rPr>
          <w:rFonts w:ascii="Times New Roman" w:hAnsi="Times New Roman"/>
          <w:sz w:val="24"/>
          <w:szCs w:val="24"/>
        </w:rPr>
        <w:t xml:space="preserve">         </w:t>
      </w:r>
      <w:r w:rsidR="00845912" w:rsidRPr="00596FE0">
        <w:rPr>
          <w:rFonts w:ascii="Times New Roman" w:hAnsi="Times New Roman"/>
          <w:sz w:val="24"/>
          <w:szCs w:val="24"/>
        </w:rPr>
        <w:t>Resistensi dari sebagian pengunjung terhadap prosedur baru juga merupakan tantangan signifikan. Beberapa pengunjung yang tidak terbiasa dengan teknologi merasa kesulitan dengan kunjungan virtual, sementara yang lain mungkin merasa kurang puas dengan tidak adanya kunjungan tatap muka. Untuk mengatasi hal ini, sosialisasi dan edukasi mengenai manfaat serta pentingnya kebijakan ini perlu ditingkatkan.</w:t>
      </w:r>
    </w:p>
    <w:p w14:paraId="36ED2006" w14:textId="77777777" w:rsidR="0006768C" w:rsidRPr="00596FE0" w:rsidRDefault="0006768C" w:rsidP="0006768C">
      <w:pPr>
        <w:pStyle w:val="NoSpacing"/>
        <w:spacing w:line="276" w:lineRule="auto"/>
        <w:jc w:val="both"/>
        <w:rPr>
          <w:rFonts w:ascii="Times New Roman" w:hAnsi="Times New Roman"/>
          <w:sz w:val="24"/>
          <w:szCs w:val="24"/>
        </w:rPr>
      </w:pPr>
    </w:p>
    <w:p w14:paraId="0ABC2D18" w14:textId="77777777" w:rsidR="0006768C" w:rsidRDefault="00845912" w:rsidP="00596FE0">
      <w:pPr>
        <w:pStyle w:val="NoSpacing"/>
        <w:spacing w:line="276" w:lineRule="auto"/>
        <w:jc w:val="both"/>
        <w:rPr>
          <w:rFonts w:ascii="Times New Roman" w:hAnsi="Times New Roman"/>
          <w:sz w:val="24"/>
          <w:szCs w:val="24"/>
        </w:rPr>
      </w:pPr>
      <w:r w:rsidRPr="0006768C">
        <w:rPr>
          <w:rFonts w:ascii="Times New Roman" w:hAnsi="Times New Roman"/>
          <w:b/>
          <w:bCs/>
          <w:sz w:val="24"/>
          <w:szCs w:val="24"/>
        </w:rPr>
        <w:t>c. Keterbatasan Sumber Daya:</w:t>
      </w:r>
      <w:r w:rsidRPr="00596FE0">
        <w:rPr>
          <w:rFonts w:ascii="Times New Roman" w:hAnsi="Times New Roman"/>
          <w:sz w:val="24"/>
          <w:szCs w:val="24"/>
        </w:rPr>
        <w:t xml:space="preserve"> </w:t>
      </w:r>
    </w:p>
    <w:p w14:paraId="3AEB02A2" w14:textId="701AB214" w:rsidR="00845912" w:rsidRDefault="00845912" w:rsidP="00350973">
      <w:pPr>
        <w:pStyle w:val="NoSpacing"/>
        <w:spacing w:line="276" w:lineRule="auto"/>
        <w:ind w:firstLine="567"/>
        <w:jc w:val="both"/>
        <w:rPr>
          <w:rFonts w:ascii="Times New Roman" w:hAnsi="Times New Roman"/>
          <w:sz w:val="24"/>
          <w:szCs w:val="24"/>
        </w:rPr>
      </w:pPr>
      <w:r w:rsidRPr="00596FE0">
        <w:rPr>
          <w:rFonts w:ascii="Times New Roman" w:hAnsi="Times New Roman"/>
          <w:sz w:val="24"/>
          <w:szCs w:val="24"/>
        </w:rPr>
        <w:t>Jumlah petugas yang terbatas dan beban kerja yang meningkat selama pandemi menjadi tantangan dalam pelaksanaan kebijakan ini. Petugas harus memastikan kepatuhan terhadap protokol kesehatan sekaligus mengelola kunjungan virtual, yang memerlukan penyesuaian dalam distribusi tugas dan penambahan sumber daya manusia jika memungkinkan.</w:t>
      </w:r>
    </w:p>
    <w:p w14:paraId="4B2EAA97" w14:textId="77777777" w:rsidR="0006768C" w:rsidRPr="00596FE0" w:rsidRDefault="0006768C" w:rsidP="0006768C">
      <w:pPr>
        <w:pStyle w:val="NoSpacing"/>
        <w:spacing w:line="276" w:lineRule="auto"/>
        <w:ind w:firstLine="720"/>
        <w:jc w:val="both"/>
        <w:rPr>
          <w:rFonts w:ascii="Times New Roman" w:hAnsi="Times New Roman"/>
          <w:sz w:val="24"/>
          <w:szCs w:val="24"/>
        </w:rPr>
      </w:pPr>
    </w:p>
    <w:p w14:paraId="6DE18EED" w14:textId="77777777" w:rsidR="00350973" w:rsidRDefault="00845912" w:rsidP="0006768C">
      <w:pPr>
        <w:pStyle w:val="NoSpacing"/>
        <w:spacing w:line="276" w:lineRule="auto"/>
        <w:rPr>
          <w:rFonts w:ascii="Times New Roman" w:hAnsi="Times New Roman"/>
          <w:b/>
          <w:sz w:val="24"/>
          <w:szCs w:val="24"/>
        </w:rPr>
      </w:pPr>
      <w:r w:rsidRPr="0006768C">
        <w:rPr>
          <w:rFonts w:ascii="Times New Roman" w:hAnsi="Times New Roman"/>
          <w:b/>
          <w:sz w:val="24"/>
          <w:szCs w:val="24"/>
        </w:rPr>
        <w:t xml:space="preserve">3. Dampak Kebijakan terhadap </w:t>
      </w:r>
      <w:r w:rsidR="00350973">
        <w:rPr>
          <w:rFonts w:ascii="Times New Roman" w:hAnsi="Times New Roman"/>
          <w:b/>
          <w:sz w:val="24"/>
          <w:szCs w:val="24"/>
        </w:rPr>
        <w:t xml:space="preserve">  </w:t>
      </w:r>
    </w:p>
    <w:p w14:paraId="29F387B3" w14:textId="77777777" w:rsidR="00350973" w:rsidRDefault="00350973" w:rsidP="0006768C">
      <w:pPr>
        <w:pStyle w:val="NoSpacing"/>
        <w:spacing w:line="276" w:lineRule="auto"/>
        <w:rPr>
          <w:rFonts w:ascii="Times New Roman" w:hAnsi="Times New Roman"/>
          <w:b/>
          <w:sz w:val="24"/>
          <w:szCs w:val="24"/>
        </w:rPr>
      </w:pPr>
      <w:r>
        <w:rPr>
          <w:rFonts w:ascii="Times New Roman" w:hAnsi="Times New Roman"/>
          <w:b/>
          <w:sz w:val="24"/>
          <w:szCs w:val="24"/>
        </w:rPr>
        <w:t xml:space="preserve">    </w:t>
      </w:r>
      <w:r w:rsidR="00845912" w:rsidRPr="0006768C">
        <w:rPr>
          <w:rFonts w:ascii="Times New Roman" w:hAnsi="Times New Roman"/>
          <w:b/>
          <w:sz w:val="24"/>
          <w:szCs w:val="24"/>
        </w:rPr>
        <w:t xml:space="preserve">Narapidana, Petugas, dan </w:t>
      </w:r>
    </w:p>
    <w:p w14:paraId="64D0E494" w14:textId="212B47C5" w:rsidR="00845912" w:rsidRPr="0006768C" w:rsidRDefault="00350973" w:rsidP="0006768C">
      <w:pPr>
        <w:pStyle w:val="NoSpacing"/>
        <w:spacing w:line="276" w:lineRule="auto"/>
        <w:rPr>
          <w:rFonts w:ascii="Times New Roman" w:hAnsi="Times New Roman"/>
          <w:b/>
          <w:sz w:val="24"/>
          <w:szCs w:val="24"/>
        </w:rPr>
      </w:pPr>
      <w:r>
        <w:rPr>
          <w:rFonts w:ascii="Times New Roman" w:hAnsi="Times New Roman"/>
          <w:b/>
          <w:sz w:val="24"/>
          <w:szCs w:val="24"/>
        </w:rPr>
        <w:t xml:space="preserve">    </w:t>
      </w:r>
      <w:r w:rsidR="00845912" w:rsidRPr="0006768C">
        <w:rPr>
          <w:rFonts w:ascii="Times New Roman" w:hAnsi="Times New Roman"/>
          <w:b/>
          <w:sz w:val="24"/>
          <w:szCs w:val="24"/>
        </w:rPr>
        <w:t>Pengunjung</w:t>
      </w:r>
    </w:p>
    <w:p w14:paraId="789D8518" w14:textId="77777777" w:rsidR="0006768C" w:rsidRPr="0006768C" w:rsidRDefault="00845912" w:rsidP="00596FE0">
      <w:pPr>
        <w:pStyle w:val="NoSpacing"/>
        <w:spacing w:line="276" w:lineRule="auto"/>
        <w:jc w:val="both"/>
        <w:rPr>
          <w:rFonts w:ascii="Times New Roman" w:hAnsi="Times New Roman"/>
          <w:b/>
          <w:bCs/>
          <w:sz w:val="24"/>
          <w:szCs w:val="24"/>
        </w:rPr>
      </w:pPr>
      <w:r w:rsidRPr="0006768C">
        <w:rPr>
          <w:rFonts w:ascii="Times New Roman" w:hAnsi="Times New Roman"/>
          <w:b/>
          <w:bCs/>
          <w:sz w:val="24"/>
          <w:szCs w:val="24"/>
        </w:rPr>
        <w:t xml:space="preserve">a. Dampak pada Narapidana: </w:t>
      </w:r>
    </w:p>
    <w:p w14:paraId="3CDDF8E7" w14:textId="7D491AFE" w:rsidR="00845912" w:rsidRPr="00596FE0" w:rsidRDefault="00845912" w:rsidP="00350973">
      <w:pPr>
        <w:pStyle w:val="NoSpacing"/>
        <w:spacing w:line="276" w:lineRule="auto"/>
        <w:ind w:firstLine="567"/>
        <w:jc w:val="both"/>
        <w:rPr>
          <w:rFonts w:ascii="Times New Roman" w:hAnsi="Times New Roman"/>
          <w:sz w:val="24"/>
          <w:szCs w:val="24"/>
        </w:rPr>
      </w:pPr>
      <w:r w:rsidRPr="00596FE0">
        <w:rPr>
          <w:rFonts w:ascii="Times New Roman" w:hAnsi="Times New Roman"/>
          <w:sz w:val="24"/>
          <w:szCs w:val="24"/>
        </w:rPr>
        <w:lastRenderedPageBreak/>
        <w:t>Bagi narapidana, kebijakan ini memberikan perlindungan tambahan terhadap penularan COVID-19, yang sangat penting dalam lingkungan dengan kepadatan tinggi seperti Lapas. Meskipun ada keterbatasan dalam jumlah kunjungan tatap muka, kunjungan virtual memungkinkan mereka tetap terhubung dengan keluarga. Namun, kurangnya interaksi fisik dapat mempengaruhi kesejahteraan emosional beberapa narapidana.</w:t>
      </w:r>
    </w:p>
    <w:p w14:paraId="21804AA8" w14:textId="77777777" w:rsidR="0006768C" w:rsidRDefault="00845912" w:rsidP="00596FE0">
      <w:pPr>
        <w:pStyle w:val="NoSpacing"/>
        <w:spacing w:line="276" w:lineRule="auto"/>
        <w:jc w:val="both"/>
        <w:rPr>
          <w:rFonts w:ascii="Times New Roman" w:hAnsi="Times New Roman"/>
          <w:sz w:val="24"/>
          <w:szCs w:val="24"/>
        </w:rPr>
      </w:pPr>
      <w:r w:rsidRPr="0006768C">
        <w:rPr>
          <w:rFonts w:ascii="Times New Roman" w:hAnsi="Times New Roman"/>
          <w:b/>
          <w:bCs/>
          <w:sz w:val="24"/>
          <w:szCs w:val="24"/>
        </w:rPr>
        <w:t>b. Dampak pada Petugas:</w:t>
      </w:r>
      <w:r w:rsidRPr="00596FE0">
        <w:rPr>
          <w:rFonts w:ascii="Times New Roman" w:hAnsi="Times New Roman"/>
          <w:sz w:val="24"/>
          <w:szCs w:val="24"/>
        </w:rPr>
        <w:t xml:space="preserve"> </w:t>
      </w:r>
    </w:p>
    <w:p w14:paraId="2AA2886A" w14:textId="4E07EF9D" w:rsidR="00845912" w:rsidRPr="00596FE0" w:rsidRDefault="00845912" w:rsidP="0006768C">
      <w:pPr>
        <w:pStyle w:val="NoSpacing"/>
        <w:spacing w:line="276" w:lineRule="auto"/>
        <w:ind w:firstLine="720"/>
        <w:jc w:val="both"/>
        <w:rPr>
          <w:rFonts w:ascii="Times New Roman" w:hAnsi="Times New Roman"/>
          <w:sz w:val="24"/>
          <w:szCs w:val="24"/>
        </w:rPr>
      </w:pPr>
      <w:r w:rsidRPr="00596FE0">
        <w:rPr>
          <w:rFonts w:ascii="Times New Roman" w:hAnsi="Times New Roman"/>
          <w:sz w:val="24"/>
          <w:szCs w:val="24"/>
        </w:rPr>
        <w:t>Petugas Lapas mengalami peningkatan beban kerja akibat tugas tambahan dalam menerapkan protokol kesehatan dan mengelola kunjungan virtual. Meskipun demikian, mereka umumnya memahami pentingnya kebijakan ini dan berusaha untuk menerapkannya dengan sebaik mungkin. Dukungan tambahan, seperti pelatihan dan penambahan staf, dapat membantu mengurangi beban kerja dan meningkatkan efektivitas pelaksanaan kebijakan.</w:t>
      </w:r>
    </w:p>
    <w:p w14:paraId="51876682" w14:textId="77777777" w:rsidR="0006768C" w:rsidRPr="0006768C" w:rsidRDefault="00845912" w:rsidP="00596FE0">
      <w:pPr>
        <w:pStyle w:val="NoSpacing"/>
        <w:spacing w:line="276" w:lineRule="auto"/>
        <w:jc w:val="both"/>
        <w:rPr>
          <w:rFonts w:ascii="Times New Roman" w:hAnsi="Times New Roman"/>
          <w:b/>
          <w:bCs/>
          <w:sz w:val="24"/>
          <w:szCs w:val="24"/>
        </w:rPr>
      </w:pPr>
      <w:r w:rsidRPr="0006768C">
        <w:rPr>
          <w:rFonts w:ascii="Times New Roman" w:hAnsi="Times New Roman"/>
          <w:b/>
          <w:bCs/>
          <w:sz w:val="24"/>
          <w:szCs w:val="24"/>
        </w:rPr>
        <w:t xml:space="preserve">c. Dampak pada Pengunjung: </w:t>
      </w:r>
    </w:p>
    <w:p w14:paraId="385823D3" w14:textId="51BCC2BB" w:rsidR="00845912" w:rsidRPr="00596FE0" w:rsidRDefault="00845912" w:rsidP="0006768C">
      <w:pPr>
        <w:pStyle w:val="NoSpacing"/>
        <w:spacing w:line="276" w:lineRule="auto"/>
        <w:ind w:firstLine="720"/>
        <w:jc w:val="both"/>
        <w:rPr>
          <w:rFonts w:ascii="Times New Roman" w:hAnsi="Times New Roman"/>
          <w:sz w:val="24"/>
          <w:szCs w:val="24"/>
        </w:rPr>
      </w:pPr>
      <w:r w:rsidRPr="00596FE0">
        <w:rPr>
          <w:rFonts w:ascii="Times New Roman" w:hAnsi="Times New Roman"/>
          <w:sz w:val="24"/>
          <w:szCs w:val="24"/>
        </w:rPr>
        <w:t>Pengunjung merasakan perubahan signifikan dalam cara mereka melakukan kunjungan. Kebijakan ini diterima dengan baik oleh sebagian besar pengunjung yang menghargai upaya Lapas dalam menjaga kesehatan, meskipun beberapa menghadapi kesulitan dengan prosedur baru dan teknologi untuk kunjungan virtual. Pengunjung yang kurang terbiasa dengan teknologi memerlukan bantuan dan edukasi lebih lanjut untuk dapat memanfaatkan kunjungan virtual secara efektif.</w:t>
      </w:r>
    </w:p>
    <w:p w14:paraId="28631CE9" w14:textId="4C6360E1" w:rsidR="00845912" w:rsidRDefault="00845912" w:rsidP="00350973">
      <w:pPr>
        <w:pStyle w:val="NoSpacing"/>
        <w:spacing w:line="276" w:lineRule="auto"/>
        <w:ind w:firstLine="567"/>
        <w:jc w:val="both"/>
        <w:rPr>
          <w:rFonts w:ascii="Times New Roman" w:hAnsi="Times New Roman"/>
          <w:sz w:val="24"/>
          <w:szCs w:val="24"/>
        </w:rPr>
      </w:pPr>
      <w:r w:rsidRPr="00596FE0">
        <w:rPr>
          <w:rFonts w:ascii="Times New Roman" w:hAnsi="Times New Roman"/>
          <w:sz w:val="24"/>
          <w:szCs w:val="24"/>
        </w:rPr>
        <w:t xml:space="preserve">Berdasarkan temuan dan pembahasan ini, berikut beberapa rekomendasi untuk meningkatkan </w:t>
      </w:r>
      <w:r w:rsidRPr="00596FE0">
        <w:rPr>
          <w:rFonts w:ascii="Times New Roman" w:hAnsi="Times New Roman"/>
          <w:sz w:val="24"/>
          <w:szCs w:val="24"/>
        </w:rPr>
        <w:lastRenderedPageBreak/>
        <w:t>implementasi kebijakan layanan kunjungan era New Normal di Lapas Kelas II B Kayuagung:</w:t>
      </w:r>
    </w:p>
    <w:p w14:paraId="1B886881" w14:textId="77777777" w:rsidR="0006768C" w:rsidRPr="00596FE0" w:rsidRDefault="0006768C" w:rsidP="0006768C">
      <w:pPr>
        <w:pStyle w:val="NoSpacing"/>
        <w:spacing w:line="276" w:lineRule="auto"/>
        <w:ind w:firstLine="720"/>
        <w:jc w:val="both"/>
        <w:rPr>
          <w:rFonts w:ascii="Times New Roman" w:hAnsi="Times New Roman"/>
          <w:sz w:val="24"/>
          <w:szCs w:val="24"/>
        </w:rPr>
      </w:pPr>
    </w:p>
    <w:p w14:paraId="242A101F" w14:textId="1A447736" w:rsidR="0006768C" w:rsidRDefault="00845912" w:rsidP="0006768C">
      <w:pPr>
        <w:pStyle w:val="NoSpacing"/>
        <w:numPr>
          <w:ilvl w:val="0"/>
          <w:numId w:val="16"/>
        </w:numPr>
        <w:spacing w:line="276" w:lineRule="auto"/>
        <w:ind w:left="142" w:hanging="284"/>
        <w:jc w:val="both"/>
        <w:rPr>
          <w:rFonts w:ascii="Times New Roman" w:hAnsi="Times New Roman"/>
          <w:sz w:val="24"/>
          <w:szCs w:val="24"/>
        </w:rPr>
      </w:pPr>
      <w:r w:rsidRPr="0006768C">
        <w:rPr>
          <w:rFonts w:ascii="Times New Roman" w:hAnsi="Times New Roman"/>
          <w:b/>
          <w:sz w:val="24"/>
          <w:szCs w:val="24"/>
        </w:rPr>
        <w:t>Peningkatan Infrastruktur</w:t>
      </w:r>
      <w:r w:rsidR="0006768C">
        <w:rPr>
          <w:rFonts w:ascii="Times New Roman" w:hAnsi="Times New Roman"/>
          <w:b/>
          <w:sz w:val="24"/>
          <w:szCs w:val="24"/>
        </w:rPr>
        <w:t xml:space="preserve"> </w:t>
      </w:r>
      <w:r w:rsidRPr="0006768C">
        <w:rPr>
          <w:rFonts w:ascii="Times New Roman" w:hAnsi="Times New Roman"/>
          <w:b/>
          <w:sz w:val="24"/>
          <w:szCs w:val="24"/>
        </w:rPr>
        <w:t>Teknologi:</w:t>
      </w:r>
      <w:r w:rsidRPr="00596FE0">
        <w:rPr>
          <w:rFonts w:ascii="Times New Roman" w:hAnsi="Times New Roman"/>
          <w:sz w:val="24"/>
          <w:szCs w:val="24"/>
        </w:rPr>
        <w:t xml:space="preserve"> </w:t>
      </w:r>
    </w:p>
    <w:p w14:paraId="7D58E684" w14:textId="348571FE" w:rsidR="00845912" w:rsidRDefault="0006768C" w:rsidP="00350973">
      <w:pPr>
        <w:pStyle w:val="NoSpacing"/>
        <w:tabs>
          <w:tab w:val="left" w:pos="284"/>
          <w:tab w:val="left" w:pos="567"/>
        </w:tabs>
        <w:spacing w:line="276" w:lineRule="auto"/>
        <w:jc w:val="both"/>
        <w:rPr>
          <w:rFonts w:ascii="Times New Roman" w:hAnsi="Times New Roman"/>
          <w:sz w:val="24"/>
          <w:szCs w:val="24"/>
        </w:rPr>
      </w:pPr>
      <w:r>
        <w:rPr>
          <w:rFonts w:ascii="Times New Roman" w:hAnsi="Times New Roman"/>
          <w:sz w:val="24"/>
          <w:szCs w:val="24"/>
        </w:rPr>
        <w:t xml:space="preserve"> </w:t>
      </w:r>
      <w:r w:rsidR="00350973">
        <w:rPr>
          <w:rFonts w:ascii="Times New Roman" w:hAnsi="Times New Roman"/>
          <w:sz w:val="24"/>
          <w:szCs w:val="24"/>
        </w:rPr>
        <w:t xml:space="preserve">    </w:t>
      </w:r>
      <w:r>
        <w:rPr>
          <w:rFonts w:ascii="Times New Roman" w:hAnsi="Times New Roman"/>
          <w:sz w:val="24"/>
          <w:szCs w:val="24"/>
        </w:rPr>
        <w:tab/>
      </w:r>
      <w:r w:rsidR="00845912" w:rsidRPr="00596FE0">
        <w:rPr>
          <w:rFonts w:ascii="Times New Roman" w:hAnsi="Times New Roman"/>
          <w:sz w:val="24"/>
          <w:szCs w:val="24"/>
        </w:rPr>
        <w:t>Investasi dalam infrastruktur teknologi, termasuk peningkatan koneksi internet dan penyediaan perangkat yang memadai, sangat diperlukan untuk mendukung kunjungan virtual.</w:t>
      </w:r>
    </w:p>
    <w:p w14:paraId="1B7C0557" w14:textId="77777777" w:rsidR="00350973" w:rsidRPr="00596FE0" w:rsidRDefault="00350973" w:rsidP="00350973">
      <w:pPr>
        <w:pStyle w:val="NoSpacing"/>
        <w:tabs>
          <w:tab w:val="left" w:pos="284"/>
          <w:tab w:val="left" w:pos="567"/>
        </w:tabs>
        <w:spacing w:line="276" w:lineRule="auto"/>
        <w:jc w:val="both"/>
        <w:rPr>
          <w:rFonts w:ascii="Times New Roman" w:hAnsi="Times New Roman"/>
          <w:sz w:val="24"/>
          <w:szCs w:val="24"/>
        </w:rPr>
      </w:pPr>
    </w:p>
    <w:p w14:paraId="37824814" w14:textId="21D4E16B" w:rsidR="0006768C" w:rsidRDefault="00350973" w:rsidP="00350973">
      <w:pPr>
        <w:pStyle w:val="NoSpacing"/>
        <w:numPr>
          <w:ilvl w:val="0"/>
          <w:numId w:val="16"/>
        </w:numPr>
        <w:spacing w:line="276" w:lineRule="auto"/>
        <w:ind w:left="284" w:hanging="284"/>
        <w:jc w:val="both"/>
        <w:rPr>
          <w:rFonts w:ascii="Times New Roman" w:hAnsi="Times New Roman"/>
          <w:sz w:val="24"/>
          <w:szCs w:val="24"/>
        </w:rPr>
      </w:pPr>
      <w:r>
        <w:rPr>
          <w:rFonts w:ascii="Times New Roman" w:hAnsi="Times New Roman"/>
          <w:b/>
          <w:sz w:val="24"/>
          <w:szCs w:val="24"/>
        </w:rPr>
        <w:t xml:space="preserve"> </w:t>
      </w:r>
      <w:r w:rsidR="00845912" w:rsidRPr="0006768C">
        <w:rPr>
          <w:rFonts w:ascii="Times New Roman" w:hAnsi="Times New Roman"/>
          <w:b/>
          <w:sz w:val="24"/>
          <w:szCs w:val="24"/>
        </w:rPr>
        <w:t>Edukasi dan Sosialisasi:</w:t>
      </w:r>
      <w:r w:rsidR="00845912" w:rsidRPr="00596FE0">
        <w:rPr>
          <w:rFonts w:ascii="Times New Roman" w:hAnsi="Times New Roman"/>
          <w:sz w:val="24"/>
          <w:szCs w:val="24"/>
        </w:rPr>
        <w:t xml:space="preserve"> </w:t>
      </w:r>
    </w:p>
    <w:p w14:paraId="569047EB" w14:textId="22D3EEF1" w:rsidR="00845912" w:rsidRPr="00596FE0" w:rsidRDefault="00845912" w:rsidP="00350973">
      <w:pPr>
        <w:pStyle w:val="NoSpacing"/>
        <w:spacing w:line="276" w:lineRule="auto"/>
        <w:ind w:firstLine="567"/>
        <w:jc w:val="both"/>
        <w:rPr>
          <w:rFonts w:ascii="Times New Roman" w:hAnsi="Times New Roman"/>
          <w:sz w:val="24"/>
          <w:szCs w:val="24"/>
        </w:rPr>
      </w:pPr>
      <w:r w:rsidRPr="00596FE0">
        <w:rPr>
          <w:rFonts w:ascii="Times New Roman" w:hAnsi="Times New Roman"/>
          <w:sz w:val="24"/>
          <w:szCs w:val="24"/>
        </w:rPr>
        <w:t>Meningkatkan sosialisasi dan edukasi kepada pengunjung mengenai pentingnya kebijakan ini dan cara menggunakan teknologi untuk kunjungan virtual.</w:t>
      </w:r>
    </w:p>
    <w:p w14:paraId="7DC92586" w14:textId="77777777" w:rsidR="002005E9" w:rsidRPr="002005E9" w:rsidRDefault="00845912" w:rsidP="00350973">
      <w:pPr>
        <w:pStyle w:val="NoSpacing"/>
        <w:numPr>
          <w:ilvl w:val="0"/>
          <w:numId w:val="16"/>
        </w:numPr>
        <w:spacing w:line="276" w:lineRule="auto"/>
        <w:ind w:left="426" w:hanging="426"/>
        <w:jc w:val="both"/>
        <w:rPr>
          <w:rFonts w:ascii="Times New Roman" w:hAnsi="Times New Roman"/>
          <w:b/>
          <w:sz w:val="24"/>
          <w:szCs w:val="24"/>
        </w:rPr>
      </w:pPr>
      <w:r w:rsidRPr="002005E9">
        <w:rPr>
          <w:rFonts w:ascii="Times New Roman" w:hAnsi="Times New Roman"/>
          <w:b/>
          <w:sz w:val="24"/>
          <w:szCs w:val="24"/>
        </w:rPr>
        <w:t xml:space="preserve">Dukungan bagi Petugas: </w:t>
      </w:r>
    </w:p>
    <w:p w14:paraId="7823E6D9" w14:textId="5C13C714" w:rsidR="00845912" w:rsidRDefault="00845912" w:rsidP="002005E9">
      <w:pPr>
        <w:pStyle w:val="NoSpacing"/>
        <w:spacing w:line="276" w:lineRule="auto"/>
        <w:ind w:firstLine="360"/>
        <w:jc w:val="both"/>
        <w:rPr>
          <w:rFonts w:ascii="Times New Roman" w:hAnsi="Times New Roman"/>
          <w:sz w:val="24"/>
          <w:szCs w:val="24"/>
        </w:rPr>
      </w:pPr>
      <w:r w:rsidRPr="00596FE0">
        <w:rPr>
          <w:rFonts w:ascii="Times New Roman" w:hAnsi="Times New Roman"/>
          <w:sz w:val="24"/>
          <w:szCs w:val="24"/>
        </w:rPr>
        <w:t>Memberikan dukungan tambahan bagi petugas melalui pelatihan, penambahan staf, dan penyediaan alat pelindung diri untuk mengurangi beban kerja dan meningkatkan efektivitas pelaksanaan kebijakan.</w:t>
      </w:r>
    </w:p>
    <w:p w14:paraId="039983A5" w14:textId="77777777" w:rsidR="00350973" w:rsidRPr="00596FE0" w:rsidRDefault="00350973" w:rsidP="002005E9">
      <w:pPr>
        <w:pStyle w:val="NoSpacing"/>
        <w:spacing w:line="276" w:lineRule="auto"/>
        <w:ind w:firstLine="360"/>
        <w:jc w:val="both"/>
        <w:rPr>
          <w:rFonts w:ascii="Times New Roman" w:hAnsi="Times New Roman"/>
          <w:sz w:val="24"/>
          <w:szCs w:val="24"/>
        </w:rPr>
      </w:pPr>
    </w:p>
    <w:p w14:paraId="7DBDAC42" w14:textId="77777777" w:rsidR="002005E9" w:rsidRDefault="00845912" w:rsidP="002005E9">
      <w:pPr>
        <w:pStyle w:val="NoSpacing"/>
        <w:numPr>
          <w:ilvl w:val="0"/>
          <w:numId w:val="16"/>
        </w:numPr>
        <w:spacing w:line="276" w:lineRule="auto"/>
        <w:jc w:val="both"/>
        <w:rPr>
          <w:rFonts w:ascii="Times New Roman" w:hAnsi="Times New Roman"/>
          <w:sz w:val="24"/>
          <w:szCs w:val="24"/>
        </w:rPr>
      </w:pPr>
      <w:r w:rsidRPr="002005E9">
        <w:rPr>
          <w:rFonts w:ascii="Times New Roman" w:hAnsi="Times New Roman"/>
          <w:b/>
          <w:sz w:val="24"/>
          <w:szCs w:val="24"/>
        </w:rPr>
        <w:t>Peningkatan Fasilitas:</w:t>
      </w:r>
      <w:r w:rsidRPr="00596FE0">
        <w:rPr>
          <w:rFonts w:ascii="Times New Roman" w:hAnsi="Times New Roman"/>
          <w:sz w:val="24"/>
          <w:szCs w:val="24"/>
        </w:rPr>
        <w:t xml:space="preserve"> </w:t>
      </w:r>
    </w:p>
    <w:p w14:paraId="145C02EE" w14:textId="335BF2F6" w:rsidR="00845912" w:rsidRPr="00596FE0" w:rsidRDefault="00350973" w:rsidP="002005E9">
      <w:pPr>
        <w:pStyle w:val="NoSpacing"/>
        <w:spacing w:line="276" w:lineRule="auto"/>
        <w:ind w:firstLine="360"/>
        <w:jc w:val="both"/>
        <w:rPr>
          <w:rFonts w:ascii="Times New Roman" w:hAnsi="Times New Roman"/>
          <w:sz w:val="24"/>
          <w:szCs w:val="24"/>
        </w:rPr>
      </w:pPr>
      <w:r>
        <w:rPr>
          <w:rFonts w:ascii="Times New Roman" w:hAnsi="Times New Roman"/>
          <w:sz w:val="24"/>
          <w:szCs w:val="24"/>
        </w:rPr>
        <w:t xml:space="preserve"> </w:t>
      </w:r>
      <w:r w:rsidR="00845912" w:rsidRPr="00596FE0">
        <w:rPr>
          <w:rFonts w:ascii="Times New Roman" w:hAnsi="Times New Roman"/>
          <w:sz w:val="24"/>
          <w:szCs w:val="24"/>
        </w:rPr>
        <w:t>Menambah ruang atau fasilitas yang mendukung pelaksanaan protokol kesehatan dan kunjungan virtual, seperti ruang khusus untuk kunjungan virtual dengan koneksi internet yang stabil.</w:t>
      </w:r>
    </w:p>
    <w:p w14:paraId="28E90DC0" w14:textId="77777777" w:rsidR="00845912" w:rsidRPr="00596FE0" w:rsidRDefault="00845912" w:rsidP="002005E9">
      <w:pPr>
        <w:pStyle w:val="NoSpacing"/>
        <w:spacing w:line="276" w:lineRule="auto"/>
        <w:ind w:firstLine="360"/>
        <w:jc w:val="both"/>
        <w:rPr>
          <w:rFonts w:ascii="Times New Roman" w:hAnsi="Times New Roman"/>
          <w:sz w:val="24"/>
          <w:szCs w:val="24"/>
        </w:rPr>
      </w:pPr>
      <w:r w:rsidRPr="00596FE0">
        <w:rPr>
          <w:rFonts w:ascii="Times New Roman" w:hAnsi="Times New Roman"/>
          <w:sz w:val="24"/>
          <w:szCs w:val="24"/>
        </w:rPr>
        <w:t>Dengan langkah-langkah ini, diharapkan implementasi kebijakan layanan kunjungan era New Normal di Lapas Kelas II B Kayuagung dapat berjalan lebih efektif dan efisien, memberikan perlindungan optimal bagi semua pihak yang terlibat, serta tetap mempertahankan hak-hak dasar narapidana.</w:t>
      </w:r>
    </w:p>
    <w:p w14:paraId="6F27B0A5" w14:textId="77777777" w:rsidR="00845912" w:rsidRPr="00596FE0" w:rsidRDefault="00845912" w:rsidP="00596FE0">
      <w:pPr>
        <w:pStyle w:val="NoSpacing"/>
        <w:spacing w:line="276" w:lineRule="auto"/>
        <w:jc w:val="both"/>
        <w:rPr>
          <w:rFonts w:ascii="Times New Roman" w:hAnsi="Times New Roman"/>
          <w:sz w:val="24"/>
          <w:szCs w:val="24"/>
          <w:shd w:val="clear" w:color="auto" w:fill="FFFFFF"/>
        </w:rPr>
      </w:pPr>
    </w:p>
    <w:p w14:paraId="60B09DC7" w14:textId="2E11805B" w:rsidR="00845912" w:rsidRPr="002005E9" w:rsidRDefault="00845912" w:rsidP="00596FE0">
      <w:pPr>
        <w:pStyle w:val="NoSpacing"/>
        <w:spacing w:line="276" w:lineRule="auto"/>
        <w:jc w:val="both"/>
        <w:rPr>
          <w:rFonts w:ascii="Times New Roman" w:hAnsi="Times New Roman"/>
          <w:b/>
          <w:bCs/>
          <w:sz w:val="24"/>
          <w:szCs w:val="24"/>
          <w:shd w:val="clear" w:color="auto" w:fill="FFFFFF"/>
        </w:rPr>
      </w:pPr>
      <w:r w:rsidRPr="002005E9">
        <w:rPr>
          <w:rFonts w:ascii="Times New Roman" w:hAnsi="Times New Roman"/>
          <w:b/>
          <w:bCs/>
          <w:sz w:val="24"/>
          <w:szCs w:val="24"/>
          <w:shd w:val="clear" w:color="auto" w:fill="FFFFFF"/>
        </w:rPr>
        <w:t>KESIMPULAN</w:t>
      </w:r>
    </w:p>
    <w:p w14:paraId="72A1D499" w14:textId="49BB046A" w:rsidR="00845912" w:rsidRDefault="00845912" w:rsidP="00350973">
      <w:pPr>
        <w:pStyle w:val="NoSpacing"/>
        <w:spacing w:line="276" w:lineRule="auto"/>
        <w:ind w:firstLine="567"/>
        <w:jc w:val="both"/>
        <w:rPr>
          <w:rFonts w:ascii="Times New Roman" w:hAnsi="Times New Roman"/>
          <w:sz w:val="24"/>
          <w:szCs w:val="24"/>
        </w:rPr>
      </w:pPr>
      <w:r w:rsidRPr="00596FE0">
        <w:rPr>
          <w:rFonts w:ascii="Times New Roman" w:hAnsi="Times New Roman"/>
          <w:sz w:val="24"/>
          <w:szCs w:val="24"/>
        </w:rPr>
        <w:lastRenderedPageBreak/>
        <w:t xml:space="preserve">  Penelitian ini telah menganalisis implementasi kebijakan layanan kunjungan era New Normal di Lembaga Pemasyarakatan Kelas II B Kayuagung. Dari hasil penelitian dan pembahasan, dapat ditarik beberapa kesimpulan utama sebagai berikut:</w:t>
      </w:r>
    </w:p>
    <w:p w14:paraId="047A57D6" w14:textId="77777777" w:rsidR="00350973" w:rsidRPr="00596FE0" w:rsidRDefault="00350973" w:rsidP="00596FE0">
      <w:pPr>
        <w:pStyle w:val="NoSpacing"/>
        <w:spacing w:line="276" w:lineRule="auto"/>
        <w:jc w:val="both"/>
        <w:rPr>
          <w:rFonts w:ascii="Times New Roman" w:hAnsi="Times New Roman"/>
          <w:sz w:val="24"/>
          <w:szCs w:val="24"/>
        </w:rPr>
      </w:pPr>
    </w:p>
    <w:p w14:paraId="1B0251E5" w14:textId="77777777" w:rsidR="002005E9" w:rsidRDefault="00845912" w:rsidP="002005E9">
      <w:pPr>
        <w:pStyle w:val="NoSpacing"/>
        <w:spacing w:line="276" w:lineRule="auto"/>
        <w:jc w:val="both"/>
        <w:rPr>
          <w:rFonts w:ascii="Times New Roman" w:hAnsi="Times New Roman"/>
          <w:b/>
          <w:sz w:val="24"/>
          <w:szCs w:val="24"/>
        </w:rPr>
      </w:pPr>
      <w:r w:rsidRPr="002005E9">
        <w:rPr>
          <w:rFonts w:ascii="Times New Roman" w:hAnsi="Times New Roman"/>
          <w:b/>
          <w:sz w:val="24"/>
          <w:szCs w:val="24"/>
        </w:rPr>
        <w:t xml:space="preserve">Efektivitas Prosedur Kebijakan: </w:t>
      </w:r>
    </w:p>
    <w:p w14:paraId="4565F4B5" w14:textId="175B0CAF" w:rsidR="00845912" w:rsidRDefault="00845912" w:rsidP="00350973">
      <w:pPr>
        <w:pStyle w:val="NoSpacing"/>
        <w:spacing w:line="276" w:lineRule="auto"/>
        <w:ind w:firstLine="567"/>
        <w:jc w:val="both"/>
        <w:rPr>
          <w:rFonts w:ascii="Times New Roman" w:hAnsi="Times New Roman"/>
          <w:sz w:val="24"/>
          <w:szCs w:val="24"/>
        </w:rPr>
      </w:pPr>
      <w:r w:rsidRPr="00596FE0">
        <w:rPr>
          <w:rFonts w:ascii="Times New Roman" w:hAnsi="Times New Roman"/>
          <w:sz w:val="24"/>
          <w:szCs w:val="24"/>
        </w:rPr>
        <w:t>Kebijakan layanan kunjungan yang diterapkan meliputi pembatasan jumlah pengunjung, penerapan protokol kesehatan yang ketat, dan fasilitasi kunjungan virtual. Kebijakan ini secara keseluruhan efektif dalam meminimalkan risiko penyebaran COVID-19 di lingkungan Lapas, meskipun masih ada beberapa aspek yang perlu ditingkatkan, terutama dalam hal infrastruktur teknologi.</w:t>
      </w:r>
    </w:p>
    <w:p w14:paraId="4F7A0E87" w14:textId="77777777" w:rsidR="00350973" w:rsidRPr="00596FE0" w:rsidRDefault="00350973" w:rsidP="00350973">
      <w:pPr>
        <w:pStyle w:val="NoSpacing"/>
        <w:spacing w:line="276" w:lineRule="auto"/>
        <w:ind w:firstLine="567"/>
        <w:jc w:val="both"/>
        <w:rPr>
          <w:rFonts w:ascii="Times New Roman" w:hAnsi="Times New Roman"/>
          <w:sz w:val="24"/>
          <w:szCs w:val="24"/>
        </w:rPr>
      </w:pPr>
    </w:p>
    <w:p w14:paraId="74A58C93" w14:textId="77777777" w:rsidR="002005E9" w:rsidRDefault="00845912" w:rsidP="00596FE0">
      <w:pPr>
        <w:pStyle w:val="NoSpacing"/>
        <w:spacing w:line="276" w:lineRule="auto"/>
        <w:jc w:val="both"/>
        <w:rPr>
          <w:rFonts w:ascii="Times New Roman" w:hAnsi="Times New Roman"/>
          <w:sz w:val="24"/>
          <w:szCs w:val="24"/>
        </w:rPr>
      </w:pPr>
      <w:r w:rsidRPr="002005E9">
        <w:rPr>
          <w:rFonts w:ascii="Times New Roman" w:hAnsi="Times New Roman"/>
          <w:b/>
          <w:sz w:val="24"/>
          <w:szCs w:val="24"/>
        </w:rPr>
        <w:t>Tantangan Implementasi:</w:t>
      </w:r>
      <w:r w:rsidRPr="00596FE0">
        <w:rPr>
          <w:rFonts w:ascii="Times New Roman" w:hAnsi="Times New Roman"/>
          <w:sz w:val="24"/>
          <w:szCs w:val="24"/>
        </w:rPr>
        <w:t xml:space="preserve"> </w:t>
      </w:r>
    </w:p>
    <w:p w14:paraId="736998CB" w14:textId="7075DCD3" w:rsidR="00845912" w:rsidRDefault="00845912" w:rsidP="00350973">
      <w:pPr>
        <w:pStyle w:val="NoSpacing"/>
        <w:spacing w:line="276" w:lineRule="auto"/>
        <w:ind w:firstLine="567"/>
        <w:jc w:val="both"/>
        <w:rPr>
          <w:rFonts w:ascii="Times New Roman" w:hAnsi="Times New Roman"/>
          <w:sz w:val="24"/>
          <w:szCs w:val="24"/>
        </w:rPr>
      </w:pPr>
      <w:r w:rsidRPr="00596FE0">
        <w:rPr>
          <w:rFonts w:ascii="Times New Roman" w:hAnsi="Times New Roman"/>
          <w:sz w:val="24"/>
          <w:szCs w:val="24"/>
        </w:rPr>
        <w:t>Implementasi kebijakan menghadapi beberapa tantangan signifikan, termasuk keterbatasan infrastruktur teknologi untuk mendukung kunjungan virtual, resistensi dari pengunjung yang tidak terbiasa dengan teknologi, dan keterbatasan sumber daya manusia. Tantangan ini perlu diatasi melalui peningkatan investasi dalam teknologi, edukasi pengunjung, dan penambahan sumber daya manusia.</w:t>
      </w:r>
    </w:p>
    <w:p w14:paraId="415B1441" w14:textId="77777777" w:rsidR="00350973" w:rsidRPr="00596FE0" w:rsidRDefault="00350973" w:rsidP="00350973">
      <w:pPr>
        <w:pStyle w:val="NoSpacing"/>
        <w:spacing w:line="276" w:lineRule="auto"/>
        <w:ind w:firstLine="567"/>
        <w:jc w:val="both"/>
        <w:rPr>
          <w:rFonts w:ascii="Times New Roman" w:hAnsi="Times New Roman"/>
          <w:sz w:val="24"/>
          <w:szCs w:val="24"/>
        </w:rPr>
      </w:pPr>
    </w:p>
    <w:p w14:paraId="6746691C" w14:textId="77777777" w:rsidR="00845912" w:rsidRPr="002005E9" w:rsidRDefault="00845912" w:rsidP="00596FE0">
      <w:pPr>
        <w:pStyle w:val="NoSpacing"/>
        <w:spacing w:line="276" w:lineRule="auto"/>
        <w:jc w:val="both"/>
        <w:rPr>
          <w:rFonts w:ascii="Times New Roman" w:hAnsi="Times New Roman"/>
          <w:b/>
          <w:sz w:val="24"/>
          <w:szCs w:val="24"/>
        </w:rPr>
      </w:pPr>
      <w:r w:rsidRPr="002005E9">
        <w:rPr>
          <w:rFonts w:ascii="Times New Roman" w:hAnsi="Times New Roman"/>
          <w:b/>
          <w:sz w:val="24"/>
          <w:szCs w:val="24"/>
        </w:rPr>
        <w:t xml:space="preserve">Dampak Kebijakan: </w:t>
      </w:r>
    </w:p>
    <w:p w14:paraId="3517AA2B" w14:textId="46D15212" w:rsidR="00845912" w:rsidRDefault="00845912" w:rsidP="00350973">
      <w:pPr>
        <w:pStyle w:val="NoSpacing"/>
        <w:spacing w:line="276" w:lineRule="auto"/>
        <w:ind w:firstLine="567"/>
        <w:jc w:val="both"/>
        <w:rPr>
          <w:rFonts w:ascii="Times New Roman" w:hAnsi="Times New Roman"/>
          <w:sz w:val="24"/>
          <w:szCs w:val="24"/>
        </w:rPr>
      </w:pPr>
      <w:r w:rsidRPr="00596FE0">
        <w:rPr>
          <w:rFonts w:ascii="Times New Roman" w:hAnsi="Times New Roman"/>
          <w:sz w:val="24"/>
          <w:szCs w:val="24"/>
        </w:rPr>
        <w:t xml:space="preserve">Kebijakan ini memberikan perlindungan tambahan terhadap penularan COVID-19 bagi narapidana, petugas, dan pengunjung. Meskipun ada dampak positif dalam hal kesehatan, ada juga beberapa dampak negatif, seperti kurangnya interaksi fisik yang mempengaruhi kesejahteraan emosional </w:t>
      </w:r>
      <w:r w:rsidRPr="00596FE0">
        <w:rPr>
          <w:rFonts w:ascii="Times New Roman" w:hAnsi="Times New Roman"/>
          <w:sz w:val="24"/>
          <w:szCs w:val="24"/>
        </w:rPr>
        <w:lastRenderedPageBreak/>
        <w:t>narapidana dan beban kerja tambahan bagi petugas. Pengunjung yang kurang terbiasa dengan teknologi juga mengalami kesulitan dalam memanfaatkan kunjungan virtual.</w:t>
      </w:r>
    </w:p>
    <w:p w14:paraId="2A21626C" w14:textId="06A05960" w:rsidR="002005E9" w:rsidRDefault="00350973" w:rsidP="00596FE0">
      <w:pPr>
        <w:pStyle w:val="NoSpacing"/>
        <w:spacing w:line="276" w:lineRule="auto"/>
        <w:jc w:val="both"/>
        <w:rPr>
          <w:rFonts w:ascii="Times New Roman" w:hAnsi="Times New Roman"/>
          <w:sz w:val="24"/>
          <w:szCs w:val="24"/>
        </w:rPr>
      </w:pPr>
      <w:r>
        <w:rPr>
          <w:rFonts w:ascii="Times New Roman" w:hAnsi="Times New Roman"/>
          <w:b/>
          <w:sz w:val="24"/>
          <w:szCs w:val="24"/>
        </w:rPr>
        <w:t>Saran</w:t>
      </w:r>
    </w:p>
    <w:p w14:paraId="0A87F004" w14:textId="77777777" w:rsidR="00350973" w:rsidRDefault="00350973" w:rsidP="00596FE0">
      <w:pPr>
        <w:pStyle w:val="NoSpacing"/>
        <w:spacing w:line="276" w:lineRule="auto"/>
        <w:jc w:val="both"/>
        <w:rPr>
          <w:rFonts w:ascii="Times New Roman" w:hAnsi="Times New Roman"/>
          <w:sz w:val="24"/>
          <w:szCs w:val="24"/>
        </w:rPr>
      </w:pPr>
    </w:p>
    <w:p w14:paraId="67E8085D" w14:textId="0F2C1B56" w:rsidR="00845912" w:rsidRPr="00596FE0" w:rsidRDefault="00845912" w:rsidP="002005E9">
      <w:pPr>
        <w:pStyle w:val="NoSpacing"/>
        <w:spacing w:line="276" w:lineRule="auto"/>
        <w:ind w:firstLine="284"/>
        <w:jc w:val="both"/>
        <w:rPr>
          <w:rFonts w:ascii="Times New Roman" w:hAnsi="Times New Roman"/>
          <w:sz w:val="24"/>
          <w:szCs w:val="24"/>
        </w:rPr>
      </w:pPr>
      <w:r w:rsidRPr="00596FE0">
        <w:rPr>
          <w:rFonts w:ascii="Times New Roman" w:hAnsi="Times New Roman"/>
          <w:sz w:val="24"/>
          <w:szCs w:val="24"/>
        </w:rPr>
        <w:t>Untuk meningkatkan efektivitas implementasi kebijakan, direkomendasikan untuk melakukan peningkatan infrastruktur teknologi, meningkatkan sosialisasi dan edukasi kepada pengunjung, memberikan dukungan tambahan bagi petugas, dan menambah fasilitas yang mendukung pelaksanaan protokol kesehatan dan kunjungan virtual.</w:t>
      </w:r>
    </w:p>
    <w:p w14:paraId="5F6AF504" w14:textId="48BB24D9" w:rsidR="00845912" w:rsidRPr="00350973" w:rsidRDefault="00845912" w:rsidP="00596FE0">
      <w:pPr>
        <w:pStyle w:val="NoSpacing"/>
        <w:spacing w:line="276" w:lineRule="auto"/>
        <w:jc w:val="both"/>
        <w:rPr>
          <w:rFonts w:ascii="Times New Roman" w:hAnsi="Times New Roman"/>
          <w:sz w:val="24"/>
          <w:szCs w:val="24"/>
        </w:rPr>
      </w:pPr>
      <w:r w:rsidRPr="00596FE0">
        <w:rPr>
          <w:rFonts w:ascii="Times New Roman" w:hAnsi="Times New Roman"/>
          <w:sz w:val="24"/>
          <w:szCs w:val="24"/>
        </w:rPr>
        <w:t>Kesimpulannya, kebijakan layanan kunjungan era New Normal di Lapas Kelas II B Kayuagung telah berjalan dengan cukup baik dalam menjaga kesehatan dan keselamatan semua pihak yang terlibat. Namun, untuk mencapai efektivitas yang optimal, diperlukan upaya perbaikan lebih lanjut terutama dalam hal infrastruktur teknologi, edukasi, dan dukungan bagi petugas. Dengan perbaikan ini, kebijakan layanan kunjungan dapat terus berfungsi efektif dalam menghadapi situasi pandemi dan seterusnya, serta tetap mempertahankan hak-hak dasar narapida</w:t>
      </w:r>
      <w:r w:rsidR="00350973">
        <w:rPr>
          <w:rFonts w:ascii="Times New Roman" w:hAnsi="Times New Roman"/>
          <w:sz w:val="24"/>
          <w:szCs w:val="24"/>
        </w:rPr>
        <w:t>.</w:t>
      </w:r>
    </w:p>
    <w:p w14:paraId="633CBD5F" w14:textId="77777777" w:rsidR="00845912" w:rsidRPr="00596FE0" w:rsidRDefault="00845912" w:rsidP="00845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hd w:val="clear" w:color="auto" w:fill="FFFFFF"/>
        </w:rPr>
      </w:pPr>
    </w:p>
    <w:p w14:paraId="6836611D" w14:textId="77777777" w:rsidR="00845912" w:rsidRDefault="00845912" w:rsidP="00845912">
      <w:pPr>
        <w:autoSpaceDE w:val="0"/>
        <w:autoSpaceDN w:val="0"/>
        <w:adjustRightInd w:val="0"/>
        <w:spacing w:line="276" w:lineRule="auto"/>
        <w:ind w:left="567" w:hanging="567"/>
        <w:jc w:val="both"/>
        <w:rPr>
          <w:b/>
          <w:sz w:val="22"/>
          <w:szCs w:val="22"/>
          <w:shd w:val="clear" w:color="auto" w:fill="FFFFFF"/>
        </w:rPr>
      </w:pPr>
      <w:r w:rsidRPr="00596FE0">
        <w:rPr>
          <w:b/>
          <w:sz w:val="22"/>
          <w:szCs w:val="22"/>
          <w:shd w:val="clear" w:color="auto" w:fill="FFFFFF"/>
        </w:rPr>
        <w:t>DAFTAR PUSTAKA</w:t>
      </w:r>
    </w:p>
    <w:p w14:paraId="79C98828" w14:textId="77777777" w:rsidR="00503104" w:rsidRPr="00596FE0" w:rsidRDefault="00503104" w:rsidP="00845912">
      <w:pPr>
        <w:autoSpaceDE w:val="0"/>
        <w:autoSpaceDN w:val="0"/>
        <w:adjustRightInd w:val="0"/>
        <w:spacing w:line="276" w:lineRule="auto"/>
        <w:ind w:left="567" w:hanging="567"/>
        <w:jc w:val="both"/>
        <w:rPr>
          <w:b/>
          <w:sz w:val="22"/>
          <w:szCs w:val="22"/>
          <w:shd w:val="clear" w:color="auto" w:fill="FFFFFF"/>
        </w:rPr>
      </w:pPr>
    </w:p>
    <w:p w14:paraId="093890F2" w14:textId="77777777" w:rsidR="00845912" w:rsidRPr="00596FE0" w:rsidRDefault="00845912" w:rsidP="00845912">
      <w:pPr>
        <w:autoSpaceDE w:val="0"/>
        <w:autoSpaceDN w:val="0"/>
        <w:adjustRightInd w:val="0"/>
        <w:spacing w:line="276" w:lineRule="auto"/>
        <w:ind w:left="567" w:hanging="567"/>
        <w:jc w:val="both"/>
        <w:rPr>
          <w:sz w:val="22"/>
          <w:szCs w:val="22"/>
          <w:shd w:val="clear" w:color="auto" w:fill="FFFFFF"/>
        </w:rPr>
      </w:pPr>
      <w:bookmarkStart w:id="3" w:name="_GoBack"/>
      <w:proofErr w:type="gramStart"/>
      <w:r w:rsidRPr="00596FE0">
        <w:rPr>
          <w:sz w:val="22"/>
          <w:szCs w:val="22"/>
          <w:shd w:val="clear" w:color="auto" w:fill="FFFFFF"/>
        </w:rPr>
        <w:t>Arikunto, S. (2010).</w:t>
      </w:r>
      <w:proofErr w:type="gramEnd"/>
      <w:r w:rsidRPr="00596FE0">
        <w:rPr>
          <w:sz w:val="22"/>
          <w:szCs w:val="22"/>
          <w:shd w:val="clear" w:color="auto" w:fill="FFFFFF"/>
        </w:rPr>
        <w:t xml:space="preserve"> </w:t>
      </w:r>
      <w:r w:rsidRPr="00596FE0">
        <w:rPr>
          <w:i/>
          <w:sz w:val="22"/>
          <w:szCs w:val="22"/>
          <w:shd w:val="clear" w:color="auto" w:fill="FFFFFF"/>
        </w:rPr>
        <w:t>Prosedur Penelitian: Suatu Pendekatan Praktik</w:t>
      </w:r>
      <w:r w:rsidRPr="00596FE0">
        <w:rPr>
          <w:sz w:val="22"/>
          <w:szCs w:val="22"/>
          <w:shd w:val="clear" w:color="auto" w:fill="FFFFFF"/>
        </w:rPr>
        <w:t>. Jakarta: Rineka Cipta.</w:t>
      </w:r>
    </w:p>
    <w:p w14:paraId="69BC4899" w14:textId="780BDA7B" w:rsidR="00350973" w:rsidRDefault="00845912" w:rsidP="00503104">
      <w:pPr>
        <w:autoSpaceDE w:val="0"/>
        <w:autoSpaceDN w:val="0"/>
        <w:adjustRightInd w:val="0"/>
        <w:spacing w:line="276" w:lineRule="auto"/>
        <w:ind w:left="567" w:hanging="567"/>
        <w:jc w:val="both"/>
        <w:rPr>
          <w:sz w:val="22"/>
          <w:szCs w:val="22"/>
          <w:shd w:val="clear" w:color="auto" w:fill="FFFFFF"/>
        </w:rPr>
      </w:pPr>
      <w:r w:rsidRPr="00596FE0">
        <w:rPr>
          <w:sz w:val="22"/>
          <w:szCs w:val="22"/>
          <w:shd w:val="clear" w:color="auto" w:fill="FFFFFF"/>
        </w:rPr>
        <w:t xml:space="preserve">Creswell, J. W. (2014). </w:t>
      </w:r>
      <w:r w:rsidRPr="00596FE0">
        <w:rPr>
          <w:i/>
          <w:sz w:val="22"/>
          <w:szCs w:val="22"/>
          <w:shd w:val="clear" w:color="auto" w:fill="FFFFFF"/>
        </w:rPr>
        <w:t xml:space="preserve">Research Design: Qualitative, Quantitative, and Mixed Methods Approaches. Thousand </w:t>
      </w:r>
      <w:r w:rsidRPr="00596FE0">
        <w:rPr>
          <w:sz w:val="22"/>
          <w:szCs w:val="22"/>
          <w:shd w:val="clear" w:color="auto" w:fill="FFFFFF"/>
        </w:rPr>
        <w:t>Oaks, CA: SAGE Publications.</w:t>
      </w:r>
    </w:p>
    <w:p w14:paraId="31372E44" w14:textId="14E32983" w:rsidR="00845912" w:rsidRPr="00596FE0" w:rsidRDefault="00845912" w:rsidP="00845912">
      <w:pPr>
        <w:autoSpaceDE w:val="0"/>
        <w:autoSpaceDN w:val="0"/>
        <w:adjustRightInd w:val="0"/>
        <w:spacing w:line="276" w:lineRule="auto"/>
        <w:ind w:left="567" w:hanging="567"/>
        <w:jc w:val="both"/>
        <w:rPr>
          <w:sz w:val="22"/>
          <w:szCs w:val="22"/>
          <w:shd w:val="clear" w:color="auto" w:fill="FFFFFF"/>
        </w:rPr>
      </w:pPr>
      <w:proofErr w:type="gramStart"/>
      <w:r w:rsidRPr="00596FE0">
        <w:rPr>
          <w:sz w:val="22"/>
          <w:szCs w:val="22"/>
          <w:shd w:val="clear" w:color="auto" w:fill="FFFFFF"/>
        </w:rPr>
        <w:t>Denzin, N. K., &amp; Lincoln, Y. S. (2018).</w:t>
      </w:r>
      <w:proofErr w:type="gramEnd"/>
      <w:r w:rsidRPr="00596FE0">
        <w:rPr>
          <w:sz w:val="22"/>
          <w:szCs w:val="22"/>
          <w:shd w:val="clear" w:color="auto" w:fill="FFFFFF"/>
        </w:rPr>
        <w:t xml:space="preserve"> </w:t>
      </w:r>
      <w:r w:rsidRPr="00596FE0">
        <w:rPr>
          <w:i/>
          <w:sz w:val="22"/>
          <w:szCs w:val="22"/>
          <w:shd w:val="clear" w:color="auto" w:fill="FFFFFF"/>
        </w:rPr>
        <w:t xml:space="preserve">The SAGE Handbook of Qualitative </w:t>
      </w:r>
      <w:r w:rsidRPr="00596FE0">
        <w:rPr>
          <w:i/>
          <w:sz w:val="22"/>
          <w:szCs w:val="22"/>
          <w:shd w:val="clear" w:color="auto" w:fill="FFFFFF"/>
        </w:rPr>
        <w:lastRenderedPageBreak/>
        <w:t>Research. Los Angeles:</w:t>
      </w:r>
      <w:r w:rsidRPr="00596FE0">
        <w:rPr>
          <w:sz w:val="22"/>
          <w:szCs w:val="22"/>
          <w:shd w:val="clear" w:color="auto" w:fill="FFFFFF"/>
        </w:rPr>
        <w:t xml:space="preserve"> SAGE Publications.</w:t>
      </w:r>
    </w:p>
    <w:p w14:paraId="2CF6C351" w14:textId="77777777" w:rsidR="00845912" w:rsidRPr="00596FE0" w:rsidRDefault="00845912" w:rsidP="00845912">
      <w:pPr>
        <w:autoSpaceDE w:val="0"/>
        <w:autoSpaceDN w:val="0"/>
        <w:adjustRightInd w:val="0"/>
        <w:spacing w:line="276" w:lineRule="auto"/>
        <w:ind w:left="567" w:hanging="567"/>
        <w:jc w:val="both"/>
        <w:rPr>
          <w:sz w:val="22"/>
          <w:szCs w:val="22"/>
          <w:shd w:val="clear" w:color="auto" w:fill="FFFFFF"/>
        </w:rPr>
      </w:pPr>
      <w:r w:rsidRPr="00596FE0">
        <w:rPr>
          <w:sz w:val="22"/>
          <w:szCs w:val="22"/>
          <w:shd w:val="clear" w:color="auto" w:fill="FFFFFF"/>
        </w:rPr>
        <w:t xml:space="preserve">Miles, M. B., &amp; Huberman, A. M. (1994). </w:t>
      </w:r>
      <w:r w:rsidRPr="00596FE0">
        <w:rPr>
          <w:i/>
          <w:sz w:val="22"/>
          <w:szCs w:val="22"/>
          <w:shd w:val="clear" w:color="auto" w:fill="FFFFFF"/>
        </w:rPr>
        <w:t>Qualitative Data Analysis: An Expanded Sourcebook. Thousand Oaks, CA</w:t>
      </w:r>
      <w:r w:rsidRPr="00596FE0">
        <w:rPr>
          <w:sz w:val="22"/>
          <w:szCs w:val="22"/>
          <w:shd w:val="clear" w:color="auto" w:fill="FFFFFF"/>
        </w:rPr>
        <w:t>: SAGE Publications.</w:t>
      </w:r>
    </w:p>
    <w:p w14:paraId="11AFC163" w14:textId="77777777" w:rsidR="00845912" w:rsidRPr="00596FE0" w:rsidRDefault="00845912" w:rsidP="00845912">
      <w:pPr>
        <w:autoSpaceDE w:val="0"/>
        <w:autoSpaceDN w:val="0"/>
        <w:adjustRightInd w:val="0"/>
        <w:spacing w:line="276" w:lineRule="auto"/>
        <w:ind w:left="567" w:hanging="567"/>
        <w:jc w:val="both"/>
        <w:rPr>
          <w:sz w:val="22"/>
          <w:szCs w:val="22"/>
          <w:shd w:val="clear" w:color="auto" w:fill="FFFFFF"/>
        </w:rPr>
      </w:pPr>
      <w:r w:rsidRPr="00596FE0">
        <w:rPr>
          <w:sz w:val="22"/>
          <w:szCs w:val="22"/>
          <w:shd w:val="clear" w:color="auto" w:fill="FFFFFF"/>
        </w:rPr>
        <w:t xml:space="preserve">Patton, M. Q. (2002). </w:t>
      </w:r>
      <w:r w:rsidRPr="00596FE0">
        <w:rPr>
          <w:i/>
          <w:sz w:val="22"/>
          <w:szCs w:val="22"/>
          <w:shd w:val="clear" w:color="auto" w:fill="FFFFFF"/>
        </w:rPr>
        <w:t>Qualitative Research and Evaluation Methods. Thousand Oaks, CA:</w:t>
      </w:r>
      <w:r w:rsidRPr="00596FE0">
        <w:rPr>
          <w:sz w:val="22"/>
          <w:szCs w:val="22"/>
          <w:shd w:val="clear" w:color="auto" w:fill="FFFFFF"/>
        </w:rPr>
        <w:t xml:space="preserve"> SAGE Publications.</w:t>
      </w:r>
    </w:p>
    <w:p w14:paraId="1E9AA6F8" w14:textId="77777777" w:rsidR="00845912" w:rsidRPr="00596FE0" w:rsidRDefault="00845912" w:rsidP="00845912">
      <w:pPr>
        <w:autoSpaceDE w:val="0"/>
        <w:autoSpaceDN w:val="0"/>
        <w:adjustRightInd w:val="0"/>
        <w:spacing w:line="276" w:lineRule="auto"/>
        <w:ind w:left="567" w:hanging="567"/>
        <w:jc w:val="both"/>
        <w:rPr>
          <w:sz w:val="22"/>
          <w:szCs w:val="22"/>
          <w:shd w:val="clear" w:color="auto" w:fill="FFFFFF"/>
        </w:rPr>
      </w:pPr>
      <w:r w:rsidRPr="00596FE0">
        <w:rPr>
          <w:sz w:val="22"/>
          <w:szCs w:val="22"/>
          <w:shd w:val="clear" w:color="auto" w:fill="FFFFFF"/>
        </w:rPr>
        <w:t>Peraturan Menteri Hukum dan Hak Asasi Manusia Republik Indonesia Nomor 10 Tahun 2020 tentang Kebijakan Pelaksanaan Kunjungan dan Komunikasi bagi Narapidana dan Anak di Lembaga Pemasyarakatan dan Lembaga Pembinaan Khusus Anak selama Masa Pencegahan Penyebaran COVID-19.</w:t>
      </w:r>
    </w:p>
    <w:p w14:paraId="2E042DD2" w14:textId="77777777" w:rsidR="00845912" w:rsidRPr="00596FE0" w:rsidRDefault="00845912" w:rsidP="00845912">
      <w:pPr>
        <w:autoSpaceDE w:val="0"/>
        <w:autoSpaceDN w:val="0"/>
        <w:adjustRightInd w:val="0"/>
        <w:spacing w:line="276" w:lineRule="auto"/>
        <w:ind w:left="567" w:hanging="567"/>
        <w:jc w:val="both"/>
        <w:rPr>
          <w:sz w:val="22"/>
          <w:szCs w:val="22"/>
          <w:shd w:val="clear" w:color="auto" w:fill="FFFFFF"/>
        </w:rPr>
      </w:pPr>
      <w:r w:rsidRPr="00596FE0">
        <w:rPr>
          <w:sz w:val="22"/>
          <w:szCs w:val="22"/>
          <w:shd w:val="clear" w:color="auto" w:fill="FFFFFF"/>
        </w:rPr>
        <w:t xml:space="preserve">Sugiyono. (2013). </w:t>
      </w:r>
      <w:r w:rsidRPr="00596FE0">
        <w:rPr>
          <w:i/>
          <w:sz w:val="22"/>
          <w:szCs w:val="22"/>
          <w:shd w:val="clear" w:color="auto" w:fill="FFFFFF"/>
        </w:rPr>
        <w:t>Metode Penelitian Kuantitatif, Kualitatif, dan R&amp;D</w:t>
      </w:r>
      <w:r w:rsidRPr="00596FE0">
        <w:rPr>
          <w:sz w:val="22"/>
          <w:szCs w:val="22"/>
          <w:shd w:val="clear" w:color="auto" w:fill="FFFFFF"/>
        </w:rPr>
        <w:t>. Bandung: Alfabeta.</w:t>
      </w:r>
    </w:p>
    <w:p w14:paraId="56628281" w14:textId="496793C9" w:rsidR="00886BFE" w:rsidRDefault="00845912" w:rsidP="00513110">
      <w:pPr>
        <w:autoSpaceDE w:val="0"/>
        <w:autoSpaceDN w:val="0"/>
        <w:adjustRightInd w:val="0"/>
        <w:spacing w:line="276" w:lineRule="auto"/>
        <w:ind w:left="567" w:hanging="567"/>
        <w:jc w:val="both"/>
        <w:rPr>
          <w:lang w:val="id-ID"/>
        </w:rPr>
      </w:pPr>
      <w:r w:rsidRPr="00596FE0">
        <w:rPr>
          <w:sz w:val="22"/>
          <w:szCs w:val="22"/>
          <w:shd w:val="clear" w:color="auto" w:fill="FFFFFF"/>
        </w:rPr>
        <w:t xml:space="preserve">Yusof, Z. M., &amp; Chell, R. W. (2000). </w:t>
      </w:r>
      <w:r w:rsidRPr="00596FE0">
        <w:rPr>
          <w:i/>
          <w:sz w:val="22"/>
          <w:szCs w:val="22"/>
          <w:shd w:val="clear" w:color="auto" w:fill="FFFFFF"/>
        </w:rPr>
        <w:t>The Malaysian Archives: Meeting the Challenges of IT. Records Management Journal</w:t>
      </w:r>
      <w:r w:rsidRPr="00596FE0">
        <w:rPr>
          <w:sz w:val="22"/>
          <w:szCs w:val="22"/>
          <w:shd w:val="clear" w:color="auto" w:fill="FFFFFF"/>
        </w:rPr>
        <w:t>, 10(1), 29-3</w:t>
      </w:r>
      <w:r w:rsidR="00513110">
        <w:rPr>
          <w:sz w:val="22"/>
          <w:szCs w:val="22"/>
          <w:shd w:val="clear" w:color="auto" w:fill="FFFFFF"/>
        </w:rPr>
        <w:t>5</w:t>
      </w:r>
    </w:p>
    <w:bookmarkEnd w:id="3"/>
    <w:p w14:paraId="4BA1E929" w14:textId="1D7AAAC7" w:rsidR="00886BFE" w:rsidRDefault="00886BFE" w:rsidP="00526951">
      <w:pPr>
        <w:spacing w:line="276" w:lineRule="auto"/>
        <w:jc w:val="both"/>
        <w:rPr>
          <w:lang w:val="id-ID"/>
        </w:rPr>
      </w:pPr>
    </w:p>
    <w:p w14:paraId="05F668D1" w14:textId="591FC934" w:rsidR="00886BFE" w:rsidRDefault="00886BFE" w:rsidP="00526951">
      <w:pPr>
        <w:spacing w:line="276" w:lineRule="auto"/>
        <w:jc w:val="both"/>
        <w:rPr>
          <w:lang w:val="id-ID"/>
        </w:rPr>
      </w:pPr>
    </w:p>
    <w:p w14:paraId="27481E9A" w14:textId="14CABEA8" w:rsidR="00886BFE" w:rsidRDefault="00886BFE" w:rsidP="00526951">
      <w:pPr>
        <w:spacing w:line="276" w:lineRule="auto"/>
        <w:jc w:val="both"/>
        <w:rPr>
          <w:lang w:val="id-ID"/>
        </w:rPr>
      </w:pPr>
    </w:p>
    <w:p w14:paraId="4100FC29" w14:textId="5DD69586" w:rsidR="00886BFE" w:rsidRDefault="00886BFE" w:rsidP="00526951">
      <w:pPr>
        <w:spacing w:line="276" w:lineRule="auto"/>
        <w:jc w:val="both"/>
        <w:rPr>
          <w:lang w:val="id-ID"/>
        </w:rPr>
      </w:pPr>
    </w:p>
    <w:p w14:paraId="0C330D59" w14:textId="1D93D6BE" w:rsidR="00886BFE" w:rsidRDefault="00886BFE" w:rsidP="00526951">
      <w:pPr>
        <w:spacing w:line="276" w:lineRule="auto"/>
        <w:jc w:val="both"/>
        <w:rPr>
          <w:lang w:val="id-ID"/>
        </w:rPr>
      </w:pPr>
    </w:p>
    <w:p w14:paraId="4BA1EE78" w14:textId="1E465B52" w:rsidR="00886BFE" w:rsidRDefault="00886BFE" w:rsidP="00526951">
      <w:pPr>
        <w:spacing w:line="276" w:lineRule="auto"/>
        <w:jc w:val="both"/>
        <w:rPr>
          <w:lang w:val="id-ID"/>
        </w:rPr>
      </w:pPr>
    </w:p>
    <w:p w14:paraId="0C2A1795" w14:textId="45D76AD9" w:rsidR="00886BFE" w:rsidRDefault="00886BFE" w:rsidP="00526951">
      <w:pPr>
        <w:spacing w:line="276" w:lineRule="auto"/>
        <w:jc w:val="both"/>
        <w:rPr>
          <w:lang w:val="id-ID"/>
        </w:rPr>
      </w:pPr>
    </w:p>
    <w:p w14:paraId="742AD7C0" w14:textId="2AA3E78C" w:rsidR="00886BFE" w:rsidRDefault="00886BFE" w:rsidP="00526951">
      <w:pPr>
        <w:spacing w:line="276" w:lineRule="auto"/>
        <w:jc w:val="both"/>
        <w:rPr>
          <w:lang w:val="id-ID"/>
        </w:rPr>
      </w:pPr>
    </w:p>
    <w:p w14:paraId="1CBD3C41" w14:textId="22BD3A52" w:rsidR="00886BFE" w:rsidRDefault="00886BFE" w:rsidP="00526951">
      <w:pPr>
        <w:spacing w:line="276" w:lineRule="auto"/>
        <w:jc w:val="both"/>
        <w:rPr>
          <w:lang w:val="id-ID"/>
        </w:rPr>
      </w:pPr>
    </w:p>
    <w:p w14:paraId="507311D0" w14:textId="697F30FA" w:rsidR="00886BFE" w:rsidRDefault="00886BFE" w:rsidP="00526951">
      <w:pPr>
        <w:spacing w:line="276" w:lineRule="auto"/>
        <w:jc w:val="both"/>
        <w:rPr>
          <w:lang w:val="id-ID"/>
        </w:rPr>
      </w:pPr>
    </w:p>
    <w:p w14:paraId="4F86CD8C" w14:textId="01884ED4" w:rsidR="00886BFE" w:rsidRDefault="00886BFE" w:rsidP="00526951">
      <w:pPr>
        <w:spacing w:line="276" w:lineRule="auto"/>
        <w:jc w:val="both"/>
        <w:rPr>
          <w:lang w:val="id-ID"/>
        </w:rPr>
      </w:pPr>
    </w:p>
    <w:p w14:paraId="564FF413" w14:textId="77777777" w:rsidR="00886BFE" w:rsidRPr="00503104" w:rsidRDefault="00886BFE" w:rsidP="00526951">
      <w:pPr>
        <w:spacing w:line="276" w:lineRule="auto"/>
        <w:jc w:val="both"/>
      </w:pPr>
    </w:p>
    <w:sectPr w:rsidR="00886BFE" w:rsidRPr="00503104" w:rsidSect="00934739">
      <w:headerReference w:type="default" r:id="rId16"/>
      <w:type w:val="continuous"/>
      <w:pgSz w:w="11906" w:h="16838" w:code="9"/>
      <w:pgMar w:top="1418" w:right="1418" w:bottom="1418" w:left="1701"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4C8AF" w14:textId="77777777" w:rsidR="003E211A" w:rsidRDefault="003E211A">
      <w:r>
        <w:separator/>
      </w:r>
    </w:p>
  </w:endnote>
  <w:endnote w:type="continuationSeparator" w:id="0">
    <w:p w14:paraId="5351FC53" w14:textId="77777777" w:rsidR="003E211A" w:rsidRDefault="003E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EE224" w14:textId="1260E696" w:rsidR="00FA5024" w:rsidRPr="00220125" w:rsidRDefault="00FA5024" w:rsidP="00220125">
    <w:pPr>
      <w:pStyle w:val="Footer"/>
    </w:pPr>
    <w:r>
      <w:rPr>
        <w:noProof/>
      </w:rPr>
      <mc:AlternateContent>
        <mc:Choice Requires="wpg">
          <w:drawing>
            <wp:anchor distT="0" distB="0" distL="114300" distR="114300" simplePos="0" relativeHeight="251662336" behindDoc="0" locked="0" layoutInCell="0" allowOverlap="1" wp14:anchorId="745C9502" wp14:editId="25F0650A">
              <wp:simplePos x="0" y="0"/>
              <wp:positionH relativeFrom="page">
                <wp:posOffset>0</wp:posOffset>
              </wp:positionH>
              <wp:positionV relativeFrom="page">
                <wp:posOffset>0</wp:posOffset>
              </wp:positionV>
              <wp:extent cx="419100" cy="321945"/>
              <wp:effectExtent l="0" t="19050" r="0" b="1143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1" name="AutoShape 88"/>
                      <wps:cNvSpPr>
                        <a:spLocks/>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89"/>
                      <wps:cNvSpPr>
                        <a:spLocks/>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90"/>
                      <wps:cNvSpPr txBox="1">
                        <a:spLocks/>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D6B62" w14:textId="77777777" w:rsidR="00FA5024" w:rsidRPr="0082077F" w:rsidRDefault="00FA5024">
                            <w:pPr>
                              <w:jc w:val="center"/>
                              <w:rPr>
                                <w:color w:val="17365D"/>
                              </w:rPr>
                            </w:pPr>
                            <w:r w:rsidRPr="0082077F">
                              <w:fldChar w:fldCharType="begin"/>
                            </w:r>
                            <w:r w:rsidRPr="0082077F">
                              <w:instrText xml:space="preserve"> PAGE   \* MERGEFORMAT </w:instrText>
                            </w:r>
                            <w:r w:rsidRPr="0082077F">
                              <w:fldChar w:fldCharType="separate"/>
                            </w:r>
                            <w:r w:rsidRPr="00647C0E">
                              <w:rPr>
                                <w:noProof/>
                                <w:color w:val="17365D"/>
                              </w:rPr>
                              <w:t>98</w:t>
                            </w:r>
                            <w:r w:rsidRPr="0082077F">
                              <w:fldChar w:fldCharType="end"/>
                            </w:r>
                          </w:p>
                        </w:txbxContent>
                      </wps:txbx>
                      <wps:bodyPr rot="0" vert="horz" wrap="square" lIns="0" tIns="27432" rIns="0" bIns="0" anchor="t" anchorCtr="0" upright="1">
                        <a:noAutofit/>
                      </wps:bodyPr>
                    </wps:wsp>
                    <wpg:grpSp>
                      <wpg:cNvPr id="24" name="Group 91"/>
                      <wpg:cNvGrpSpPr>
                        <a:grpSpLocks/>
                      </wpg:cNvGrpSpPr>
                      <wpg:grpSpPr bwMode="auto">
                        <a:xfrm>
                          <a:off x="1775" y="14647"/>
                          <a:ext cx="571" cy="314"/>
                          <a:chOff x="1705" y="14935"/>
                          <a:chExt cx="682" cy="375"/>
                        </a:xfrm>
                      </wpg:grpSpPr>
                      <wps:wsp>
                        <wps:cNvPr id="25" name="AutoShape 92"/>
                        <wps:cNvSpPr>
                          <a:spLocks/>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93"/>
                        <wps:cNvSpPr>
                          <a:spLocks/>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5C9502" id="Group 20" o:spid="_x0000_s1027" style="position:absolute;margin-left:0;margin-top:0;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BCzAYAAMwmAAAOAAAAZHJzL2Uyb0RvYy54bWzsWmuPm0YU/V6p/2HEx0aJGR7GWPFGaR60&#10;UtpGDf0Bs4BtVF4Fdu301/fcGRiwDZs2r7aSs9HGNofh3nPu3MfET58d84zdJ3WTlsXG4E9MgyVF&#10;VMZpsdsYv4WvH68M1rSiiEVWFsnGeJ80xrObb795eqjWiVXuyyxOaoZFimZ9qDbGvm2r9WLRRPsk&#10;F82TskoKXNyWdS5avK13i7gWB6yeZwvLNJeLQ1nHVV1GSdPg05fqonEj199uk6j9ZbttkpZlGwO2&#10;tfJ3LX/f0u/FzVOx3tWi2qdRZ4b4CCtykRZ4qF7qpWgFu6vTi6XyNKrLpty2T6IyX5TbbRol0gd4&#10;w80zb4K6vKukL7v1YVdpmkDtGU8fvWz08/3bmqXxxrBATyFyaCQfy/Ae5Byq3RqYoK7eVW9r5SFe&#10;vimj3xtcXpxfp/c7BWa3h5/KGOuJu7aU5By3dU5LwG12lBq81xokx5ZF+NDhPjdhSoRLtsV9x1Ua&#10;RXsISXdxz+YGw1XuuG4nYLR/1d2+XHb3uqZHNy7EWj1VWtpZRm4h3JqB0ebTGH23F1UihWqIrZ5R&#10;2KkYfQ4GJIatVopViespbcZ8jq6QlQ1o/yCT3PPtc056Ql17qdg8Z0Ssq7ppg6TMGb3YGHEq8rKI&#10;pVTi/k3TKv56FClXlK/TLMPnYp0V7LAxfNdy5Q1NmaUxXaRrTb27fZHV7F5g2z136acT4wSWpy02&#10;f5bmG2Nl0h8l9T4R8asilk9pRZqp11AyK2TEKVKUiLdl/B4E1aXa2chEeLEv6z8NdsCu3hjNH3ei&#10;TgyW/VhAZJ87DqUB+cZxPQr6enzldnxFFBGW2hitwdTLF61KHXdVne72eBKXvhclCbxNJWEkmrKq&#10;MxZx9rUCzuoD7lckPlHssoSt/C8ScCsHiV1uwiVfKtn6gHMsr9u+Xq96v/H7UOoCroaV12gzujj8&#10;30UbUo5KbyFJ/315ZH5XM3QOY+0Rn/f75DPkOZ37l7YMbLHuw05nftuWVujMf5Hn/lHYnWS96RzU&#10;Hm+PSFbDxv/b6UinIstzbGxelYrwqUpDePFZg6IrzWSqrOp9nXJ6IVXl97lKGV+u8nMPqaFLH46s&#10;04OOroeyKas/d1RiGZV+s7/Nt3Vf8Kov/SswKG88yzv/RumHneel37c+WyZWAfbYdVTVpBjteiru&#10;EQsyMa9c2WsMzNpEOhHkXuyQ6E51ArRSX/rRzMZoAuijXdy3hgjJbZ6hRX70mJn0oyQaABDvYQDM&#10;exiAtKIB3ERjMPUYhKwGTQFCbeh3C2YvTWa5SybjeuRNqI0FaBoSgDL9oMBioclwl2xNBp/RYCnM&#10;szUDhv520TlgUBP1OmRw0FXNAYGCeoK4oNb/EIBrpzt1LK/vqYbHcO10VDYs4FMaao2atJiBaJVo&#10;FW67JNM5L9jAnUu0zhzohGHOWaf5xWKaZTgXcGsWN2Y64PYsbsx3wJ1ZnKZdBglnchuPoiigJlIr&#10;F3Cf0b68ZMM6Jd6agpwSPwnRxBMN1ixdlua+oyuwbOAvjT+h36LoBQ5BchbjlqZfCq725QVIcy8F&#10;nwFp4mmlKRY047TKBADpa0S4hY09/SRqFgZhLG8Wp2mXnK5mcafc+7O4U+7nAgIlrDNP7kTbuYwZ&#10;mt2UB3InTkI0548oiSGNnakSau8QwHw1nedC7dp8KrS1cEST7bEQ+dA+e1qAvqwzucuGAAa49Sye&#10;aAxTng3xRPeew7SEQ0RNwbSPKqamINpDFVVTkBPdHHNOX5xJdLYTEc7sHnS0ehI3m7LQAo3Xm01Z&#10;NHMN8Wy7s/ZpCaRQc/sj1O5Cc9tasQOz+PKiYoTaW8Cspcv20zDtrAyz2dW0r4ChEZlbTbsKmOPN&#10;maYdfdi0oTA+bNtQG4GbNY3rYJMoMGaabOnSQctp9IZcx9wHkWMtsNoDa47leBg5VsRxfHuORT7W&#10;xHFW9pwofKwK97g5KwwfKwMk98ZrYo7SvaXYq5MmsY6ORddv4hUmHxxzhuCaGtAKlQJjJEUs+ldE&#10;JIjGIsDR1RHcPoGDAIL3J4GXcOcEDu8ILpPQ5OrqqKs3hqKK8KpY9jeofztHaNSko+cQhyR0+BwS&#10;1ThDColJHECH4EnGTCXajge6f9SNX0/c5EHxf/XEDbJezHmyJNJpAI6CP+2IV815/ZjHtlla/dAf&#10;pvQDn2+rTcGd68AnJ1Ok2uvANxrZh6Im28zrwEdnF9eBTx7hYCC8DnzofOcGSN2/UchY14HvOvBd&#10;B77+LDgcjxd8dR34qJ3XCeM68F0HvuvA9zW/YjH8N5/84oX8ypQ8Jei+3kXfyRq/l6jhS2g3fwEA&#10;AP//AwBQSwMEFAAGAAgAAAAhAFWkYJXaAAAAAwEAAA8AAABkcnMvZG93bnJldi54bWxMj0FLw0AQ&#10;he+C/2EZwZvdRGmUNJtSinoqgq0gvU2TaRKanQ3ZbZL+e0cv9vLg8Yb3vsmWk23VQL1vHBuIZxEo&#10;4sKVDVcGvnZvDy+gfEAusXVMBi7kYZnf3mSYlm7kTxq2oVJSwj5FA3UIXaq1L2qy6GeuI5bs6HqL&#10;QWxf6bLHUcptqx+jKNEWG5aFGjta11Sctmdr4H3EcfUUvw6b03F92e/mH9+bmIy5v5tWC1CBpvB/&#10;DL/4gg65MB3cmUuvWgPySPhTyZJE3MHAPHoGnWf6mj3/AQAA//8DAFBLAQItABQABgAIAAAAIQC2&#10;gziS/gAAAOEBAAATAAAAAAAAAAAAAAAAAAAAAABbQ29udGVudF9UeXBlc10ueG1sUEsBAi0AFAAG&#10;AAgAAAAhADj9If/WAAAAlAEAAAsAAAAAAAAAAAAAAAAALwEAAF9yZWxzLy5yZWxzUEsBAi0AFAAG&#10;AAgAAAAhADy1IELMBgAAzCYAAA4AAAAAAAAAAAAAAAAALgIAAGRycy9lMm9Eb2MueG1sUEsBAi0A&#10;FAAGAAgAAAAhAFWkYJXaAAAAAwEAAA8AAAAAAAAAAAAAAAAAJgkAAGRycy9kb3ducmV2LnhtbFBL&#10;BQYAAAAABAAEAPMAAAAtCgAAAAA=&#10;" o:allowincell="f">
              <v:shapetype id="_x0000_t4" coordsize="21600,21600" o:spt="4" path="m10800,l,10800,10800,21600,21600,10800xe">
                <v:stroke joinstyle="miter"/>
                <v:path gradientshapeok="t" o:connecttype="rect" textboxrect="5400,5400,16200,16200"/>
              </v:shapetype>
              <v:shape id="AutoShape 88" o:spid="_x0000_s1028"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SAxQAAANsAAAAPAAAAZHJzL2Rvd25yZXYueG1sRI9Ba8JA&#10;FITvQv/D8gq96UaRYlNXkVIhh5ZgtODxNftMgtm3YXdN0n/fLRQ8DjPzDbPejqYVPTnfWFYwnyUg&#10;iEurG64UnI776QqED8gaW8uk4Ic8bDcPkzWm2g58oL4IlYgQ9ikqqEPoUil9WZNBP7MdcfQu1hkM&#10;UbpKaodDhJtWLpLkWRpsOC7U2NFbTeW1uBkFn/t3Z85f7cdLfsGgv7P8tDznSj09jrtXEIHGcA//&#10;tzOtYDGHvy/xB8jNLwAAAP//AwBQSwECLQAUAAYACAAAACEA2+H2y+4AAACFAQAAEwAAAAAAAAAA&#10;AAAAAAAAAAAAW0NvbnRlbnRfVHlwZXNdLnhtbFBLAQItABQABgAIAAAAIQBa9CxbvwAAABUBAAAL&#10;AAAAAAAAAAAAAAAAAB8BAABfcmVscy8ucmVsc1BLAQItABQABgAIAAAAIQAsBBSAxQAAANsAAAAP&#10;AAAAAAAAAAAAAAAAAAcCAABkcnMvZG93bnJldi54bWxQSwUGAAAAAAMAAwC3AAAA+QIAAAAA&#10;" filled="f" strokecolor="#a5a5a5">
                <v:path arrowok="t"/>
              </v:shape>
              <v:rect id="Rectangle 89" o:spid="_x0000_s1029"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45xQAAANsAAAAPAAAAZHJzL2Rvd25yZXYueG1sRI/dasJA&#10;FITvC77DcoTeiG4aipToKlopiNBafx7gkD0mwezZuLua2KfvFoReDjPzDTOdd6YWN3K+sqzgZZSA&#10;IM6trrhQcDx8DN9A+ICssbZMCu7kYT7rPU0x07blHd32oRARwj5DBWUITSalz0sy6Ee2IY7eyTqD&#10;IUpXSO2wjXBTyzRJxtJgxXGhxIbeS8rP+6tRcNkO6tfrV3X/XC71Zutoxe33j1LP/W4xARGoC//h&#10;R3utFaQp/H2JP0DOfgEAAP//AwBQSwECLQAUAAYACAAAACEA2+H2y+4AAACFAQAAEwAAAAAAAAAA&#10;AAAAAAAAAAAAW0NvbnRlbnRfVHlwZXNdLnhtbFBLAQItABQABgAIAAAAIQBa9CxbvwAAABUBAAAL&#10;AAAAAAAAAAAAAAAAAB8BAABfcmVscy8ucmVsc1BLAQItABQABgAIAAAAIQAu0H45xQAAANsAAAAP&#10;AAAAAAAAAAAAAAAAAAcCAABkcnMvZG93bnJldi54bWxQSwUGAAAAAAMAAwC3AAAA+QIAAAAA&#10;" filled="f" strokecolor="#a5a5a5">
                <v:path arrowok="t"/>
              </v:rect>
              <v:shapetype id="_x0000_t202" coordsize="21600,21600" o:spt="202" path="m,l,21600r21600,l21600,xe">
                <v:stroke joinstyle="miter"/>
                <v:path gradientshapeok="t" o:connecttype="rect"/>
              </v:shapetype>
              <v:shape id="Text Box 90" o:spid="_x0000_s1030"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5awwAAANsAAAAPAAAAZHJzL2Rvd25yZXYueG1sRI/LasMw&#10;EEX3gfyDmEI3oZZjQwiulRACIe2ueUDb3WBNbVNrZCTVdv++KgSyvNzH4ZbbyXRiIOdbywqWSQqC&#10;uLK65VrB9XJ4WoPwAVljZ5kU/JKH7WY+K7HQduQTDedQizjCvkAFTQh9IaWvGjLoE9sTR+/LOoMh&#10;SldL7XCM46aTWZqupMGWI6HBnvYNVd/nHxO5XGX5+Pn6bvZvO/nRLo6p61mpx4dp9wwi0BTu4Vv7&#10;RSvIcvj/En+A3PwBAAD//wMAUEsBAi0AFAAGAAgAAAAhANvh9svuAAAAhQEAABMAAAAAAAAAAAAA&#10;AAAAAAAAAFtDb250ZW50X1R5cGVzXS54bWxQSwECLQAUAAYACAAAACEAWvQsW78AAAAVAQAACwAA&#10;AAAAAAAAAAAAAAAfAQAAX3JlbHMvLnJlbHNQSwECLQAUAAYACAAAACEA1PaeWsMAAADbAAAADwAA&#10;AAAAAAAAAAAAAAAHAgAAZHJzL2Rvd25yZXYueG1sUEsFBgAAAAADAAMAtwAAAPcCAAAAAA==&#10;" filled="f" stroked="f">
                <v:path arrowok="t"/>
                <v:textbox inset="0,2.16pt,0,0">
                  <w:txbxContent>
                    <w:p w14:paraId="1ECD6B62" w14:textId="77777777" w:rsidR="00FA5024" w:rsidRPr="0082077F" w:rsidRDefault="00FA5024">
                      <w:pPr>
                        <w:jc w:val="center"/>
                        <w:rPr>
                          <w:color w:val="17365D"/>
                        </w:rPr>
                      </w:pPr>
                      <w:r w:rsidRPr="0082077F">
                        <w:fldChar w:fldCharType="begin"/>
                      </w:r>
                      <w:r w:rsidRPr="0082077F">
                        <w:instrText xml:space="preserve"> PAGE   \* MERGEFORMAT </w:instrText>
                      </w:r>
                      <w:r w:rsidRPr="0082077F">
                        <w:fldChar w:fldCharType="separate"/>
                      </w:r>
                      <w:r w:rsidRPr="00647C0E">
                        <w:rPr>
                          <w:noProof/>
                          <w:color w:val="17365D"/>
                        </w:rPr>
                        <w:t>98</w:t>
                      </w:r>
                      <w:r w:rsidRPr="0082077F">
                        <w:fldChar w:fldCharType="end"/>
                      </w:r>
                    </w:p>
                  </w:txbxContent>
                </v:textbox>
              </v:shape>
              <v:group id="Group 91" o:spid="_x0000_s1031"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92" o:spid="_x0000_s1032" style="position:absolute;left:1782;top:14858;width:375;height:530;rotation:-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ZbxAAAANsAAAAPAAAAZHJzL2Rvd25yZXYueG1sRI9Ba8JA&#10;FITvgv9heUJvumlKraSuIoHSHIpY9eLtkX1NQrNvY3Yb0/x6VxA8DjPzDbNc96YWHbWusqzgeRaB&#10;IM6trrhQcDx8TBcgnEfWWFsmBf/kYL0aj5aYaHvhb+r2vhABwi5BBaX3TSKly0sy6Ga2IQ7ej20N&#10;+iDbQuoWLwFuahlH0VwarDgslNhQWlL+u/8zClLOPvFl9zbY09Bt7aDPdfY1V+pp0m/eQXjq/SN8&#10;b2daQfwKty/hB8jVFQAA//8DAFBLAQItABQABgAIAAAAIQDb4fbL7gAAAIUBAAATAAAAAAAAAAAA&#10;AAAAAAAAAABbQ29udGVudF9UeXBlc10ueG1sUEsBAi0AFAAGAAgAAAAhAFr0LFu/AAAAFQEAAAsA&#10;AAAAAAAAAAAAAAAAHwEAAF9yZWxzLy5yZWxzUEsBAi0AFAAGAAgAAAAhAAIBFlvEAAAA2wAAAA8A&#10;AAAAAAAAAAAAAAAABwIAAGRycy9kb3ducmV2LnhtbFBLBQYAAAAAAwADALcAAAD4AgAAAAA=&#10;" filled="f" strokecolor="#a5a5a5">
                  <v:stroke joinstyle="miter"/>
                  <v:path arrowok="t" o:connecttype="custom" o:connectlocs="6,7;3,13;1,7;3,0" o:connectangles="0,0,0,0" textboxrect="@1,@1,@1,@1"/>
                </v:shape>
                <v:shape id="AutoShape 93" o:spid="_x0000_s1033" style="position:absolute;left:1934;top:14858;width:375;height:530;rotation:-90;flip:x;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MTwwAAANsAAAAPAAAAZHJzL2Rvd25yZXYueG1sRI9BawIx&#10;FITvhf6H8ApeimYrorI1ighFQS+upb0+Nq+bxc3LNom6/nsjCB6HmfmGmS0624gz+VA7VvAxyEAQ&#10;l07XXCn4Pnz1pyBCRNbYOCYFVwqwmL++zDDX7sJ7OhexEgnCIUcFJsY2lzKUhiyGgWuJk/fnvMWY&#10;pK+k9nhJcNvIYZaNpcWa04LBllaGymNxsgriWu6Xx52h/9/R+3Wy/Sk84kqp3lu3/AQRqYvP8KO9&#10;0QqGY7h/ST9Azm8AAAD//wMAUEsBAi0AFAAGAAgAAAAhANvh9svuAAAAhQEAABMAAAAAAAAAAAAA&#10;AAAAAAAAAFtDb250ZW50X1R5cGVzXS54bWxQSwECLQAUAAYACAAAACEAWvQsW78AAAAVAQAACwAA&#10;AAAAAAAAAAAAAAAfAQAAX3JlbHMvLnJlbHNQSwECLQAUAAYACAAAACEAtnAzE8MAAADbAAAADwAA&#10;AAAAAAAAAAAAAAAHAgAAZHJzL2Rvd25yZXYueG1sUEsFBgAAAAADAAMAtwAAAPcCAAAAAA==&#10;" filled="f" strokecolor="#a5a5a5">
                  <v:stroke joinstyle="miter"/>
                  <v:path arrowok="t" o:connecttype="custom" o:connectlocs="6,7;3,13;1,7;3,0" o:connectangles="0,0,0,0" textboxrect="@1,@1,@1,@1"/>
                </v:shape>
              </v:group>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7B09B" w14:textId="48830A4B" w:rsidR="00BA6B4C" w:rsidRPr="00220125" w:rsidRDefault="00BA6B4C" w:rsidP="00220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C9FFA" w14:textId="77777777" w:rsidR="003E211A" w:rsidRDefault="003E211A">
      <w:r>
        <w:separator/>
      </w:r>
    </w:p>
  </w:footnote>
  <w:footnote w:type="continuationSeparator" w:id="0">
    <w:p w14:paraId="180808E9" w14:textId="77777777" w:rsidR="003E211A" w:rsidRDefault="003E2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D599B" w14:textId="77777777" w:rsidR="00FA5024" w:rsidRPr="006F6B21" w:rsidRDefault="00FA5024"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lang w:val="id-ID"/>
      </w:rPr>
      <w:t>SNHRP-II : Seminar Nasional Hasil Riset dan Pengabdian, Ke-II, 2019, halaman…</w:t>
    </w:r>
  </w:p>
  <w:p w14:paraId="34836255" w14:textId="77777777" w:rsidR="00FA5024" w:rsidRPr="00B50F4D" w:rsidRDefault="00FA50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585AA" w14:textId="77777777" w:rsidR="00FA5024" w:rsidRDefault="00FA5024" w:rsidP="00296C1B">
    <w:pPr>
      <w:pStyle w:val="papertitle"/>
      <w:spacing w:after="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777D7" w14:textId="77777777" w:rsidR="00BA6B4C" w:rsidRPr="006F6B21" w:rsidRDefault="00BA6B4C"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3EBD6B11" w14:textId="77777777" w:rsidR="00BA6B4C" w:rsidRPr="00B50F4D" w:rsidRDefault="00BA6B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BF8EA" w14:textId="521A3478" w:rsidR="006E3C63" w:rsidRPr="00086B92" w:rsidRDefault="006E3C63" w:rsidP="006E3C63">
    <w:pPr>
      <w:pBdr>
        <w:bottom w:val="thickThinSmallGap" w:sz="24" w:space="1" w:color="622423"/>
      </w:pBdr>
      <w:tabs>
        <w:tab w:val="center" w:pos="4320"/>
        <w:tab w:val="right" w:pos="8640"/>
      </w:tabs>
      <w:jc w:val="center"/>
      <w:rPr>
        <w:rFonts w:ascii="Cambria" w:hAnsi="Cambria"/>
        <w:sz w:val="20"/>
        <w:szCs w:val="20"/>
      </w:rPr>
    </w:pPr>
    <w:r w:rsidRPr="00086B92">
      <w:rPr>
        <w:rFonts w:ascii="Cambria" w:hAnsi="Cambria"/>
        <w:sz w:val="20"/>
        <w:szCs w:val="20"/>
      </w:rPr>
      <w:t xml:space="preserve">@-Publik, Vol 4 No </w:t>
    </w:r>
    <w:r>
      <w:rPr>
        <w:rFonts w:ascii="Cambria" w:hAnsi="Cambria"/>
        <w:sz w:val="20"/>
        <w:szCs w:val="20"/>
      </w:rPr>
      <w:t>3</w:t>
    </w:r>
    <w:r w:rsidRPr="00086B92">
      <w:rPr>
        <w:rFonts w:ascii="Cambria" w:hAnsi="Cambria"/>
        <w:sz w:val="20"/>
        <w:szCs w:val="20"/>
      </w:rPr>
      <w:t xml:space="preserve">, </w:t>
    </w:r>
    <w:r>
      <w:rPr>
        <w:rFonts w:ascii="Cambria" w:hAnsi="Cambria"/>
        <w:sz w:val="20"/>
        <w:szCs w:val="20"/>
      </w:rPr>
      <w:t>Desember</w:t>
    </w:r>
    <w:r w:rsidRPr="00086B92">
      <w:rPr>
        <w:rFonts w:ascii="Cambria" w:hAnsi="Cambria"/>
        <w:sz w:val="20"/>
        <w:szCs w:val="20"/>
      </w:rPr>
      <w:t xml:space="preserve">  2024, halaman</w:t>
    </w:r>
  </w:p>
  <w:p w14:paraId="2764E8EE" w14:textId="77777777" w:rsidR="00BA6B4C" w:rsidRDefault="00BA6B4C" w:rsidP="00296C1B">
    <w:pPr>
      <w:pStyle w:val="papertitle"/>
      <w:spacing w:after="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0FCAE" w14:textId="07EB0FBC" w:rsidR="00EB1E69" w:rsidRPr="00C5011B" w:rsidRDefault="00EB1E69" w:rsidP="00EB1E69">
    <w:pPr>
      <w:pBdr>
        <w:bottom w:val="thickThinSmallGap" w:sz="24" w:space="1" w:color="622423"/>
      </w:pBdr>
      <w:tabs>
        <w:tab w:val="center" w:pos="4320"/>
        <w:tab w:val="right" w:pos="8640"/>
      </w:tabs>
      <w:jc w:val="center"/>
      <w:rPr>
        <w:rFonts w:ascii="Cambria" w:hAnsi="Cambria"/>
        <w:sz w:val="20"/>
        <w:szCs w:val="20"/>
      </w:rPr>
    </w:pPr>
    <w:r w:rsidRPr="00C5011B">
      <w:rPr>
        <w:rFonts w:ascii="Cambria" w:hAnsi="Cambria"/>
        <w:sz w:val="20"/>
        <w:szCs w:val="20"/>
      </w:rPr>
      <w:t xml:space="preserve">@-Publik, Vol </w:t>
    </w:r>
    <w:r w:rsidR="00A1436B">
      <w:rPr>
        <w:rFonts w:ascii="Cambria" w:hAnsi="Cambria"/>
        <w:sz w:val="20"/>
        <w:szCs w:val="20"/>
      </w:rPr>
      <w:t>4</w:t>
    </w:r>
    <w:r>
      <w:rPr>
        <w:rFonts w:ascii="Cambria" w:hAnsi="Cambria"/>
        <w:sz w:val="20"/>
        <w:szCs w:val="20"/>
      </w:rPr>
      <w:t xml:space="preserve"> </w:t>
    </w:r>
    <w:r w:rsidRPr="00C5011B">
      <w:rPr>
        <w:rFonts w:ascii="Cambria" w:hAnsi="Cambria"/>
        <w:sz w:val="20"/>
        <w:szCs w:val="20"/>
      </w:rPr>
      <w:t xml:space="preserve">No </w:t>
    </w:r>
    <w:r w:rsidR="00A1436B">
      <w:rPr>
        <w:rFonts w:ascii="Cambria" w:hAnsi="Cambria"/>
        <w:sz w:val="20"/>
        <w:szCs w:val="20"/>
      </w:rPr>
      <w:t>3</w:t>
    </w:r>
    <w:r w:rsidRPr="00C5011B">
      <w:rPr>
        <w:rFonts w:ascii="Cambria" w:hAnsi="Cambria"/>
        <w:sz w:val="20"/>
        <w:szCs w:val="20"/>
      </w:rPr>
      <w:t xml:space="preserve">, </w:t>
    </w:r>
    <w:r w:rsidR="00A1436B">
      <w:rPr>
        <w:rFonts w:ascii="Cambria" w:hAnsi="Cambria"/>
        <w:sz w:val="20"/>
        <w:szCs w:val="20"/>
      </w:rPr>
      <w:t xml:space="preserve"> Desember</w:t>
    </w:r>
    <w:r w:rsidRPr="00C5011B">
      <w:rPr>
        <w:rFonts w:ascii="Cambria" w:hAnsi="Cambria"/>
        <w:sz w:val="20"/>
        <w:szCs w:val="20"/>
      </w:rPr>
      <w:t xml:space="preserve">  202</w:t>
    </w:r>
    <w:r w:rsidR="00A1436B">
      <w:rPr>
        <w:rFonts w:ascii="Cambria" w:hAnsi="Cambria"/>
        <w:sz w:val="20"/>
        <w:szCs w:val="20"/>
      </w:rPr>
      <w:t>4</w:t>
    </w:r>
    <w:r w:rsidRPr="00C5011B">
      <w:rPr>
        <w:rFonts w:ascii="Cambria" w:hAnsi="Cambria"/>
        <w:sz w:val="20"/>
        <w:szCs w:val="20"/>
      </w:rPr>
      <w:t xml:space="preserve">, halaman </w:t>
    </w:r>
  </w:p>
  <w:p w14:paraId="615A6BDC" w14:textId="77777777" w:rsidR="00EB1E69" w:rsidRPr="005A78EF" w:rsidRDefault="00EB1E69" w:rsidP="00EB1E69">
    <w:pPr>
      <w:pStyle w:val="Header"/>
    </w:pPr>
  </w:p>
  <w:p w14:paraId="04A35491" w14:textId="77777777" w:rsidR="001A08AC" w:rsidRDefault="001A08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FBC"/>
    <w:multiLevelType w:val="hybridMultilevel"/>
    <w:tmpl w:val="F0B4D642"/>
    <w:lvl w:ilvl="0" w:tplc="50C4E294">
      <w:start w:val="4"/>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8C80CA0"/>
    <w:multiLevelType w:val="hybridMultilevel"/>
    <w:tmpl w:val="3FECD3BC"/>
    <w:lvl w:ilvl="0" w:tplc="5BF65A86">
      <w:start w:val="1"/>
      <w:numFmt w:val="decimal"/>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nsid w:val="0CCB0C45"/>
    <w:multiLevelType w:val="hybridMultilevel"/>
    <w:tmpl w:val="E64A6730"/>
    <w:lvl w:ilvl="0" w:tplc="EE467FA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nsid w:val="0CD86AD6"/>
    <w:multiLevelType w:val="multilevel"/>
    <w:tmpl w:val="DDD241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4B5167"/>
    <w:multiLevelType w:val="multilevel"/>
    <w:tmpl w:val="66DE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D756F3"/>
    <w:multiLevelType w:val="multilevel"/>
    <w:tmpl w:val="9496D26A"/>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7">
    <w:nsid w:val="5B191F99"/>
    <w:multiLevelType w:val="hybridMultilevel"/>
    <w:tmpl w:val="C1A8D504"/>
    <w:lvl w:ilvl="0" w:tplc="833CF624">
      <w:start w:val="1"/>
      <w:numFmt w:val="upperLetter"/>
      <w:lvlText w:val="%1."/>
      <w:lvlJc w:val="left"/>
      <w:pPr>
        <w:ind w:left="948" w:hanging="360"/>
        <w:jc w:val="left"/>
      </w:pPr>
      <w:rPr>
        <w:rFonts w:ascii="Times New Roman" w:eastAsia="Times New Roman" w:hAnsi="Times New Roman" w:cs="Times New Roman" w:hint="default"/>
        <w:b/>
        <w:bCs/>
        <w:spacing w:val="-1"/>
        <w:w w:val="99"/>
        <w:sz w:val="24"/>
        <w:szCs w:val="24"/>
        <w:lang w:val="id" w:eastAsia="en-US" w:bidi="ar-SA"/>
      </w:rPr>
    </w:lvl>
    <w:lvl w:ilvl="1" w:tplc="83C6A7E6">
      <w:start w:val="1"/>
      <w:numFmt w:val="decimal"/>
      <w:lvlText w:val="%2."/>
      <w:lvlJc w:val="left"/>
      <w:pPr>
        <w:ind w:left="1296" w:hanging="317"/>
        <w:jc w:val="left"/>
      </w:pPr>
      <w:rPr>
        <w:rFonts w:ascii="Times New Roman" w:eastAsia="Times New Roman" w:hAnsi="Times New Roman" w:cs="Times New Roman" w:hint="default"/>
        <w:b/>
        <w:bCs/>
        <w:w w:val="100"/>
        <w:sz w:val="24"/>
        <w:szCs w:val="24"/>
        <w:lang w:val="id" w:eastAsia="en-US" w:bidi="ar-SA"/>
      </w:rPr>
    </w:lvl>
    <w:lvl w:ilvl="2" w:tplc="CDCE12C6">
      <w:start w:val="1"/>
      <w:numFmt w:val="decimal"/>
      <w:lvlText w:val="%3)"/>
      <w:lvlJc w:val="left"/>
      <w:pPr>
        <w:ind w:left="1582" w:hanging="287"/>
        <w:jc w:val="left"/>
      </w:pPr>
      <w:rPr>
        <w:rFonts w:hint="default"/>
        <w:w w:val="99"/>
        <w:lang w:val="id" w:eastAsia="en-US" w:bidi="ar-SA"/>
      </w:rPr>
    </w:lvl>
    <w:lvl w:ilvl="3" w:tplc="B4E441A0">
      <w:numFmt w:val="bullet"/>
      <w:lvlText w:val="•"/>
      <w:lvlJc w:val="left"/>
      <w:pPr>
        <w:ind w:left="2515" w:hanging="287"/>
      </w:pPr>
      <w:rPr>
        <w:rFonts w:hint="default"/>
        <w:lang w:val="id" w:eastAsia="en-US" w:bidi="ar-SA"/>
      </w:rPr>
    </w:lvl>
    <w:lvl w:ilvl="4" w:tplc="F7727D90">
      <w:numFmt w:val="bullet"/>
      <w:lvlText w:val="•"/>
      <w:lvlJc w:val="left"/>
      <w:pPr>
        <w:ind w:left="3451" w:hanging="287"/>
      </w:pPr>
      <w:rPr>
        <w:rFonts w:hint="default"/>
        <w:lang w:val="id" w:eastAsia="en-US" w:bidi="ar-SA"/>
      </w:rPr>
    </w:lvl>
    <w:lvl w:ilvl="5" w:tplc="6F56A998">
      <w:numFmt w:val="bullet"/>
      <w:lvlText w:val="•"/>
      <w:lvlJc w:val="left"/>
      <w:pPr>
        <w:ind w:left="4387" w:hanging="287"/>
      </w:pPr>
      <w:rPr>
        <w:rFonts w:hint="default"/>
        <w:lang w:val="id" w:eastAsia="en-US" w:bidi="ar-SA"/>
      </w:rPr>
    </w:lvl>
    <w:lvl w:ilvl="6" w:tplc="DD20B7D0">
      <w:numFmt w:val="bullet"/>
      <w:lvlText w:val="•"/>
      <w:lvlJc w:val="left"/>
      <w:pPr>
        <w:ind w:left="5323" w:hanging="287"/>
      </w:pPr>
      <w:rPr>
        <w:rFonts w:hint="default"/>
        <w:lang w:val="id" w:eastAsia="en-US" w:bidi="ar-SA"/>
      </w:rPr>
    </w:lvl>
    <w:lvl w:ilvl="7" w:tplc="15523EE8">
      <w:numFmt w:val="bullet"/>
      <w:lvlText w:val="•"/>
      <w:lvlJc w:val="left"/>
      <w:pPr>
        <w:ind w:left="6259" w:hanging="287"/>
      </w:pPr>
      <w:rPr>
        <w:rFonts w:hint="default"/>
        <w:lang w:val="id" w:eastAsia="en-US" w:bidi="ar-SA"/>
      </w:rPr>
    </w:lvl>
    <w:lvl w:ilvl="8" w:tplc="CE982FB8">
      <w:numFmt w:val="bullet"/>
      <w:lvlText w:val="•"/>
      <w:lvlJc w:val="left"/>
      <w:pPr>
        <w:ind w:left="7194" w:hanging="287"/>
      </w:pPr>
      <w:rPr>
        <w:rFonts w:hint="default"/>
        <w:lang w:val="id" w:eastAsia="en-US" w:bidi="ar-SA"/>
      </w:rPr>
    </w:lvl>
  </w:abstractNum>
  <w:abstractNum w:abstractNumId="8">
    <w:nsid w:val="5E430792"/>
    <w:multiLevelType w:val="multilevel"/>
    <w:tmpl w:val="3ACAC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A73859"/>
    <w:multiLevelType w:val="hybridMultilevel"/>
    <w:tmpl w:val="4C46782A"/>
    <w:lvl w:ilvl="0" w:tplc="32A43074">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DD26866"/>
    <w:multiLevelType w:val="hybridMultilevel"/>
    <w:tmpl w:val="0E8A03E0"/>
    <w:lvl w:ilvl="0" w:tplc="78FCBDBA">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2">
    <w:nsid w:val="70484D4E"/>
    <w:multiLevelType w:val="hybridMultilevel"/>
    <w:tmpl w:val="95B84CE6"/>
    <w:lvl w:ilvl="0" w:tplc="70FC0198">
      <w:start w:val="1"/>
      <w:numFmt w:val="lowerLetter"/>
      <w:lvlText w:val="%1."/>
      <w:lvlJc w:val="left"/>
      <w:pPr>
        <w:ind w:left="502" w:hanging="360"/>
      </w:pPr>
      <w:rPr>
        <w:rFonts w:ascii="Times New Roman" w:eastAsia="Times New Roman" w:hAnsi="Times New Roman" w:cs="Times New Roman"/>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3">
    <w:nsid w:val="74856473"/>
    <w:multiLevelType w:val="hybridMultilevel"/>
    <w:tmpl w:val="973C79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76E457B4"/>
    <w:multiLevelType w:val="hybridMultilevel"/>
    <w:tmpl w:val="C3AE9304"/>
    <w:lvl w:ilvl="0" w:tplc="8F30A740">
      <w:start w:val="1"/>
      <w:numFmt w:val="decimal"/>
      <w:lvlText w:val="%1."/>
      <w:lvlJc w:val="left"/>
      <w:pPr>
        <w:ind w:left="922" w:hanging="360"/>
      </w:pPr>
      <w:rPr>
        <w:rFonts w:hint="default"/>
      </w:rPr>
    </w:lvl>
    <w:lvl w:ilvl="1" w:tplc="38090019" w:tentative="1">
      <w:start w:val="1"/>
      <w:numFmt w:val="lowerLetter"/>
      <w:lvlText w:val="%2."/>
      <w:lvlJc w:val="left"/>
      <w:pPr>
        <w:ind w:left="1642" w:hanging="360"/>
      </w:pPr>
    </w:lvl>
    <w:lvl w:ilvl="2" w:tplc="3809001B" w:tentative="1">
      <w:start w:val="1"/>
      <w:numFmt w:val="lowerRoman"/>
      <w:lvlText w:val="%3."/>
      <w:lvlJc w:val="right"/>
      <w:pPr>
        <w:ind w:left="2362" w:hanging="180"/>
      </w:pPr>
    </w:lvl>
    <w:lvl w:ilvl="3" w:tplc="3809000F" w:tentative="1">
      <w:start w:val="1"/>
      <w:numFmt w:val="decimal"/>
      <w:lvlText w:val="%4."/>
      <w:lvlJc w:val="left"/>
      <w:pPr>
        <w:ind w:left="3082" w:hanging="360"/>
      </w:pPr>
    </w:lvl>
    <w:lvl w:ilvl="4" w:tplc="38090019" w:tentative="1">
      <w:start w:val="1"/>
      <w:numFmt w:val="lowerLetter"/>
      <w:lvlText w:val="%5."/>
      <w:lvlJc w:val="left"/>
      <w:pPr>
        <w:ind w:left="3802" w:hanging="360"/>
      </w:pPr>
    </w:lvl>
    <w:lvl w:ilvl="5" w:tplc="3809001B" w:tentative="1">
      <w:start w:val="1"/>
      <w:numFmt w:val="lowerRoman"/>
      <w:lvlText w:val="%6."/>
      <w:lvlJc w:val="right"/>
      <w:pPr>
        <w:ind w:left="4522" w:hanging="180"/>
      </w:pPr>
    </w:lvl>
    <w:lvl w:ilvl="6" w:tplc="3809000F" w:tentative="1">
      <w:start w:val="1"/>
      <w:numFmt w:val="decimal"/>
      <w:lvlText w:val="%7."/>
      <w:lvlJc w:val="left"/>
      <w:pPr>
        <w:ind w:left="5242" w:hanging="360"/>
      </w:pPr>
    </w:lvl>
    <w:lvl w:ilvl="7" w:tplc="38090019" w:tentative="1">
      <w:start w:val="1"/>
      <w:numFmt w:val="lowerLetter"/>
      <w:lvlText w:val="%8."/>
      <w:lvlJc w:val="left"/>
      <w:pPr>
        <w:ind w:left="5962" w:hanging="360"/>
      </w:pPr>
    </w:lvl>
    <w:lvl w:ilvl="8" w:tplc="3809001B" w:tentative="1">
      <w:start w:val="1"/>
      <w:numFmt w:val="lowerRoman"/>
      <w:lvlText w:val="%9."/>
      <w:lvlJc w:val="right"/>
      <w:pPr>
        <w:ind w:left="6682" w:hanging="180"/>
      </w:pPr>
    </w:lvl>
  </w:abstractNum>
  <w:abstractNum w:abstractNumId="15">
    <w:nsid w:val="7BDA372B"/>
    <w:multiLevelType w:val="hybridMultilevel"/>
    <w:tmpl w:val="9FE0F0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D841464"/>
    <w:multiLevelType w:val="hybridMultilevel"/>
    <w:tmpl w:val="DCDA396A"/>
    <w:lvl w:ilvl="0" w:tplc="CBD43FAA">
      <w:start w:val="1"/>
      <w:numFmt w:val="lowerLetter"/>
      <w:lvlText w:val="%1."/>
      <w:lvlJc w:val="left"/>
      <w:pPr>
        <w:ind w:left="360"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num w:numId="1">
    <w:abstractNumId w:val="4"/>
  </w:num>
  <w:num w:numId="2">
    <w:abstractNumId w:val="6"/>
  </w:num>
  <w:num w:numId="3">
    <w:abstractNumId w:val="10"/>
  </w:num>
  <w:num w:numId="4">
    <w:abstractNumId w:val="15"/>
  </w:num>
  <w:num w:numId="5">
    <w:abstractNumId w:val="14"/>
  </w:num>
  <w:num w:numId="6">
    <w:abstractNumId w:val="2"/>
  </w:num>
  <w:num w:numId="7">
    <w:abstractNumId w:val="11"/>
  </w:num>
  <w:num w:numId="8">
    <w:abstractNumId w:val="16"/>
  </w:num>
  <w:num w:numId="9">
    <w:abstractNumId w:val="12"/>
  </w:num>
  <w:num w:numId="10">
    <w:abstractNumId w:val="0"/>
  </w:num>
  <w:num w:numId="11">
    <w:abstractNumId w:val="8"/>
  </w:num>
  <w:num w:numId="12">
    <w:abstractNumId w:val="7"/>
  </w:num>
  <w:num w:numId="13">
    <w:abstractNumId w:val="3"/>
  </w:num>
  <w:num w:numId="14">
    <w:abstractNumId w:val="5"/>
  </w:num>
  <w:num w:numId="15">
    <w:abstractNumId w:val="13"/>
  </w:num>
  <w:num w:numId="16">
    <w:abstractNumId w:val="1"/>
  </w:num>
  <w:num w:numId="1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97F"/>
    <w:rsid w:val="00010D16"/>
    <w:rsid w:val="00025AAE"/>
    <w:rsid w:val="0002699F"/>
    <w:rsid w:val="00034C60"/>
    <w:rsid w:val="0003562F"/>
    <w:rsid w:val="000548D2"/>
    <w:rsid w:val="000550E8"/>
    <w:rsid w:val="00060FD9"/>
    <w:rsid w:val="00062686"/>
    <w:rsid w:val="000669FA"/>
    <w:rsid w:val="0006768C"/>
    <w:rsid w:val="000729BD"/>
    <w:rsid w:val="0007681C"/>
    <w:rsid w:val="000812A8"/>
    <w:rsid w:val="00082474"/>
    <w:rsid w:val="00096255"/>
    <w:rsid w:val="000976C1"/>
    <w:rsid w:val="000A6030"/>
    <w:rsid w:val="000B1426"/>
    <w:rsid w:val="000C04E4"/>
    <w:rsid w:val="000C4941"/>
    <w:rsid w:val="000D712F"/>
    <w:rsid w:val="000D73FC"/>
    <w:rsid w:val="000E537A"/>
    <w:rsid w:val="000E6717"/>
    <w:rsid w:val="000E753B"/>
    <w:rsid w:val="000F54A2"/>
    <w:rsid w:val="001026A4"/>
    <w:rsid w:val="00111372"/>
    <w:rsid w:val="00113521"/>
    <w:rsid w:val="00113D2A"/>
    <w:rsid w:val="00115AF6"/>
    <w:rsid w:val="00121CB1"/>
    <w:rsid w:val="00122A77"/>
    <w:rsid w:val="00126229"/>
    <w:rsid w:val="00132249"/>
    <w:rsid w:val="0013280D"/>
    <w:rsid w:val="00135DF5"/>
    <w:rsid w:val="001372C9"/>
    <w:rsid w:val="001377AB"/>
    <w:rsid w:val="001400F1"/>
    <w:rsid w:val="001420DD"/>
    <w:rsid w:val="00146CCA"/>
    <w:rsid w:val="001521D4"/>
    <w:rsid w:val="00156006"/>
    <w:rsid w:val="0015619F"/>
    <w:rsid w:val="001634E6"/>
    <w:rsid w:val="00163EB0"/>
    <w:rsid w:val="00164285"/>
    <w:rsid w:val="001664DC"/>
    <w:rsid w:val="00172A27"/>
    <w:rsid w:val="00175148"/>
    <w:rsid w:val="00181518"/>
    <w:rsid w:val="00187FA9"/>
    <w:rsid w:val="001910D7"/>
    <w:rsid w:val="001A082D"/>
    <w:rsid w:val="001A08AC"/>
    <w:rsid w:val="001B05F4"/>
    <w:rsid w:val="001B40BC"/>
    <w:rsid w:val="001B44A2"/>
    <w:rsid w:val="001B69E6"/>
    <w:rsid w:val="001B77A1"/>
    <w:rsid w:val="001D49DF"/>
    <w:rsid w:val="001D6E0E"/>
    <w:rsid w:val="001E115D"/>
    <w:rsid w:val="001E2C4B"/>
    <w:rsid w:val="001E59CF"/>
    <w:rsid w:val="001E7709"/>
    <w:rsid w:val="001F00E7"/>
    <w:rsid w:val="001F3857"/>
    <w:rsid w:val="002005E9"/>
    <w:rsid w:val="0021094E"/>
    <w:rsid w:val="00211218"/>
    <w:rsid w:val="00213311"/>
    <w:rsid w:val="002155E5"/>
    <w:rsid w:val="00220125"/>
    <w:rsid w:val="00226338"/>
    <w:rsid w:val="0023059A"/>
    <w:rsid w:val="00234CA6"/>
    <w:rsid w:val="00237104"/>
    <w:rsid w:val="00242B11"/>
    <w:rsid w:val="00255030"/>
    <w:rsid w:val="0026161C"/>
    <w:rsid w:val="00263593"/>
    <w:rsid w:val="002671FB"/>
    <w:rsid w:val="002717E3"/>
    <w:rsid w:val="00273EFB"/>
    <w:rsid w:val="0027656A"/>
    <w:rsid w:val="00277A24"/>
    <w:rsid w:val="00280F17"/>
    <w:rsid w:val="002823F1"/>
    <w:rsid w:val="00283128"/>
    <w:rsid w:val="00284538"/>
    <w:rsid w:val="00295C90"/>
    <w:rsid w:val="00296C1B"/>
    <w:rsid w:val="002A1BC0"/>
    <w:rsid w:val="002A53FA"/>
    <w:rsid w:val="002A5822"/>
    <w:rsid w:val="002A67AC"/>
    <w:rsid w:val="002A77A0"/>
    <w:rsid w:val="002B284A"/>
    <w:rsid w:val="002C0134"/>
    <w:rsid w:val="002C06C1"/>
    <w:rsid w:val="002C430F"/>
    <w:rsid w:val="002C4430"/>
    <w:rsid w:val="002D04C1"/>
    <w:rsid w:val="002D48AE"/>
    <w:rsid w:val="002E173B"/>
    <w:rsid w:val="002E2C13"/>
    <w:rsid w:val="002E56F1"/>
    <w:rsid w:val="002F2C01"/>
    <w:rsid w:val="002F342B"/>
    <w:rsid w:val="002F59B5"/>
    <w:rsid w:val="002F74E7"/>
    <w:rsid w:val="003050C9"/>
    <w:rsid w:val="003128D2"/>
    <w:rsid w:val="00326936"/>
    <w:rsid w:val="00327493"/>
    <w:rsid w:val="00331CE3"/>
    <w:rsid w:val="00332821"/>
    <w:rsid w:val="003357F6"/>
    <w:rsid w:val="00336058"/>
    <w:rsid w:val="00336451"/>
    <w:rsid w:val="00341EAB"/>
    <w:rsid w:val="00343C18"/>
    <w:rsid w:val="00346CCF"/>
    <w:rsid w:val="00347356"/>
    <w:rsid w:val="00350973"/>
    <w:rsid w:val="00351D30"/>
    <w:rsid w:val="00356418"/>
    <w:rsid w:val="003573FE"/>
    <w:rsid w:val="00362434"/>
    <w:rsid w:val="00362669"/>
    <w:rsid w:val="00362DA6"/>
    <w:rsid w:val="00363084"/>
    <w:rsid w:val="00363614"/>
    <w:rsid w:val="00364184"/>
    <w:rsid w:val="00372385"/>
    <w:rsid w:val="0037504C"/>
    <w:rsid w:val="00387AE1"/>
    <w:rsid w:val="003910EE"/>
    <w:rsid w:val="0039797A"/>
    <w:rsid w:val="003A5306"/>
    <w:rsid w:val="003A53F9"/>
    <w:rsid w:val="003B10D7"/>
    <w:rsid w:val="003B492A"/>
    <w:rsid w:val="003B7811"/>
    <w:rsid w:val="003C107D"/>
    <w:rsid w:val="003C1ED7"/>
    <w:rsid w:val="003D177F"/>
    <w:rsid w:val="003D2B99"/>
    <w:rsid w:val="003D4923"/>
    <w:rsid w:val="003D6435"/>
    <w:rsid w:val="003E211A"/>
    <w:rsid w:val="003E2543"/>
    <w:rsid w:val="003E2A74"/>
    <w:rsid w:val="003E4ED0"/>
    <w:rsid w:val="003F03C0"/>
    <w:rsid w:val="003F0864"/>
    <w:rsid w:val="003F36EF"/>
    <w:rsid w:val="003F4F2E"/>
    <w:rsid w:val="003F5A9A"/>
    <w:rsid w:val="003F6777"/>
    <w:rsid w:val="003F69B0"/>
    <w:rsid w:val="003F7349"/>
    <w:rsid w:val="00400324"/>
    <w:rsid w:val="00405CAE"/>
    <w:rsid w:val="00405DB3"/>
    <w:rsid w:val="00407F96"/>
    <w:rsid w:val="00413513"/>
    <w:rsid w:val="00416DB1"/>
    <w:rsid w:val="00417974"/>
    <w:rsid w:val="0042043C"/>
    <w:rsid w:val="00424A33"/>
    <w:rsid w:val="00425D91"/>
    <w:rsid w:val="00427FE1"/>
    <w:rsid w:val="004322E9"/>
    <w:rsid w:val="00433B8A"/>
    <w:rsid w:val="00436325"/>
    <w:rsid w:val="0044450D"/>
    <w:rsid w:val="00446F78"/>
    <w:rsid w:val="00462B1D"/>
    <w:rsid w:val="0047228D"/>
    <w:rsid w:val="004762FB"/>
    <w:rsid w:val="00476C04"/>
    <w:rsid w:val="004841B7"/>
    <w:rsid w:val="0048588B"/>
    <w:rsid w:val="0048673B"/>
    <w:rsid w:val="00486F59"/>
    <w:rsid w:val="004961BF"/>
    <w:rsid w:val="00497F3D"/>
    <w:rsid w:val="004A0BEE"/>
    <w:rsid w:val="004A1291"/>
    <w:rsid w:val="004A6822"/>
    <w:rsid w:val="004B1482"/>
    <w:rsid w:val="004B3AC1"/>
    <w:rsid w:val="004B4DF9"/>
    <w:rsid w:val="004C24AF"/>
    <w:rsid w:val="004C513F"/>
    <w:rsid w:val="004C7B85"/>
    <w:rsid w:val="004D5FB8"/>
    <w:rsid w:val="004D63E2"/>
    <w:rsid w:val="004D75E3"/>
    <w:rsid w:val="004E0163"/>
    <w:rsid w:val="004E21FA"/>
    <w:rsid w:val="004E2A74"/>
    <w:rsid w:val="004E3C94"/>
    <w:rsid w:val="00502939"/>
    <w:rsid w:val="00503104"/>
    <w:rsid w:val="00505854"/>
    <w:rsid w:val="005060D2"/>
    <w:rsid w:val="00506680"/>
    <w:rsid w:val="00513110"/>
    <w:rsid w:val="00515EAB"/>
    <w:rsid w:val="005227A2"/>
    <w:rsid w:val="005256D6"/>
    <w:rsid w:val="00526951"/>
    <w:rsid w:val="0053414C"/>
    <w:rsid w:val="0053618A"/>
    <w:rsid w:val="0054131D"/>
    <w:rsid w:val="0054301A"/>
    <w:rsid w:val="0054406E"/>
    <w:rsid w:val="00544ECE"/>
    <w:rsid w:val="0054509A"/>
    <w:rsid w:val="00546E32"/>
    <w:rsid w:val="00551540"/>
    <w:rsid w:val="00554D91"/>
    <w:rsid w:val="0055579F"/>
    <w:rsid w:val="005647F3"/>
    <w:rsid w:val="0057079A"/>
    <w:rsid w:val="00573DC8"/>
    <w:rsid w:val="00577CCE"/>
    <w:rsid w:val="005842C1"/>
    <w:rsid w:val="00591E17"/>
    <w:rsid w:val="00593741"/>
    <w:rsid w:val="0059455B"/>
    <w:rsid w:val="00596FE0"/>
    <w:rsid w:val="005A1834"/>
    <w:rsid w:val="005B0215"/>
    <w:rsid w:val="005B7546"/>
    <w:rsid w:val="005B75C0"/>
    <w:rsid w:val="005C52F0"/>
    <w:rsid w:val="005C5329"/>
    <w:rsid w:val="005D2329"/>
    <w:rsid w:val="005E14E0"/>
    <w:rsid w:val="005E3353"/>
    <w:rsid w:val="005E4D9D"/>
    <w:rsid w:val="005F2221"/>
    <w:rsid w:val="00611632"/>
    <w:rsid w:val="0062050A"/>
    <w:rsid w:val="006209EE"/>
    <w:rsid w:val="006215B7"/>
    <w:rsid w:val="0062729E"/>
    <w:rsid w:val="006277E1"/>
    <w:rsid w:val="0063192F"/>
    <w:rsid w:val="00633007"/>
    <w:rsid w:val="00636FF3"/>
    <w:rsid w:val="006400EA"/>
    <w:rsid w:val="00642A20"/>
    <w:rsid w:val="0064709A"/>
    <w:rsid w:val="00647C0E"/>
    <w:rsid w:val="00652425"/>
    <w:rsid w:val="00663AB0"/>
    <w:rsid w:val="00663D83"/>
    <w:rsid w:val="00666DFC"/>
    <w:rsid w:val="0067147A"/>
    <w:rsid w:val="0067242A"/>
    <w:rsid w:val="00672F78"/>
    <w:rsid w:val="0067462C"/>
    <w:rsid w:val="00676426"/>
    <w:rsid w:val="00680A0F"/>
    <w:rsid w:val="006841BF"/>
    <w:rsid w:val="00686D93"/>
    <w:rsid w:val="006A1955"/>
    <w:rsid w:val="006A5ACE"/>
    <w:rsid w:val="006A7E21"/>
    <w:rsid w:val="006B43B6"/>
    <w:rsid w:val="006C3214"/>
    <w:rsid w:val="006C5815"/>
    <w:rsid w:val="006D4934"/>
    <w:rsid w:val="006D4B89"/>
    <w:rsid w:val="006E032B"/>
    <w:rsid w:val="006E3C63"/>
    <w:rsid w:val="006F6B21"/>
    <w:rsid w:val="006F7139"/>
    <w:rsid w:val="006F770E"/>
    <w:rsid w:val="00704BF9"/>
    <w:rsid w:val="00704DAD"/>
    <w:rsid w:val="0070630E"/>
    <w:rsid w:val="007126D5"/>
    <w:rsid w:val="00713C3F"/>
    <w:rsid w:val="00716573"/>
    <w:rsid w:val="007171D0"/>
    <w:rsid w:val="00724334"/>
    <w:rsid w:val="00746752"/>
    <w:rsid w:val="00746FC1"/>
    <w:rsid w:val="0075233E"/>
    <w:rsid w:val="00764A0C"/>
    <w:rsid w:val="00766436"/>
    <w:rsid w:val="007779B6"/>
    <w:rsid w:val="0078060D"/>
    <w:rsid w:val="007812FE"/>
    <w:rsid w:val="007817B5"/>
    <w:rsid w:val="00784C40"/>
    <w:rsid w:val="00792E90"/>
    <w:rsid w:val="00793A19"/>
    <w:rsid w:val="00794BFA"/>
    <w:rsid w:val="007A1159"/>
    <w:rsid w:val="007A4BEC"/>
    <w:rsid w:val="007A70C8"/>
    <w:rsid w:val="007B36DA"/>
    <w:rsid w:val="007B43A8"/>
    <w:rsid w:val="007B4A21"/>
    <w:rsid w:val="007B5422"/>
    <w:rsid w:val="007C1EC9"/>
    <w:rsid w:val="007C2023"/>
    <w:rsid w:val="007C6185"/>
    <w:rsid w:val="007D73E2"/>
    <w:rsid w:val="007E1674"/>
    <w:rsid w:val="007E2DD8"/>
    <w:rsid w:val="007E3374"/>
    <w:rsid w:val="007E6334"/>
    <w:rsid w:val="007E66E2"/>
    <w:rsid w:val="007E6CBB"/>
    <w:rsid w:val="007F0DAB"/>
    <w:rsid w:val="007F117D"/>
    <w:rsid w:val="007F16F1"/>
    <w:rsid w:val="007F19EF"/>
    <w:rsid w:val="007F4142"/>
    <w:rsid w:val="007F4CF4"/>
    <w:rsid w:val="007F645D"/>
    <w:rsid w:val="00802029"/>
    <w:rsid w:val="008068C8"/>
    <w:rsid w:val="008078BF"/>
    <w:rsid w:val="00814F84"/>
    <w:rsid w:val="00815A87"/>
    <w:rsid w:val="0082077F"/>
    <w:rsid w:val="00820EAB"/>
    <w:rsid w:val="00822F54"/>
    <w:rsid w:val="00824146"/>
    <w:rsid w:val="00825D9E"/>
    <w:rsid w:val="00826488"/>
    <w:rsid w:val="008414A4"/>
    <w:rsid w:val="00841EF0"/>
    <w:rsid w:val="00842710"/>
    <w:rsid w:val="008429F3"/>
    <w:rsid w:val="00845912"/>
    <w:rsid w:val="00846854"/>
    <w:rsid w:val="00855955"/>
    <w:rsid w:val="00855B78"/>
    <w:rsid w:val="00856E14"/>
    <w:rsid w:val="00860639"/>
    <w:rsid w:val="00863626"/>
    <w:rsid w:val="00870775"/>
    <w:rsid w:val="00872B63"/>
    <w:rsid w:val="00882345"/>
    <w:rsid w:val="00886BFE"/>
    <w:rsid w:val="00891524"/>
    <w:rsid w:val="00891679"/>
    <w:rsid w:val="00892612"/>
    <w:rsid w:val="0089370E"/>
    <w:rsid w:val="008A6150"/>
    <w:rsid w:val="008B39EA"/>
    <w:rsid w:val="008B55C9"/>
    <w:rsid w:val="008B6F3D"/>
    <w:rsid w:val="008C4B05"/>
    <w:rsid w:val="008C79CC"/>
    <w:rsid w:val="008C7EE1"/>
    <w:rsid w:val="008D58FF"/>
    <w:rsid w:val="008D6A3F"/>
    <w:rsid w:val="008E352F"/>
    <w:rsid w:val="008E7580"/>
    <w:rsid w:val="008F206C"/>
    <w:rsid w:val="008F475B"/>
    <w:rsid w:val="008F54F7"/>
    <w:rsid w:val="008F60FA"/>
    <w:rsid w:val="00904675"/>
    <w:rsid w:val="00911B86"/>
    <w:rsid w:val="00911E1D"/>
    <w:rsid w:val="009273B8"/>
    <w:rsid w:val="00932D73"/>
    <w:rsid w:val="00934739"/>
    <w:rsid w:val="009353D5"/>
    <w:rsid w:val="00940CEF"/>
    <w:rsid w:val="00941544"/>
    <w:rsid w:val="009416DE"/>
    <w:rsid w:val="00944FAC"/>
    <w:rsid w:val="00946179"/>
    <w:rsid w:val="0095238A"/>
    <w:rsid w:val="00952EDC"/>
    <w:rsid w:val="00957CB7"/>
    <w:rsid w:val="00960034"/>
    <w:rsid w:val="00960D07"/>
    <w:rsid w:val="00974CA2"/>
    <w:rsid w:val="009830A6"/>
    <w:rsid w:val="009836A3"/>
    <w:rsid w:val="00986B2F"/>
    <w:rsid w:val="00991E77"/>
    <w:rsid w:val="00993B0C"/>
    <w:rsid w:val="00995491"/>
    <w:rsid w:val="009A0DF1"/>
    <w:rsid w:val="009A100B"/>
    <w:rsid w:val="009A2277"/>
    <w:rsid w:val="009A592A"/>
    <w:rsid w:val="009B11B0"/>
    <w:rsid w:val="009B61AD"/>
    <w:rsid w:val="009B64F7"/>
    <w:rsid w:val="009C0B1C"/>
    <w:rsid w:val="009C65C5"/>
    <w:rsid w:val="009E4583"/>
    <w:rsid w:val="009F05BA"/>
    <w:rsid w:val="009F2368"/>
    <w:rsid w:val="009F2E06"/>
    <w:rsid w:val="009F6A0F"/>
    <w:rsid w:val="009F7287"/>
    <w:rsid w:val="009F77FB"/>
    <w:rsid w:val="009F79BC"/>
    <w:rsid w:val="00A01DC2"/>
    <w:rsid w:val="00A03699"/>
    <w:rsid w:val="00A04487"/>
    <w:rsid w:val="00A108DB"/>
    <w:rsid w:val="00A125CD"/>
    <w:rsid w:val="00A1436B"/>
    <w:rsid w:val="00A1475F"/>
    <w:rsid w:val="00A24D70"/>
    <w:rsid w:val="00A27A19"/>
    <w:rsid w:val="00A33091"/>
    <w:rsid w:val="00A34ED8"/>
    <w:rsid w:val="00A35610"/>
    <w:rsid w:val="00A36204"/>
    <w:rsid w:val="00A404F0"/>
    <w:rsid w:val="00A452D0"/>
    <w:rsid w:val="00A50E40"/>
    <w:rsid w:val="00A52737"/>
    <w:rsid w:val="00A53D74"/>
    <w:rsid w:val="00A61E47"/>
    <w:rsid w:val="00A6297F"/>
    <w:rsid w:val="00A63866"/>
    <w:rsid w:val="00A71228"/>
    <w:rsid w:val="00A735AE"/>
    <w:rsid w:val="00A763CE"/>
    <w:rsid w:val="00A8051D"/>
    <w:rsid w:val="00A81795"/>
    <w:rsid w:val="00A82FA1"/>
    <w:rsid w:val="00A914B5"/>
    <w:rsid w:val="00A97845"/>
    <w:rsid w:val="00AA2D81"/>
    <w:rsid w:val="00AA6E18"/>
    <w:rsid w:val="00AB3360"/>
    <w:rsid w:val="00AB7652"/>
    <w:rsid w:val="00AC12B5"/>
    <w:rsid w:val="00AC5644"/>
    <w:rsid w:val="00AD21F0"/>
    <w:rsid w:val="00AD537B"/>
    <w:rsid w:val="00AE571B"/>
    <w:rsid w:val="00AF1E78"/>
    <w:rsid w:val="00AF216A"/>
    <w:rsid w:val="00AF7BF6"/>
    <w:rsid w:val="00B0027D"/>
    <w:rsid w:val="00B013A9"/>
    <w:rsid w:val="00B06F80"/>
    <w:rsid w:val="00B11E02"/>
    <w:rsid w:val="00B16C73"/>
    <w:rsid w:val="00B2275C"/>
    <w:rsid w:val="00B24A66"/>
    <w:rsid w:val="00B25510"/>
    <w:rsid w:val="00B26C91"/>
    <w:rsid w:val="00B308C5"/>
    <w:rsid w:val="00B36199"/>
    <w:rsid w:val="00B50F4D"/>
    <w:rsid w:val="00B6168B"/>
    <w:rsid w:val="00B67179"/>
    <w:rsid w:val="00B74FA1"/>
    <w:rsid w:val="00B808CE"/>
    <w:rsid w:val="00B86C5A"/>
    <w:rsid w:val="00B8749F"/>
    <w:rsid w:val="00B87B11"/>
    <w:rsid w:val="00B918DC"/>
    <w:rsid w:val="00B955C5"/>
    <w:rsid w:val="00BA6B4C"/>
    <w:rsid w:val="00BA79AA"/>
    <w:rsid w:val="00BB0110"/>
    <w:rsid w:val="00BB09A7"/>
    <w:rsid w:val="00BB09B5"/>
    <w:rsid w:val="00BB0A73"/>
    <w:rsid w:val="00BB1EE6"/>
    <w:rsid w:val="00BC5536"/>
    <w:rsid w:val="00BD4DD3"/>
    <w:rsid w:val="00BD6480"/>
    <w:rsid w:val="00BD7435"/>
    <w:rsid w:val="00BE3A4C"/>
    <w:rsid w:val="00BF2244"/>
    <w:rsid w:val="00C01747"/>
    <w:rsid w:val="00C0418A"/>
    <w:rsid w:val="00C1134F"/>
    <w:rsid w:val="00C12230"/>
    <w:rsid w:val="00C26A08"/>
    <w:rsid w:val="00C312A6"/>
    <w:rsid w:val="00C3545A"/>
    <w:rsid w:val="00C362D1"/>
    <w:rsid w:val="00C450BB"/>
    <w:rsid w:val="00C5153D"/>
    <w:rsid w:val="00C53876"/>
    <w:rsid w:val="00C54AC2"/>
    <w:rsid w:val="00C55FEE"/>
    <w:rsid w:val="00C5680E"/>
    <w:rsid w:val="00C5693A"/>
    <w:rsid w:val="00C60009"/>
    <w:rsid w:val="00C60386"/>
    <w:rsid w:val="00C62748"/>
    <w:rsid w:val="00C65B00"/>
    <w:rsid w:val="00C671E7"/>
    <w:rsid w:val="00C72B39"/>
    <w:rsid w:val="00C75EEF"/>
    <w:rsid w:val="00C83472"/>
    <w:rsid w:val="00C87F6A"/>
    <w:rsid w:val="00C91DDE"/>
    <w:rsid w:val="00C91E6D"/>
    <w:rsid w:val="00C96CA3"/>
    <w:rsid w:val="00C971A3"/>
    <w:rsid w:val="00CA57F1"/>
    <w:rsid w:val="00CA6BAE"/>
    <w:rsid w:val="00CB3B4F"/>
    <w:rsid w:val="00CC0DAE"/>
    <w:rsid w:val="00CC51E1"/>
    <w:rsid w:val="00CE17A7"/>
    <w:rsid w:val="00CE59AC"/>
    <w:rsid w:val="00CF0A5A"/>
    <w:rsid w:val="00CF3CFA"/>
    <w:rsid w:val="00CF5734"/>
    <w:rsid w:val="00D0337D"/>
    <w:rsid w:val="00D05AED"/>
    <w:rsid w:val="00D07F91"/>
    <w:rsid w:val="00D103D8"/>
    <w:rsid w:val="00D1456F"/>
    <w:rsid w:val="00D15036"/>
    <w:rsid w:val="00D15A7B"/>
    <w:rsid w:val="00D22AF2"/>
    <w:rsid w:val="00D3092D"/>
    <w:rsid w:val="00D4271A"/>
    <w:rsid w:val="00D42BB3"/>
    <w:rsid w:val="00D50676"/>
    <w:rsid w:val="00D6440A"/>
    <w:rsid w:val="00D762FB"/>
    <w:rsid w:val="00D848A7"/>
    <w:rsid w:val="00D90353"/>
    <w:rsid w:val="00D91F30"/>
    <w:rsid w:val="00D94EBC"/>
    <w:rsid w:val="00D95D8C"/>
    <w:rsid w:val="00DA6BD4"/>
    <w:rsid w:val="00DA714C"/>
    <w:rsid w:val="00DB7C29"/>
    <w:rsid w:val="00DC0FFB"/>
    <w:rsid w:val="00DC262B"/>
    <w:rsid w:val="00DD0196"/>
    <w:rsid w:val="00DD384C"/>
    <w:rsid w:val="00DD59C1"/>
    <w:rsid w:val="00DD5CF6"/>
    <w:rsid w:val="00DE1E2C"/>
    <w:rsid w:val="00DF16AC"/>
    <w:rsid w:val="00DF1703"/>
    <w:rsid w:val="00DF1CED"/>
    <w:rsid w:val="00DF3861"/>
    <w:rsid w:val="00DF39F1"/>
    <w:rsid w:val="00DF66B7"/>
    <w:rsid w:val="00E001B4"/>
    <w:rsid w:val="00E04D5D"/>
    <w:rsid w:val="00E13C92"/>
    <w:rsid w:val="00E20663"/>
    <w:rsid w:val="00E22265"/>
    <w:rsid w:val="00E36B3C"/>
    <w:rsid w:val="00E441EF"/>
    <w:rsid w:val="00E52376"/>
    <w:rsid w:val="00E5380F"/>
    <w:rsid w:val="00E5419E"/>
    <w:rsid w:val="00E56175"/>
    <w:rsid w:val="00E56E5D"/>
    <w:rsid w:val="00E61CB0"/>
    <w:rsid w:val="00E74DA2"/>
    <w:rsid w:val="00E84E70"/>
    <w:rsid w:val="00E90921"/>
    <w:rsid w:val="00E97A79"/>
    <w:rsid w:val="00EA01A2"/>
    <w:rsid w:val="00EA694D"/>
    <w:rsid w:val="00EB18CB"/>
    <w:rsid w:val="00EB1E69"/>
    <w:rsid w:val="00EB308C"/>
    <w:rsid w:val="00EB4641"/>
    <w:rsid w:val="00EB6B6B"/>
    <w:rsid w:val="00EB6DBF"/>
    <w:rsid w:val="00EB7F16"/>
    <w:rsid w:val="00EC10EE"/>
    <w:rsid w:val="00EC23CC"/>
    <w:rsid w:val="00EC7455"/>
    <w:rsid w:val="00EC7856"/>
    <w:rsid w:val="00ED41E0"/>
    <w:rsid w:val="00ED7F72"/>
    <w:rsid w:val="00EE5DFC"/>
    <w:rsid w:val="00EF6B22"/>
    <w:rsid w:val="00EF7315"/>
    <w:rsid w:val="00EF777D"/>
    <w:rsid w:val="00F0092D"/>
    <w:rsid w:val="00F05C75"/>
    <w:rsid w:val="00F156E9"/>
    <w:rsid w:val="00F179B7"/>
    <w:rsid w:val="00F212F2"/>
    <w:rsid w:val="00F279CC"/>
    <w:rsid w:val="00F40536"/>
    <w:rsid w:val="00F5154B"/>
    <w:rsid w:val="00F5455A"/>
    <w:rsid w:val="00F55E62"/>
    <w:rsid w:val="00F561D9"/>
    <w:rsid w:val="00F60407"/>
    <w:rsid w:val="00F6523C"/>
    <w:rsid w:val="00F741CC"/>
    <w:rsid w:val="00F77422"/>
    <w:rsid w:val="00F87B38"/>
    <w:rsid w:val="00F9452C"/>
    <w:rsid w:val="00FA3DBB"/>
    <w:rsid w:val="00FA5024"/>
    <w:rsid w:val="00FA5302"/>
    <w:rsid w:val="00FA6C15"/>
    <w:rsid w:val="00FA79E1"/>
    <w:rsid w:val="00FA7AD0"/>
    <w:rsid w:val="00FB0D03"/>
    <w:rsid w:val="00FB1086"/>
    <w:rsid w:val="00FB2795"/>
    <w:rsid w:val="00FB3A86"/>
    <w:rsid w:val="00FB5090"/>
    <w:rsid w:val="00FB6831"/>
    <w:rsid w:val="00FC152A"/>
    <w:rsid w:val="00FC6287"/>
    <w:rsid w:val="00FC6494"/>
    <w:rsid w:val="00FD3474"/>
    <w:rsid w:val="00FD63B3"/>
    <w:rsid w:val="00FE1CF2"/>
    <w:rsid w:val="00FE63D4"/>
    <w:rsid w:val="00FE79F1"/>
    <w:rsid w:val="00FF00CC"/>
    <w:rsid w:val="00FF0CF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FC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44"/>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uiPriority w:val="59"/>
    <w:rsid w:val="00B67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Biasa31">
    <w:name w:val="Tabel Biasa 31"/>
    <w:basedOn w:val="TableNormal"/>
    <w:uiPriority w:val="43"/>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link w:val="ListParagraph"/>
    <w:uiPriority w:val="34"/>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3"/>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uiPriority w:val="1"/>
    <w:qFormat/>
    <w:rsid w:val="002A67AC"/>
    <w:rPr>
      <w:rFonts w:ascii="Calibri" w:hAnsi="Calibri"/>
      <w:sz w:val="22"/>
      <w:szCs w:val="22"/>
      <w:lang w:val="en-GB" w:eastAsia="en-US"/>
    </w:rPr>
  </w:style>
  <w:style w:type="character" w:customStyle="1" w:styleId="tlid-translation">
    <w:name w:val="tlid-translation"/>
    <w:rsid w:val="004D5FB8"/>
  </w:style>
  <w:style w:type="character" w:customStyle="1" w:styleId="UnresolvedMention">
    <w:name w:val="Unresolved Mention"/>
    <w:basedOn w:val="DefaultParagraphFont"/>
    <w:uiPriority w:val="99"/>
    <w:semiHidden/>
    <w:unhideWhenUsed/>
    <w:rsid w:val="00C96CA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44"/>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uiPriority w:val="59"/>
    <w:rsid w:val="00B67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Biasa31">
    <w:name w:val="Tabel Biasa 31"/>
    <w:basedOn w:val="TableNormal"/>
    <w:uiPriority w:val="43"/>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link w:val="ListParagraph"/>
    <w:uiPriority w:val="34"/>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3"/>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uiPriority w:val="1"/>
    <w:qFormat/>
    <w:rsid w:val="002A67AC"/>
    <w:rPr>
      <w:rFonts w:ascii="Calibri" w:hAnsi="Calibri"/>
      <w:sz w:val="22"/>
      <w:szCs w:val="22"/>
      <w:lang w:val="en-GB" w:eastAsia="en-US"/>
    </w:rPr>
  </w:style>
  <w:style w:type="character" w:customStyle="1" w:styleId="tlid-translation">
    <w:name w:val="tlid-translation"/>
    <w:rsid w:val="004D5FB8"/>
  </w:style>
  <w:style w:type="character" w:customStyle="1" w:styleId="UnresolvedMention">
    <w:name w:val="Unresolved Mention"/>
    <w:basedOn w:val="DefaultParagraphFont"/>
    <w:uiPriority w:val="99"/>
    <w:semiHidden/>
    <w:unhideWhenUsed/>
    <w:rsid w:val="00C96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89">
      <w:bodyDiv w:val="1"/>
      <w:marLeft w:val="0"/>
      <w:marRight w:val="0"/>
      <w:marTop w:val="0"/>
      <w:marBottom w:val="0"/>
      <w:divBdr>
        <w:top w:val="none" w:sz="0" w:space="0" w:color="auto"/>
        <w:left w:val="none" w:sz="0" w:space="0" w:color="auto"/>
        <w:bottom w:val="none" w:sz="0" w:space="0" w:color="auto"/>
        <w:right w:val="none" w:sz="0" w:space="0" w:color="auto"/>
      </w:divBdr>
    </w:div>
    <w:div w:id="169219842">
      <w:bodyDiv w:val="1"/>
      <w:marLeft w:val="0"/>
      <w:marRight w:val="0"/>
      <w:marTop w:val="0"/>
      <w:marBottom w:val="0"/>
      <w:divBdr>
        <w:top w:val="none" w:sz="0" w:space="0" w:color="auto"/>
        <w:left w:val="none" w:sz="0" w:space="0" w:color="auto"/>
        <w:bottom w:val="none" w:sz="0" w:space="0" w:color="auto"/>
        <w:right w:val="none" w:sz="0" w:space="0" w:color="auto"/>
      </w:divBdr>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836313509">
      <w:bodyDiv w:val="1"/>
      <w:marLeft w:val="0"/>
      <w:marRight w:val="0"/>
      <w:marTop w:val="0"/>
      <w:marBottom w:val="0"/>
      <w:divBdr>
        <w:top w:val="none" w:sz="0" w:space="0" w:color="auto"/>
        <w:left w:val="none" w:sz="0" w:space="0" w:color="auto"/>
        <w:bottom w:val="none" w:sz="0" w:space="0" w:color="auto"/>
        <w:right w:val="none" w:sz="0" w:space="0" w:color="auto"/>
      </w:divBdr>
      <w:divsChild>
        <w:div w:id="801271421">
          <w:marLeft w:val="0"/>
          <w:marRight w:val="0"/>
          <w:marTop w:val="0"/>
          <w:marBottom w:val="0"/>
          <w:divBdr>
            <w:top w:val="none" w:sz="0" w:space="0" w:color="auto"/>
            <w:left w:val="none" w:sz="0" w:space="0" w:color="auto"/>
            <w:bottom w:val="none" w:sz="0" w:space="0" w:color="auto"/>
            <w:right w:val="none" w:sz="0" w:space="0" w:color="auto"/>
          </w:divBdr>
          <w:divsChild>
            <w:div w:id="1702127508">
              <w:marLeft w:val="0"/>
              <w:marRight w:val="0"/>
              <w:marTop w:val="0"/>
              <w:marBottom w:val="0"/>
              <w:divBdr>
                <w:top w:val="none" w:sz="0" w:space="0" w:color="auto"/>
                <w:left w:val="none" w:sz="0" w:space="0" w:color="auto"/>
                <w:bottom w:val="none" w:sz="0" w:space="0" w:color="auto"/>
                <w:right w:val="none" w:sz="0" w:space="0" w:color="auto"/>
              </w:divBdr>
              <w:divsChild>
                <w:div w:id="136999610">
                  <w:marLeft w:val="0"/>
                  <w:marRight w:val="0"/>
                  <w:marTop w:val="0"/>
                  <w:marBottom w:val="0"/>
                  <w:divBdr>
                    <w:top w:val="none" w:sz="0" w:space="0" w:color="auto"/>
                    <w:left w:val="none" w:sz="0" w:space="0" w:color="auto"/>
                    <w:bottom w:val="none" w:sz="0" w:space="0" w:color="auto"/>
                    <w:right w:val="none" w:sz="0" w:space="0" w:color="auto"/>
                  </w:divBdr>
                  <w:divsChild>
                    <w:div w:id="13379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0188">
          <w:marLeft w:val="0"/>
          <w:marRight w:val="0"/>
          <w:marTop w:val="0"/>
          <w:marBottom w:val="0"/>
          <w:divBdr>
            <w:top w:val="none" w:sz="0" w:space="0" w:color="auto"/>
            <w:left w:val="none" w:sz="0" w:space="0" w:color="auto"/>
            <w:bottom w:val="none" w:sz="0" w:space="0" w:color="auto"/>
            <w:right w:val="none" w:sz="0" w:space="0" w:color="auto"/>
          </w:divBdr>
          <w:divsChild>
            <w:div w:id="1993633055">
              <w:marLeft w:val="0"/>
              <w:marRight w:val="0"/>
              <w:marTop w:val="0"/>
              <w:marBottom w:val="0"/>
              <w:divBdr>
                <w:top w:val="none" w:sz="0" w:space="0" w:color="auto"/>
                <w:left w:val="none" w:sz="0" w:space="0" w:color="auto"/>
                <w:bottom w:val="none" w:sz="0" w:space="0" w:color="auto"/>
                <w:right w:val="none" w:sz="0" w:space="0" w:color="auto"/>
              </w:divBdr>
              <w:divsChild>
                <w:div w:id="823739106">
                  <w:marLeft w:val="0"/>
                  <w:marRight w:val="0"/>
                  <w:marTop w:val="0"/>
                  <w:marBottom w:val="0"/>
                  <w:divBdr>
                    <w:top w:val="none" w:sz="0" w:space="0" w:color="auto"/>
                    <w:left w:val="none" w:sz="0" w:space="0" w:color="auto"/>
                    <w:bottom w:val="none" w:sz="0" w:space="0" w:color="auto"/>
                    <w:right w:val="none" w:sz="0" w:space="0" w:color="auto"/>
                  </w:divBdr>
                  <w:divsChild>
                    <w:div w:id="15910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63308">
      <w:bodyDiv w:val="1"/>
      <w:marLeft w:val="0"/>
      <w:marRight w:val="0"/>
      <w:marTop w:val="0"/>
      <w:marBottom w:val="0"/>
      <w:divBdr>
        <w:top w:val="none" w:sz="0" w:space="0" w:color="auto"/>
        <w:left w:val="none" w:sz="0" w:space="0" w:color="auto"/>
        <w:bottom w:val="none" w:sz="0" w:space="0" w:color="auto"/>
        <w:right w:val="none" w:sz="0" w:space="0" w:color="auto"/>
      </w:divBdr>
    </w:div>
    <w:div w:id="1389450690">
      <w:bodyDiv w:val="1"/>
      <w:marLeft w:val="0"/>
      <w:marRight w:val="0"/>
      <w:marTop w:val="0"/>
      <w:marBottom w:val="0"/>
      <w:divBdr>
        <w:top w:val="none" w:sz="0" w:space="0" w:color="auto"/>
        <w:left w:val="none" w:sz="0" w:space="0" w:color="auto"/>
        <w:bottom w:val="none" w:sz="0" w:space="0" w:color="auto"/>
        <w:right w:val="none" w:sz="0" w:space="0" w:color="auto"/>
      </w:divBdr>
    </w:div>
    <w:div w:id="1574270691">
      <w:bodyDiv w:val="1"/>
      <w:marLeft w:val="0"/>
      <w:marRight w:val="0"/>
      <w:marTop w:val="0"/>
      <w:marBottom w:val="0"/>
      <w:divBdr>
        <w:top w:val="none" w:sz="0" w:space="0" w:color="auto"/>
        <w:left w:val="none" w:sz="0" w:space="0" w:color="auto"/>
        <w:bottom w:val="none" w:sz="0" w:space="0" w:color="auto"/>
        <w:right w:val="none" w:sz="0" w:space="0" w:color="auto"/>
      </w:divBdr>
      <w:divsChild>
        <w:div w:id="2127580535">
          <w:marLeft w:val="0"/>
          <w:marRight w:val="0"/>
          <w:marTop w:val="0"/>
          <w:marBottom w:val="0"/>
          <w:divBdr>
            <w:top w:val="none" w:sz="0" w:space="0" w:color="auto"/>
            <w:left w:val="none" w:sz="0" w:space="0" w:color="auto"/>
            <w:bottom w:val="none" w:sz="0" w:space="0" w:color="auto"/>
            <w:right w:val="none" w:sz="0" w:space="0" w:color="auto"/>
          </w:divBdr>
          <w:divsChild>
            <w:div w:id="1973510491">
              <w:marLeft w:val="0"/>
              <w:marRight w:val="0"/>
              <w:marTop w:val="0"/>
              <w:marBottom w:val="0"/>
              <w:divBdr>
                <w:top w:val="none" w:sz="0" w:space="0" w:color="auto"/>
                <w:left w:val="none" w:sz="0" w:space="0" w:color="auto"/>
                <w:bottom w:val="none" w:sz="0" w:space="0" w:color="auto"/>
                <w:right w:val="none" w:sz="0" w:space="0" w:color="auto"/>
              </w:divBdr>
              <w:divsChild>
                <w:div w:id="1032805105">
                  <w:marLeft w:val="0"/>
                  <w:marRight w:val="0"/>
                  <w:marTop w:val="0"/>
                  <w:marBottom w:val="0"/>
                  <w:divBdr>
                    <w:top w:val="none" w:sz="0" w:space="0" w:color="auto"/>
                    <w:left w:val="none" w:sz="0" w:space="0" w:color="auto"/>
                    <w:bottom w:val="none" w:sz="0" w:space="0" w:color="auto"/>
                    <w:right w:val="none" w:sz="0" w:space="0" w:color="auto"/>
                  </w:divBdr>
                  <w:divsChild>
                    <w:div w:id="14198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rpiyiyik@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E51EC-351F-4C4D-BB78-7C08A2E6E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23648</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User</cp:lastModifiedBy>
  <cp:revision>7</cp:revision>
  <cp:lastPrinted>2014-04-05T23:37:00Z</cp:lastPrinted>
  <dcterms:created xsi:type="dcterms:W3CDTF">2024-11-28T16:08:00Z</dcterms:created>
  <dcterms:modified xsi:type="dcterms:W3CDTF">2024-12-02T04:45:00Z</dcterms:modified>
</cp:coreProperties>
</file>