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8727E" w14:textId="3591A8BA" w:rsidR="00FA5024" w:rsidRPr="003126B7" w:rsidRDefault="00B316D6" w:rsidP="00D923CD">
      <w:pPr>
        <w:pStyle w:val="papertitle"/>
        <w:spacing w:after="0" w:line="276" w:lineRule="auto"/>
        <w:rPr>
          <w:b/>
          <w:bCs/>
          <w:sz w:val="42"/>
          <w:szCs w:val="42"/>
        </w:rPr>
      </w:pPr>
      <w:r>
        <mc:AlternateContent>
          <mc:Choice Requires="wps">
            <w:drawing>
              <wp:anchor distT="0" distB="0" distL="114300" distR="114300" simplePos="0" relativeHeight="251660288" behindDoc="0" locked="0" layoutInCell="1" allowOverlap="1" wp14:anchorId="22927413" wp14:editId="1C74529A">
                <wp:simplePos x="0" y="0"/>
                <wp:positionH relativeFrom="column">
                  <wp:posOffset>4276090</wp:posOffset>
                </wp:positionH>
                <wp:positionV relativeFrom="paragraph">
                  <wp:posOffset>60960</wp:posOffset>
                </wp:positionV>
                <wp:extent cx="1447800" cy="4210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CA2427" w14:textId="77777777" w:rsidR="00ED3453" w:rsidRDefault="00ED3453" w:rsidP="00FA5024">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55D9A7BC" w14:textId="77777777" w:rsidR="00ED3453" w:rsidRDefault="00ED3453"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w:t>
                            </w:r>
                            <w:r>
                              <w:rPr>
                                <w:b/>
                                <w:bCs/>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27413"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30CA2427" w14:textId="77777777" w:rsidR="00ED3453" w:rsidRDefault="00ED3453" w:rsidP="00FA5024">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55D9A7BC" w14:textId="77777777" w:rsidR="00ED3453" w:rsidRDefault="00ED3453"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w:t>
                      </w:r>
                      <w:r>
                        <w:rPr>
                          <w:b/>
                          <w:bCs/>
                          <w:sz w:val="22"/>
                          <w:szCs w:val="22"/>
                        </w:rPr>
                        <w:t xml:space="preserve"> </w:t>
                      </w:r>
                    </w:p>
                  </w:txbxContent>
                </v:textbox>
              </v:shape>
            </w:pict>
          </mc:Fallback>
        </mc:AlternateContent>
      </w:r>
      <w:r w:rsidR="00FA5024" w:rsidRPr="003126B7">
        <w:rPr>
          <w:b/>
          <w:bCs/>
          <w:sz w:val="42"/>
          <w:szCs w:val="42"/>
          <w:lang w:val="id-ID"/>
        </w:rPr>
        <w:t>@</w:t>
      </w:r>
      <w:r w:rsidR="00BA2139">
        <w:rPr>
          <w:b/>
          <w:bCs/>
          <w:sz w:val="42"/>
          <w:szCs w:val="42"/>
        </w:rPr>
        <w:t>-</w:t>
      </w:r>
      <w:r w:rsidR="00FA5024" w:rsidRPr="003126B7">
        <w:rPr>
          <w:b/>
          <w:bCs/>
          <w:sz w:val="42"/>
          <w:szCs w:val="42"/>
          <w:lang w:val="id-ID"/>
        </w:rPr>
        <w:t>PUBLIK</w:t>
      </w:r>
    </w:p>
    <w:p w14:paraId="7C7D4DD8" w14:textId="77777777" w:rsidR="00FA5024" w:rsidRPr="003126B7" w:rsidRDefault="00FA5024" w:rsidP="00D923CD">
      <w:pPr>
        <w:pStyle w:val="papertitle"/>
        <w:spacing w:after="0" w:line="276" w:lineRule="auto"/>
        <w:rPr>
          <w:b/>
          <w:bCs/>
          <w:sz w:val="28"/>
          <w:szCs w:val="28"/>
        </w:rPr>
      </w:pPr>
      <w:r w:rsidRPr="003126B7">
        <w:rPr>
          <w:b/>
          <w:bCs/>
          <w:sz w:val="28"/>
          <w:szCs w:val="28"/>
        </w:rPr>
        <w:t>Jurnal Adminitrasi Publik</w:t>
      </w:r>
    </w:p>
    <w:p w14:paraId="6E206442" w14:textId="7198C0F1" w:rsidR="00D91415" w:rsidRDefault="00FA5024" w:rsidP="00D923CD">
      <w:pPr>
        <w:pStyle w:val="papertitle"/>
        <w:spacing w:after="0" w:line="276" w:lineRule="auto"/>
        <w:rPr>
          <w:b/>
          <w:bCs/>
          <w:sz w:val="22"/>
          <w:szCs w:val="22"/>
        </w:rPr>
      </w:pPr>
      <w:r w:rsidRPr="003126B7">
        <w:rPr>
          <w:b/>
          <w:bCs/>
          <w:sz w:val="22"/>
          <w:szCs w:val="22"/>
        </w:rPr>
        <w:t xml:space="preserve">Volume </w:t>
      </w:r>
      <w:r w:rsidR="0044507C">
        <w:rPr>
          <w:b/>
          <w:bCs/>
          <w:sz w:val="22"/>
          <w:szCs w:val="22"/>
        </w:rPr>
        <w:t>6</w:t>
      </w:r>
      <w:r w:rsidRPr="003126B7">
        <w:rPr>
          <w:b/>
          <w:bCs/>
          <w:sz w:val="22"/>
          <w:szCs w:val="22"/>
        </w:rPr>
        <w:t>,</w:t>
      </w:r>
      <w:r w:rsidR="00F26316">
        <w:rPr>
          <w:b/>
          <w:bCs/>
          <w:sz w:val="22"/>
          <w:szCs w:val="22"/>
        </w:rPr>
        <w:t xml:space="preserve"> </w:t>
      </w:r>
      <w:r w:rsidRPr="003126B7">
        <w:rPr>
          <w:b/>
          <w:bCs/>
          <w:sz w:val="22"/>
          <w:szCs w:val="22"/>
        </w:rPr>
        <w:t xml:space="preserve">Nomor </w:t>
      </w:r>
      <w:r w:rsidR="0044507C">
        <w:rPr>
          <w:b/>
          <w:bCs/>
          <w:sz w:val="22"/>
          <w:szCs w:val="22"/>
        </w:rPr>
        <w:t>1</w:t>
      </w:r>
      <w:r w:rsidRPr="003126B7">
        <w:rPr>
          <w:b/>
          <w:bCs/>
          <w:sz w:val="22"/>
          <w:szCs w:val="22"/>
        </w:rPr>
        <w:t xml:space="preserve">, Bulan </w:t>
      </w:r>
      <w:r w:rsidR="0044507C">
        <w:rPr>
          <w:b/>
          <w:bCs/>
          <w:sz w:val="22"/>
          <w:szCs w:val="22"/>
        </w:rPr>
        <w:t>April</w:t>
      </w:r>
      <w:r w:rsidRPr="003126B7">
        <w:rPr>
          <w:b/>
          <w:bCs/>
          <w:sz w:val="22"/>
          <w:szCs w:val="22"/>
        </w:rPr>
        <w:t>, Tahun 202</w:t>
      </w:r>
      <w:r w:rsidR="0044507C">
        <w:rPr>
          <w:b/>
          <w:bCs/>
          <w:sz w:val="22"/>
          <w:szCs w:val="22"/>
        </w:rPr>
        <w:t>6</w:t>
      </w:r>
    </w:p>
    <w:p w14:paraId="6BB31D81" w14:textId="77777777" w:rsidR="00D91415" w:rsidRDefault="00D91415" w:rsidP="00D923CD">
      <w:pPr>
        <w:pStyle w:val="papertitle"/>
        <w:spacing w:after="0" w:line="276" w:lineRule="auto"/>
        <w:rPr>
          <w:b/>
          <w:bCs/>
          <w:sz w:val="22"/>
          <w:szCs w:val="22"/>
        </w:rPr>
      </w:pPr>
    </w:p>
    <w:p w14:paraId="517FBC7F" w14:textId="77777777" w:rsidR="00F62B0E" w:rsidRDefault="005F0690" w:rsidP="00D923CD">
      <w:pPr>
        <w:spacing w:line="276" w:lineRule="auto"/>
        <w:jc w:val="center"/>
        <w:rPr>
          <w:rFonts w:eastAsia="Calibri"/>
          <w:b/>
          <w:bCs/>
          <w:sz w:val="28"/>
          <w:szCs w:val="28"/>
        </w:rPr>
      </w:pPr>
      <w:proofErr w:type="spellStart"/>
      <w:r>
        <w:rPr>
          <w:rFonts w:eastAsia="Calibri"/>
          <w:b/>
          <w:bCs/>
          <w:sz w:val="28"/>
          <w:szCs w:val="28"/>
        </w:rPr>
        <w:t>P</w:t>
      </w:r>
      <w:r w:rsidRPr="005F0690">
        <w:rPr>
          <w:rFonts w:eastAsia="Calibri"/>
          <w:b/>
          <w:bCs/>
          <w:sz w:val="28"/>
          <w:szCs w:val="28"/>
        </w:rPr>
        <w:t>engaruh</w:t>
      </w:r>
      <w:proofErr w:type="spellEnd"/>
      <w:r w:rsidRPr="005F0690">
        <w:rPr>
          <w:rFonts w:eastAsia="Calibri"/>
          <w:b/>
          <w:bCs/>
          <w:sz w:val="28"/>
          <w:szCs w:val="28"/>
        </w:rPr>
        <w:t xml:space="preserve"> </w:t>
      </w:r>
      <w:r>
        <w:rPr>
          <w:rFonts w:eastAsia="Calibri"/>
          <w:b/>
          <w:bCs/>
          <w:sz w:val="28"/>
          <w:szCs w:val="28"/>
        </w:rPr>
        <w:t>P</w:t>
      </w:r>
      <w:r w:rsidRPr="005F0690">
        <w:rPr>
          <w:rFonts w:eastAsia="Calibri"/>
          <w:b/>
          <w:bCs/>
          <w:sz w:val="28"/>
          <w:szCs w:val="28"/>
        </w:rPr>
        <w:t xml:space="preserve">endidikan </w:t>
      </w:r>
      <w:r>
        <w:rPr>
          <w:rFonts w:eastAsia="Calibri"/>
          <w:b/>
          <w:bCs/>
          <w:sz w:val="28"/>
          <w:szCs w:val="28"/>
        </w:rPr>
        <w:t>D</w:t>
      </w:r>
      <w:r w:rsidRPr="005F0690">
        <w:rPr>
          <w:rFonts w:eastAsia="Calibri"/>
          <w:b/>
          <w:bCs/>
          <w:sz w:val="28"/>
          <w:szCs w:val="28"/>
        </w:rPr>
        <w:t xml:space="preserve">an </w:t>
      </w:r>
      <w:proofErr w:type="spellStart"/>
      <w:r>
        <w:rPr>
          <w:rFonts w:eastAsia="Calibri"/>
          <w:b/>
          <w:bCs/>
          <w:sz w:val="28"/>
          <w:szCs w:val="28"/>
        </w:rPr>
        <w:t>P</w:t>
      </w:r>
      <w:r w:rsidRPr="005F0690">
        <w:rPr>
          <w:rFonts w:eastAsia="Calibri"/>
          <w:b/>
          <w:bCs/>
          <w:sz w:val="28"/>
          <w:szCs w:val="28"/>
        </w:rPr>
        <w:t>elatihan</w:t>
      </w:r>
      <w:proofErr w:type="spellEnd"/>
      <w:r w:rsidRPr="005F0690">
        <w:rPr>
          <w:rFonts w:eastAsia="Calibri"/>
          <w:b/>
          <w:bCs/>
          <w:sz w:val="28"/>
          <w:szCs w:val="28"/>
        </w:rPr>
        <w:t xml:space="preserve"> (</w:t>
      </w:r>
      <w:proofErr w:type="spellStart"/>
      <w:r>
        <w:rPr>
          <w:rFonts w:eastAsia="Calibri"/>
          <w:b/>
          <w:bCs/>
          <w:sz w:val="28"/>
          <w:szCs w:val="28"/>
        </w:rPr>
        <w:t>D</w:t>
      </w:r>
      <w:r w:rsidRPr="005F0690">
        <w:rPr>
          <w:rFonts w:eastAsia="Calibri"/>
          <w:b/>
          <w:bCs/>
          <w:sz w:val="28"/>
          <w:szCs w:val="28"/>
        </w:rPr>
        <w:t>iklat</w:t>
      </w:r>
      <w:proofErr w:type="spellEnd"/>
      <w:r w:rsidRPr="005F0690">
        <w:rPr>
          <w:rFonts w:eastAsia="Calibri"/>
          <w:b/>
          <w:bCs/>
          <w:sz w:val="28"/>
          <w:szCs w:val="28"/>
        </w:rPr>
        <w:t xml:space="preserve">), </w:t>
      </w:r>
      <w:proofErr w:type="spellStart"/>
      <w:r>
        <w:rPr>
          <w:rFonts w:eastAsia="Calibri"/>
          <w:b/>
          <w:bCs/>
          <w:sz w:val="28"/>
          <w:szCs w:val="28"/>
        </w:rPr>
        <w:t>P</w:t>
      </w:r>
      <w:r w:rsidRPr="005F0690">
        <w:rPr>
          <w:rFonts w:eastAsia="Calibri"/>
          <w:b/>
          <w:bCs/>
          <w:sz w:val="28"/>
          <w:szCs w:val="28"/>
        </w:rPr>
        <w:t>romosi</w:t>
      </w:r>
      <w:proofErr w:type="spellEnd"/>
      <w:r w:rsidRPr="005F0690">
        <w:rPr>
          <w:rFonts w:eastAsia="Calibri"/>
          <w:b/>
          <w:bCs/>
          <w:sz w:val="28"/>
          <w:szCs w:val="28"/>
        </w:rPr>
        <w:t xml:space="preserve"> </w:t>
      </w:r>
      <w:r>
        <w:rPr>
          <w:rFonts w:eastAsia="Calibri"/>
          <w:b/>
          <w:bCs/>
          <w:sz w:val="28"/>
          <w:szCs w:val="28"/>
        </w:rPr>
        <w:t>D</w:t>
      </w:r>
      <w:r w:rsidRPr="005F0690">
        <w:rPr>
          <w:rFonts w:eastAsia="Calibri"/>
          <w:b/>
          <w:bCs/>
          <w:sz w:val="28"/>
          <w:szCs w:val="28"/>
        </w:rPr>
        <w:t xml:space="preserve">an </w:t>
      </w:r>
      <w:proofErr w:type="spellStart"/>
      <w:r>
        <w:rPr>
          <w:rFonts w:eastAsia="Calibri"/>
          <w:b/>
          <w:bCs/>
          <w:sz w:val="28"/>
          <w:szCs w:val="28"/>
        </w:rPr>
        <w:t>K</w:t>
      </w:r>
      <w:r w:rsidRPr="005F0690">
        <w:rPr>
          <w:rFonts w:eastAsia="Calibri"/>
          <w:b/>
          <w:bCs/>
          <w:sz w:val="28"/>
          <w:szCs w:val="28"/>
        </w:rPr>
        <w:t>epuasan</w:t>
      </w:r>
      <w:proofErr w:type="spellEnd"/>
      <w:r w:rsidRPr="005F0690">
        <w:rPr>
          <w:rFonts w:eastAsia="Calibri"/>
          <w:b/>
          <w:bCs/>
          <w:sz w:val="28"/>
          <w:szCs w:val="28"/>
        </w:rPr>
        <w:t xml:space="preserve"> </w:t>
      </w:r>
      <w:proofErr w:type="spellStart"/>
      <w:r>
        <w:rPr>
          <w:rFonts w:eastAsia="Calibri"/>
          <w:b/>
          <w:bCs/>
          <w:sz w:val="28"/>
          <w:szCs w:val="28"/>
        </w:rPr>
        <w:t>K</w:t>
      </w:r>
      <w:r w:rsidRPr="005F0690">
        <w:rPr>
          <w:rFonts w:eastAsia="Calibri"/>
          <w:b/>
          <w:bCs/>
          <w:sz w:val="28"/>
          <w:szCs w:val="28"/>
        </w:rPr>
        <w:t>erja</w:t>
      </w:r>
      <w:proofErr w:type="spellEnd"/>
      <w:r w:rsidRPr="005F0690">
        <w:rPr>
          <w:rFonts w:eastAsia="Calibri"/>
          <w:b/>
          <w:bCs/>
          <w:sz w:val="28"/>
          <w:szCs w:val="28"/>
        </w:rPr>
        <w:t xml:space="preserve"> </w:t>
      </w:r>
      <w:proofErr w:type="spellStart"/>
      <w:r>
        <w:rPr>
          <w:rFonts w:eastAsia="Calibri"/>
          <w:b/>
          <w:bCs/>
          <w:sz w:val="28"/>
          <w:szCs w:val="28"/>
        </w:rPr>
        <w:t>T</w:t>
      </w:r>
      <w:r w:rsidRPr="005F0690">
        <w:rPr>
          <w:rFonts w:eastAsia="Calibri"/>
          <w:b/>
          <w:bCs/>
          <w:sz w:val="28"/>
          <w:szCs w:val="28"/>
        </w:rPr>
        <w:t>erhadap</w:t>
      </w:r>
      <w:proofErr w:type="spellEnd"/>
      <w:r w:rsidRPr="005F0690">
        <w:rPr>
          <w:rFonts w:eastAsia="Calibri"/>
          <w:b/>
          <w:bCs/>
          <w:sz w:val="28"/>
          <w:szCs w:val="28"/>
        </w:rPr>
        <w:t xml:space="preserve"> </w:t>
      </w:r>
      <w:proofErr w:type="spellStart"/>
      <w:r>
        <w:rPr>
          <w:rFonts w:eastAsia="Calibri"/>
          <w:b/>
          <w:bCs/>
          <w:sz w:val="28"/>
          <w:szCs w:val="28"/>
        </w:rPr>
        <w:t>K</w:t>
      </w:r>
      <w:r w:rsidRPr="005F0690">
        <w:rPr>
          <w:rFonts w:eastAsia="Calibri"/>
          <w:b/>
          <w:bCs/>
          <w:sz w:val="28"/>
          <w:szCs w:val="28"/>
        </w:rPr>
        <w:t>inerja</w:t>
      </w:r>
      <w:proofErr w:type="spellEnd"/>
      <w:r w:rsidRPr="005F0690">
        <w:rPr>
          <w:rFonts w:eastAsia="Calibri"/>
          <w:b/>
          <w:bCs/>
          <w:sz w:val="28"/>
          <w:szCs w:val="28"/>
        </w:rPr>
        <w:t xml:space="preserve"> </w:t>
      </w:r>
      <w:proofErr w:type="spellStart"/>
      <w:r>
        <w:rPr>
          <w:rFonts w:eastAsia="Calibri"/>
          <w:b/>
          <w:bCs/>
          <w:sz w:val="28"/>
          <w:szCs w:val="28"/>
        </w:rPr>
        <w:t>P</w:t>
      </w:r>
      <w:r w:rsidRPr="005F0690">
        <w:rPr>
          <w:rFonts w:eastAsia="Calibri"/>
          <w:b/>
          <w:bCs/>
          <w:sz w:val="28"/>
          <w:szCs w:val="28"/>
        </w:rPr>
        <w:t>egawai</w:t>
      </w:r>
      <w:proofErr w:type="spellEnd"/>
      <w:r w:rsidRPr="005F0690">
        <w:rPr>
          <w:rFonts w:eastAsia="Calibri"/>
          <w:b/>
          <w:bCs/>
          <w:sz w:val="28"/>
          <w:szCs w:val="28"/>
        </w:rPr>
        <w:t xml:space="preserve"> </w:t>
      </w:r>
      <w:r>
        <w:rPr>
          <w:rFonts w:eastAsia="Calibri"/>
          <w:b/>
          <w:bCs/>
          <w:sz w:val="28"/>
          <w:szCs w:val="28"/>
        </w:rPr>
        <w:t>D</w:t>
      </w:r>
      <w:r w:rsidRPr="005F0690">
        <w:rPr>
          <w:rFonts w:eastAsia="Calibri"/>
          <w:b/>
          <w:bCs/>
          <w:sz w:val="28"/>
          <w:szCs w:val="28"/>
        </w:rPr>
        <w:t xml:space="preserve">i </w:t>
      </w:r>
      <w:proofErr w:type="spellStart"/>
      <w:r>
        <w:rPr>
          <w:rFonts w:eastAsia="Calibri"/>
          <w:b/>
          <w:bCs/>
          <w:sz w:val="28"/>
          <w:szCs w:val="28"/>
        </w:rPr>
        <w:t>S</w:t>
      </w:r>
      <w:r w:rsidRPr="005F0690">
        <w:rPr>
          <w:rFonts w:eastAsia="Calibri"/>
          <w:b/>
          <w:bCs/>
          <w:sz w:val="28"/>
          <w:szCs w:val="28"/>
        </w:rPr>
        <w:t>ekretariat</w:t>
      </w:r>
      <w:proofErr w:type="spellEnd"/>
      <w:r w:rsidRPr="005F0690">
        <w:rPr>
          <w:rFonts w:eastAsia="Calibri"/>
          <w:b/>
          <w:bCs/>
          <w:sz w:val="28"/>
          <w:szCs w:val="28"/>
        </w:rPr>
        <w:t xml:space="preserve"> </w:t>
      </w:r>
      <w:r>
        <w:rPr>
          <w:rFonts w:eastAsia="Calibri"/>
          <w:b/>
          <w:bCs/>
          <w:sz w:val="28"/>
          <w:szCs w:val="28"/>
        </w:rPr>
        <w:t>D</w:t>
      </w:r>
      <w:r w:rsidRPr="005F0690">
        <w:rPr>
          <w:rFonts w:eastAsia="Calibri"/>
          <w:b/>
          <w:bCs/>
          <w:sz w:val="28"/>
          <w:szCs w:val="28"/>
        </w:rPr>
        <w:t>aerah</w:t>
      </w:r>
    </w:p>
    <w:p w14:paraId="2C6F3DDD" w14:textId="77777777" w:rsidR="007547F8" w:rsidRPr="005F0690" w:rsidRDefault="005F0690" w:rsidP="00D923CD">
      <w:pPr>
        <w:spacing w:line="276" w:lineRule="auto"/>
        <w:jc w:val="center"/>
        <w:rPr>
          <w:rFonts w:eastAsia="Calibri"/>
          <w:b/>
          <w:caps/>
          <w:sz w:val="28"/>
          <w:szCs w:val="28"/>
        </w:rPr>
      </w:pPr>
      <w:r w:rsidRPr="005F0690">
        <w:rPr>
          <w:rFonts w:eastAsia="Calibri"/>
          <w:b/>
          <w:bCs/>
          <w:sz w:val="28"/>
          <w:szCs w:val="28"/>
        </w:rPr>
        <w:t xml:space="preserve"> </w:t>
      </w:r>
      <w:r>
        <w:rPr>
          <w:rFonts w:eastAsia="Calibri"/>
          <w:b/>
          <w:bCs/>
          <w:sz w:val="28"/>
          <w:szCs w:val="28"/>
        </w:rPr>
        <w:t>Kota P</w:t>
      </w:r>
      <w:r w:rsidRPr="005F0690">
        <w:rPr>
          <w:rFonts w:eastAsia="Calibri"/>
          <w:b/>
          <w:bCs/>
          <w:sz w:val="28"/>
          <w:szCs w:val="28"/>
        </w:rPr>
        <w:t>alembang</w:t>
      </w:r>
    </w:p>
    <w:p w14:paraId="42A50613" w14:textId="77777777" w:rsidR="007547F8" w:rsidRPr="007547F8" w:rsidRDefault="007547F8" w:rsidP="00D923CD">
      <w:pPr>
        <w:spacing w:line="276" w:lineRule="auto"/>
        <w:jc w:val="center"/>
        <w:rPr>
          <w:rFonts w:eastAsia="Calibri"/>
        </w:rPr>
      </w:pPr>
    </w:p>
    <w:p w14:paraId="4FE6E8FC" w14:textId="526FF166" w:rsidR="007547F8" w:rsidRPr="005F0690" w:rsidRDefault="005F0690" w:rsidP="00D923CD">
      <w:pPr>
        <w:spacing w:line="276" w:lineRule="auto"/>
        <w:jc w:val="center"/>
        <w:rPr>
          <w:b/>
          <w:bCs/>
          <w:i/>
          <w:caps/>
          <w:sz w:val="28"/>
          <w:szCs w:val="28"/>
        </w:rPr>
      </w:pPr>
      <w:r>
        <w:rPr>
          <w:b/>
          <w:bCs/>
          <w:i/>
          <w:sz w:val="28"/>
          <w:szCs w:val="28"/>
        </w:rPr>
        <w:t>The</w:t>
      </w:r>
      <w:r w:rsidRPr="005F0690">
        <w:rPr>
          <w:b/>
          <w:bCs/>
          <w:i/>
          <w:sz w:val="28"/>
          <w:szCs w:val="28"/>
        </w:rPr>
        <w:t xml:space="preserve"> </w:t>
      </w:r>
      <w:r>
        <w:rPr>
          <w:b/>
          <w:bCs/>
          <w:i/>
          <w:sz w:val="28"/>
          <w:szCs w:val="28"/>
        </w:rPr>
        <w:t>I</w:t>
      </w:r>
      <w:r w:rsidRPr="005F0690">
        <w:rPr>
          <w:b/>
          <w:bCs/>
          <w:i/>
          <w:sz w:val="28"/>
          <w:szCs w:val="28"/>
        </w:rPr>
        <w:t xml:space="preserve">mpact </w:t>
      </w:r>
      <w:proofErr w:type="gramStart"/>
      <w:r>
        <w:rPr>
          <w:b/>
          <w:bCs/>
          <w:i/>
          <w:sz w:val="28"/>
          <w:szCs w:val="28"/>
        </w:rPr>
        <w:t>O</w:t>
      </w:r>
      <w:r w:rsidRPr="005F0690">
        <w:rPr>
          <w:b/>
          <w:bCs/>
          <w:i/>
          <w:sz w:val="28"/>
          <w:szCs w:val="28"/>
        </w:rPr>
        <w:t>f</w:t>
      </w:r>
      <w:proofErr w:type="gramEnd"/>
      <w:r w:rsidRPr="005F0690">
        <w:rPr>
          <w:b/>
          <w:bCs/>
          <w:i/>
          <w:sz w:val="28"/>
          <w:szCs w:val="28"/>
        </w:rPr>
        <w:t xml:space="preserve"> </w:t>
      </w:r>
      <w:r>
        <w:rPr>
          <w:b/>
          <w:bCs/>
          <w:i/>
          <w:sz w:val="28"/>
          <w:szCs w:val="28"/>
        </w:rPr>
        <w:t>E</w:t>
      </w:r>
      <w:r w:rsidRPr="005F0690">
        <w:rPr>
          <w:b/>
          <w:bCs/>
          <w:i/>
          <w:sz w:val="28"/>
          <w:szCs w:val="28"/>
        </w:rPr>
        <w:t xml:space="preserve">ducation </w:t>
      </w:r>
      <w:r>
        <w:rPr>
          <w:b/>
          <w:bCs/>
          <w:i/>
          <w:sz w:val="28"/>
          <w:szCs w:val="28"/>
        </w:rPr>
        <w:t xml:space="preserve">And </w:t>
      </w:r>
      <w:proofErr w:type="spellStart"/>
      <w:r>
        <w:rPr>
          <w:b/>
          <w:bCs/>
          <w:i/>
          <w:sz w:val="28"/>
          <w:szCs w:val="28"/>
        </w:rPr>
        <w:t>T</w:t>
      </w:r>
      <w:r w:rsidRPr="005F0690">
        <w:rPr>
          <w:b/>
          <w:bCs/>
          <w:i/>
          <w:sz w:val="28"/>
          <w:szCs w:val="28"/>
        </w:rPr>
        <w:t>training</w:t>
      </w:r>
      <w:proofErr w:type="spellEnd"/>
      <w:r w:rsidRPr="005F0690">
        <w:rPr>
          <w:b/>
          <w:bCs/>
          <w:i/>
          <w:sz w:val="28"/>
          <w:szCs w:val="28"/>
        </w:rPr>
        <w:t>,</w:t>
      </w:r>
      <w:r>
        <w:rPr>
          <w:b/>
          <w:bCs/>
          <w:i/>
          <w:sz w:val="28"/>
          <w:szCs w:val="28"/>
        </w:rPr>
        <w:t xml:space="preserve"> P</w:t>
      </w:r>
      <w:r w:rsidRPr="005F0690">
        <w:rPr>
          <w:b/>
          <w:bCs/>
          <w:i/>
          <w:sz w:val="28"/>
          <w:szCs w:val="28"/>
        </w:rPr>
        <w:t xml:space="preserve">romotion </w:t>
      </w:r>
      <w:r>
        <w:rPr>
          <w:b/>
          <w:bCs/>
          <w:i/>
          <w:sz w:val="28"/>
          <w:szCs w:val="28"/>
        </w:rPr>
        <w:t>A</w:t>
      </w:r>
      <w:r w:rsidRPr="005F0690">
        <w:rPr>
          <w:b/>
          <w:bCs/>
          <w:i/>
          <w:sz w:val="28"/>
          <w:szCs w:val="28"/>
        </w:rPr>
        <w:t>nd</w:t>
      </w:r>
      <w:r>
        <w:rPr>
          <w:b/>
          <w:bCs/>
          <w:i/>
          <w:sz w:val="28"/>
          <w:szCs w:val="28"/>
        </w:rPr>
        <w:t xml:space="preserve"> J</w:t>
      </w:r>
      <w:r w:rsidRPr="005F0690">
        <w:rPr>
          <w:b/>
          <w:bCs/>
          <w:i/>
          <w:sz w:val="28"/>
          <w:szCs w:val="28"/>
        </w:rPr>
        <w:t xml:space="preserve">ob </w:t>
      </w:r>
      <w:proofErr w:type="spellStart"/>
      <w:r>
        <w:rPr>
          <w:b/>
          <w:bCs/>
          <w:i/>
          <w:sz w:val="28"/>
          <w:szCs w:val="28"/>
        </w:rPr>
        <w:t>S</w:t>
      </w:r>
      <w:r w:rsidRPr="005F0690">
        <w:rPr>
          <w:b/>
          <w:bCs/>
          <w:i/>
          <w:sz w:val="28"/>
          <w:szCs w:val="28"/>
        </w:rPr>
        <w:t>atisfication</w:t>
      </w:r>
      <w:proofErr w:type="spellEnd"/>
      <w:r w:rsidRPr="005F0690">
        <w:rPr>
          <w:b/>
          <w:bCs/>
          <w:i/>
          <w:sz w:val="28"/>
          <w:szCs w:val="28"/>
        </w:rPr>
        <w:t xml:space="preserve"> </w:t>
      </w:r>
      <w:r>
        <w:rPr>
          <w:b/>
          <w:bCs/>
          <w:i/>
          <w:sz w:val="28"/>
          <w:szCs w:val="28"/>
        </w:rPr>
        <w:t>T</w:t>
      </w:r>
      <w:r w:rsidRPr="005F0690">
        <w:rPr>
          <w:b/>
          <w:bCs/>
          <w:i/>
          <w:sz w:val="28"/>
          <w:szCs w:val="28"/>
        </w:rPr>
        <w:t xml:space="preserve">owards </w:t>
      </w:r>
      <w:r>
        <w:rPr>
          <w:b/>
          <w:bCs/>
          <w:i/>
          <w:sz w:val="28"/>
          <w:szCs w:val="28"/>
        </w:rPr>
        <w:t>E</w:t>
      </w:r>
      <w:r w:rsidRPr="005F0690">
        <w:rPr>
          <w:b/>
          <w:bCs/>
          <w:i/>
          <w:sz w:val="28"/>
          <w:szCs w:val="28"/>
        </w:rPr>
        <w:t xml:space="preserve">mployee’s </w:t>
      </w:r>
      <w:r>
        <w:rPr>
          <w:b/>
          <w:bCs/>
          <w:i/>
          <w:sz w:val="28"/>
          <w:szCs w:val="28"/>
        </w:rPr>
        <w:t>P</w:t>
      </w:r>
      <w:r w:rsidRPr="005F0690">
        <w:rPr>
          <w:b/>
          <w:bCs/>
          <w:i/>
          <w:sz w:val="28"/>
          <w:szCs w:val="28"/>
        </w:rPr>
        <w:t xml:space="preserve">erformance </w:t>
      </w:r>
      <w:r>
        <w:rPr>
          <w:b/>
          <w:bCs/>
          <w:i/>
          <w:sz w:val="28"/>
          <w:szCs w:val="28"/>
        </w:rPr>
        <w:t>I</w:t>
      </w:r>
      <w:r w:rsidRPr="005F0690">
        <w:rPr>
          <w:b/>
          <w:bCs/>
          <w:i/>
          <w:sz w:val="28"/>
          <w:szCs w:val="28"/>
        </w:rPr>
        <w:t xml:space="preserve">n </w:t>
      </w:r>
      <w:r>
        <w:rPr>
          <w:b/>
          <w:bCs/>
          <w:i/>
          <w:sz w:val="28"/>
          <w:szCs w:val="28"/>
        </w:rPr>
        <w:t>R</w:t>
      </w:r>
      <w:r w:rsidRPr="005F0690">
        <w:rPr>
          <w:b/>
          <w:bCs/>
          <w:i/>
          <w:sz w:val="28"/>
          <w:szCs w:val="28"/>
        </w:rPr>
        <w:t xml:space="preserve">egional </w:t>
      </w:r>
      <w:r>
        <w:rPr>
          <w:b/>
          <w:bCs/>
          <w:i/>
          <w:sz w:val="28"/>
          <w:szCs w:val="28"/>
        </w:rPr>
        <w:t>S</w:t>
      </w:r>
      <w:r w:rsidRPr="005F0690">
        <w:rPr>
          <w:b/>
          <w:bCs/>
          <w:i/>
          <w:sz w:val="28"/>
          <w:szCs w:val="28"/>
        </w:rPr>
        <w:t xml:space="preserve">ecretariat </w:t>
      </w:r>
      <w:r>
        <w:rPr>
          <w:b/>
          <w:bCs/>
          <w:i/>
          <w:sz w:val="28"/>
          <w:szCs w:val="28"/>
        </w:rPr>
        <w:t>Of P</w:t>
      </w:r>
      <w:r w:rsidRPr="005F0690">
        <w:rPr>
          <w:b/>
          <w:bCs/>
          <w:i/>
          <w:sz w:val="28"/>
          <w:szCs w:val="28"/>
        </w:rPr>
        <w:t xml:space="preserve">alembang </w:t>
      </w:r>
      <w:r>
        <w:rPr>
          <w:b/>
          <w:bCs/>
          <w:i/>
          <w:sz w:val="28"/>
          <w:szCs w:val="28"/>
        </w:rPr>
        <w:t>C</w:t>
      </w:r>
      <w:r w:rsidRPr="005F0690">
        <w:rPr>
          <w:b/>
          <w:bCs/>
          <w:i/>
          <w:sz w:val="28"/>
          <w:szCs w:val="28"/>
        </w:rPr>
        <w:t xml:space="preserve">ity </w:t>
      </w:r>
    </w:p>
    <w:p w14:paraId="6884DC78" w14:textId="77777777" w:rsidR="00A81B06" w:rsidRDefault="00A81B06" w:rsidP="00D923CD">
      <w:pPr>
        <w:pStyle w:val="papertitle"/>
        <w:spacing w:after="0" w:line="276" w:lineRule="auto"/>
        <w:jc w:val="left"/>
        <w:rPr>
          <w:b/>
          <w:bCs/>
          <w:sz w:val="28"/>
          <w:szCs w:val="28"/>
        </w:rPr>
      </w:pPr>
    </w:p>
    <w:p w14:paraId="4C0AC807" w14:textId="77777777" w:rsidR="00E62C81" w:rsidRPr="00E62C81" w:rsidRDefault="00E62C81" w:rsidP="00D923CD">
      <w:pPr>
        <w:pStyle w:val="papertitle"/>
        <w:spacing w:after="0" w:line="276" w:lineRule="auto"/>
        <w:rPr>
          <w:b/>
          <w:bCs/>
          <w:sz w:val="28"/>
          <w:szCs w:val="28"/>
        </w:rPr>
        <w:sectPr w:rsidR="00E62C81" w:rsidRPr="00E62C81" w:rsidSect="00BE12D7">
          <w:headerReference w:type="even" r:id="rId8"/>
          <w:headerReference w:type="default" r:id="rId9"/>
          <w:footerReference w:type="default" r:id="rId10"/>
          <w:headerReference w:type="first" r:id="rId11"/>
          <w:type w:val="continuous"/>
          <w:pgSz w:w="11906" w:h="16838" w:code="9"/>
          <w:pgMar w:top="180" w:right="1701" w:bottom="1701" w:left="1701" w:header="709" w:footer="709" w:gutter="0"/>
          <w:pgNumType w:start="1"/>
          <w:cols w:space="708"/>
          <w:titlePg/>
          <w:docGrid w:linePitch="360"/>
        </w:sectPr>
      </w:pPr>
    </w:p>
    <w:p w14:paraId="54A8859D" w14:textId="60918032" w:rsidR="00FA5024" w:rsidRPr="00EC6A56" w:rsidRDefault="007547F8" w:rsidP="00D923CD">
      <w:pPr>
        <w:pStyle w:val="Author"/>
        <w:spacing w:before="0" w:after="0" w:line="276" w:lineRule="auto"/>
        <w:rPr>
          <w:bCs/>
        </w:rPr>
      </w:pPr>
      <w:r>
        <w:rPr>
          <w:rFonts w:eastAsia="MS Mincho"/>
          <w:b/>
          <w:bCs/>
        </w:rPr>
        <w:t>Putri Purnamasari</w:t>
      </w:r>
      <w:r w:rsidR="006877EC" w:rsidRPr="00050CC3">
        <w:rPr>
          <w:bCs/>
          <w:vertAlign w:val="superscript"/>
          <w:lang w:val="id-ID"/>
        </w:rPr>
        <w:t>1</w:t>
      </w:r>
      <w:r w:rsidR="005F0690">
        <w:rPr>
          <w:bCs/>
          <w:vertAlign w:val="superscript"/>
        </w:rPr>
        <w:t>)</w:t>
      </w:r>
      <w:r w:rsidR="00FA5024" w:rsidRPr="00EC6A56">
        <w:rPr>
          <w:bCs/>
          <w:lang w:val="id-ID"/>
        </w:rPr>
        <w:t>,</w:t>
      </w:r>
      <w:r w:rsidR="003306BA">
        <w:rPr>
          <w:bCs/>
          <w:lang w:val="id-ID"/>
        </w:rPr>
        <w:t xml:space="preserve"> </w:t>
      </w:r>
      <w:r w:rsidR="00B316D6">
        <w:rPr>
          <w:b/>
          <w:bCs/>
        </w:rPr>
        <w:t>Femi Asteriniah</w:t>
      </w:r>
      <w:r w:rsidR="00FA5024" w:rsidRPr="00EC6A56">
        <w:rPr>
          <w:bCs/>
          <w:vertAlign w:val="superscript"/>
        </w:rPr>
        <w:t xml:space="preserve"> </w:t>
      </w:r>
      <w:r w:rsidR="00FA5024" w:rsidRPr="00EC6A56">
        <w:rPr>
          <w:bCs/>
          <w:vertAlign w:val="superscript"/>
          <w:lang w:val="id-ID"/>
        </w:rPr>
        <w:t>2</w:t>
      </w:r>
      <w:r w:rsidR="00FA5024">
        <w:rPr>
          <w:bCs/>
          <w:lang w:val="id-ID"/>
        </w:rPr>
        <w:t>)</w:t>
      </w:r>
      <w:r w:rsidR="00FA5024" w:rsidRPr="00EC6A56">
        <w:rPr>
          <w:bCs/>
          <w:lang w:val="id-ID"/>
        </w:rPr>
        <w:t xml:space="preserve">, </w:t>
      </w:r>
      <w:r w:rsidR="0032581B" w:rsidRPr="0032581B">
        <w:rPr>
          <w:b/>
          <w:bCs/>
        </w:rPr>
        <w:t>M. Febrianza</w:t>
      </w:r>
      <w:r w:rsidR="00FA5024" w:rsidRPr="00EC6A56">
        <w:rPr>
          <w:bCs/>
          <w:vertAlign w:val="superscript"/>
        </w:rPr>
        <w:t xml:space="preserve"> </w:t>
      </w:r>
      <w:r w:rsidR="00FA5024" w:rsidRPr="00EC6A56">
        <w:rPr>
          <w:bCs/>
          <w:vertAlign w:val="superscript"/>
          <w:lang w:val="id-ID"/>
        </w:rPr>
        <w:t>3</w:t>
      </w:r>
      <w:r w:rsidR="00FA5024">
        <w:rPr>
          <w:bCs/>
          <w:lang w:val="id-ID"/>
        </w:rPr>
        <w:t>)</w:t>
      </w:r>
      <w:r w:rsidR="003306BA">
        <w:rPr>
          <w:bCs/>
          <w:lang w:val="id-ID"/>
        </w:rPr>
        <w:t xml:space="preserve"> </w:t>
      </w:r>
    </w:p>
    <w:p w14:paraId="601AC667" w14:textId="77777777" w:rsidR="00FA5024" w:rsidRPr="0018496E" w:rsidRDefault="00FA5024" w:rsidP="00D923CD">
      <w:pPr>
        <w:spacing w:line="276" w:lineRule="auto"/>
        <w:jc w:val="center"/>
        <w:rPr>
          <w:sz w:val="22"/>
          <w:szCs w:val="22"/>
          <w:lang w:eastAsia="en-GB"/>
        </w:rPr>
      </w:pPr>
      <w:r w:rsidRPr="0018496E">
        <w:rPr>
          <w:sz w:val="22"/>
          <w:szCs w:val="22"/>
          <w:vertAlign w:val="superscript"/>
        </w:rPr>
        <w:t>1</w:t>
      </w:r>
      <w:r w:rsidRPr="0018496E">
        <w:rPr>
          <w:sz w:val="22"/>
          <w:szCs w:val="22"/>
          <w:lang w:val="id-ID"/>
        </w:rPr>
        <w:t xml:space="preserve"> </w:t>
      </w:r>
      <w:r w:rsidR="007A7894" w:rsidRPr="00617454">
        <w:rPr>
          <w:sz w:val="20"/>
          <w:szCs w:val="22"/>
        </w:rPr>
        <w:t xml:space="preserve">Magister </w:t>
      </w:r>
      <w:proofErr w:type="spellStart"/>
      <w:r w:rsidR="007A7894" w:rsidRPr="00617454">
        <w:rPr>
          <w:sz w:val="20"/>
          <w:szCs w:val="22"/>
        </w:rPr>
        <w:t>Ilmu</w:t>
      </w:r>
      <w:proofErr w:type="spellEnd"/>
      <w:r w:rsidR="007A7894" w:rsidRPr="00617454">
        <w:rPr>
          <w:sz w:val="20"/>
          <w:szCs w:val="22"/>
        </w:rPr>
        <w:t xml:space="preserve"> </w:t>
      </w:r>
      <w:proofErr w:type="spellStart"/>
      <w:r w:rsidR="007A7894" w:rsidRPr="00617454">
        <w:rPr>
          <w:sz w:val="20"/>
          <w:szCs w:val="22"/>
        </w:rPr>
        <w:t>Administrasi</w:t>
      </w:r>
      <w:proofErr w:type="spellEnd"/>
      <w:r w:rsidR="007A7894" w:rsidRPr="00617454">
        <w:rPr>
          <w:sz w:val="20"/>
          <w:szCs w:val="22"/>
        </w:rPr>
        <w:t xml:space="preserve"> </w:t>
      </w:r>
      <w:proofErr w:type="spellStart"/>
      <w:r w:rsidR="007A7894" w:rsidRPr="00617454">
        <w:rPr>
          <w:sz w:val="20"/>
          <w:szCs w:val="22"/>
        </w:rPr>
        <w:t>Publik</w:t>
      </w:r>
      <w:proofErr w:type="spellEnd"/>
      <w:r w:rsidR="006877EC" w:rsidRPr="00617454">
        <w:rPr>
          <w:b/>
          <w:color w:val="000000"/>
          <w:sz w:val="20"/>
          <w:szCs w:val="22"/>
          <w:lang w:val="sv-SE"/>
        </w:rPr>
        <w:t xml:space="preserve"> </w:t>
      </w:r>
      <w:r w:rsidR="007A7894" w:rsidRPr="00617454">
        <w:rPr>
          <w:color w:val="000000"/>
          <w:sz w:val="20"/>
          <w:szCs w:val="22"/>
        </w:rPr>
        <w:t xml:space="preserve">STISIPOL </w:t>
      </w:r>
      <w:proofErr w:type="spellStart"/>
      <w:r w:rsidR="007A7894" w:rsidRPr="00617454">
        <w:rPr>
          <w:color w:val="000000"/>
          <w:sz w:val="20"/>
          <w:szCs w:val="22"/>
        </w:rPr>
        <w:t>Candradimuka</w:t>
      </w:r>
      <w:r w:rsidR="00F62B0E" w:rsidRPr="00F62B0E">
        <w:rPr>
          <w:color w:val="FFFFFF" w:themeColor="background1"/>
          <w:sz w:val="20"/>
          <w:szCs w:val="22"/>
        </w:rPr>
        <w:t>a</w:t>
      </w:r>
      <w:proofErr w:type="spellEnd"/>
      <w:r w:rsidR="006877EC" w:rsidRPr="00617454">
        <w:rPr>
          <w:sz w:val="20"/>
          <w:szCs w:val="22"/>
          <w:lang w:eastAsia="en-GB"/>
        </w:rPr>
        <w:t xml:space="preserve"> </w:t>
      </w:r>
    </w:p>
    <w:p w14:paraId="21E8A116" w14:textId="1D340180" w:rsidR="00B316D6" w:rsidRPr="00EC6A56" w:rsidRDefault="00FA5024" w:rsidP="00B316D6">
      <w:pPr>
        <w:spacing w:line="276" w:lineRule="auto"/>
        <w:jc w:val="center"/>
        <w:rPr>
          <w:sz w:val="22"/>
          <w:szCs w:val="22"/>
          <w:lang w:eastAsia="en-GB"/>
        </w:rPr>
      </w:pPr>
      <w:r w:rsidRPr="00EC6A56">
        <w:rPr>
          <w:sz w:val="22"/>
          <w:szCs w:val="22"/>
          <w:vertAlign w:val="superscript"/>
        </w:rPr>
        <w:t>2</w:t>
      </w:r>
      <w:r w:rsidR="00ED3453">
        <w:rPr>
          <w:sz w:val="22"/>
          <w:szCs w:val="22"/>
          <w:vertAlign w:val="superscript"/>
        </w:rPr>
        <w:t>,3</w:t>
      </w:r>
      <w:proofErr w:type="gramStart"/>
      <w:r w:rsidR="00B316D6" w:rsidRPr="00617454">
        <w:rPr>
          <w:sz w:val="20"/>
          <w:szCs w:val="22"/>
        </w:rPr>
        <w:t xml:space="preserve">Dosen </w:t>
      </w:r>
      <w:r w:rsidR="00B316D6" w:rsidRPr="00617454">
        <w:rPr>
          <w:sz w:val="20"/>
          <w:szCs w:val="22"/>
          <w:lang w:val="id-ID"/>
        </w:rPr>
        <w:t xml:space="preserve"> </w:t>
      </w:r>
      <w:r w:rsidR="00B316D6" w:rsidRPr="00617454">
        <w:rPr>
          <w:sz w:val="20"/>
          <w:szCs w:val="22"/>
        </w:rPr>
        <w:t>STISIPOL</w:t>
      </w:r>
      <w:proofErr w:type="gramEnd"/>
      <w:r w:rsidR="00B316D6" w:rsidRPr="00617454">
        <w:rPr>
          <w:sz w:val="20"/>
          <w:szCs w:val="22"/>
        </w:rPr>
        <w:t xml:space="preserve"> </w:t>
      </w:r>
      <w:proofErr w:type="spellStart"/>
      <w:r w:rsidR="00B316D6" w:rsidRPr="00617454">
        <w:rPr>
          <w:sz w:val="20"/>
          <w:szCs w:val="22"/>
        </w:rPr>
        <w:t>Candradimuka</w:t>
      </w:r>
      <w:proofErr w:type="spellEnd"/>
      <w:r w:rsidR="00B316D6" w:rsidRPr="00617454">
        <w:rPr>
          <w:sz w:val="20"/>
          <w:szCs w:val="22"/>
        </w:rPr>
        <w:t xml:space="preserve"> Indonesia </w:t>
      </w:r>
    </w:p>
    <w:p w14:paraId="30B48CF4" w14:textId="0A4DAA25" w:rsidR="00B316D6" w:rsidRPr="00E07E56" w:rsidRDefault="00A90CDA" w:rsidP="00ED3453">
      <w:pPr>
        <w:spacing w:line="276" w:lineRule="auto"/>
        <w:jc w:val="center"/>
        <w:rPr>
          <w:bCs/>
          <w:sz w:val="20"/>
          <w:szCs w:val="22"/>
        </w:rPr>
      </w:pPr>
      <w:proofErr w:type="gramStart"/>
      <w:r w:rsidRPr="00E07E56">
        <w:rPr>
          <w:bCs/>
          <w:sz w:val="20"/>
          <w:szCs w:val="22"/>
        </w:rPr>
        <w:t>Email :</w:t>
      </w:r>
      <w:proofErr w:type="gramEnd"/>
      <w:r w:rsidR="00ED3453" w:rsidRPr="00E07E56">
        <w:rPr>
          <w:bCs/>
          <w:sz w:val="20"/>
          <w:szCs w:val="22"/>
        </w:rPr>
        <w:fldChar w:fldCharType="begin"/>
      </w:r>
      <w:r w:rsidR="00ED3453" w:rsidRPr="00E07E56">
        <w:rPr>
          <w:bCs/>
          <w:sz w:val="20"/>
          <w:szCs w:val="22"/>
        </w:rPr>
        <w:instrText xml:space="preserve"> HYPERLINK "mailto:Femi.asteriniah@stisipolcandradimuka.ac.id" </w:instrText>
      </w:r>
      <w:r w:rsidR="00ED3453" w:rsidRPr="00E07E56">
        <w:rPr>
          <w:bCs/>
          <w:sz w:val="20"/>
          <w:szCs w:val="22"/>
        </w:rPr>
        <w:fldChar w:fldCharType="separate"/>
      </w:r>
      <w:r w:rsidR="00ED3453" w:rsidRPr="00E07E56">
        <w:rPr>
          <w:rStyle w:val="Hyperlink"/>
          <w:bCs/>
          <w:color w:val="auto"/>
          <w:sz w:val="20"/>
          <w:szCs w:val="22"/>
        </w:rPr>
        <w:t>Femi.asteriniah@stisipolcandradimuka.ac.id</w:t>
      </w:r>
      <w:r w:rsidR="00ED3453" w:rsidRPr="00E07E56">
        <w:rPr>
          <w:bCs/>
          <w:sz w:val="20"/>
          <w:szCs w:val="22"/>
        </w:rPr>
        <w:fldChar w:fldCharType="end"/>
      </w:r>
    </w:p>
    <w:p w14:paraId="5D92A2CD" w14:textId="219602FF" w:rsidR="00B316D6" w:rsidRPr="00E07E56" w:rsidRDefault="00ED3453" w:rsidP="00D923CD">
      <w:pPr>
        <w:spacing w:line="276" w:lineRule="auto"/>
        <w:jc w:val="center"/>
        <w:rPr>
          <w:bCs/>
          <w:sz w:val="20"/>
          <w:szCs w:val="22"/>
        </w:rPr>
      </w:pPr>
      <w:hyperlink r:id="rId12" w:history="1">
        <w:r w:rsidR="00B316D6" w:rsidRPr="00E07E56">
          <w:rPr>
            <w:rStyle w:val="Hyperlink"/>
            <w:bCs/>
            <w:color w:val="auto"/>
            <w:sz w:val="20"/>
            <w:szCs w:val="22"/>
          </w:rPr>
          <w:t>Muhammad.febrianza@stisipolcandradimuka.ac.id</w:t>
        </w:r>
      </w:hyperlink>
    </w:p>
    <w:p w14:paraId="25C297C7" w14:textId="77777777" w:rsidR="00B316D6" w:rsidRPr="00E62C81" w:rsidRDefault="00B316D6" w:rsidP="00D923CD">
      <w:pPr>
        <w:spacing w:line="276" w:lineRule="auto"/>
        <w:jc w:val="center"/>
        <w:rPr>
          <w:sz w:val="20"/>
          <w:szCs w:val="22"/>
        </w:rPr>
      </w:pPr>
    </w:p>
    <w:p w14:paraId="17DA098D" w14:textId="2289235F" w:rsidR="00FA5024" w:rsidRPr="00465AB9" w:rsidRDefault="00FA5024" w:rsidP="00D923CD">
      <w:pPr>
        <w:spacing w:line="276" w:lineRule="auto"/>
        <w:jc w:val="center"/>
      </w:pPr>
    </w:p>
    <w:p w14:paraId="22AD27A3" w14:textId="77777777" w:rsidR="00E62C81" w:rsidRPr="0032179D" w:rsidRDefault="00E62C81" w:rsidP="00D923CD">
      <w:pPr>
        <w:pStyle w:val="HTMLPreformatted"/>
        <w:spacing w:line="276" w:lineRule="auto"/>
        <w:jc w:val="center"/>
        <w:rPr>
          <w:rFonts w:ascii="Times New Roman" w:hAnsi="Times New Roman" w:cs="Times New Roman"/>
          <w:b/>
          <w:iCs/>
          <w:sz w:val="22"/>
          <w:szCs w:val="22"/>
          <w:lang w:val="en-US"/>
        </w:rPr>
      </w:pPr>
      <w:r w:rsidRPr="0032179D">
        <w:rPr>
          <w:rFonts w:ascii="Times New Roman" w:hAnsi="Times New Roman" w:cs="Times New Roman"/>
          <w:b/>
          <w:iCs/>
          <w:sz w:val="22"/>
          <w:szCs w:val="22"/>
          <w:lang w:val="en-US"/>
        </w:rPr>
        <w:t>ABSTRAK</w:t>
      </w:r>
    </w:p>
    <w:p w14:paraId="67D661A4" w14:textId="77777777" w:rsidR="007547F8" w:rsidRPr="0032581B" w:rsidRDefault="007547F8" w:rsidP="00D923CD">
      <w:pPr>
        <w:spacing w:line="276" w:lineRule="auto"/>
        <w:jc w:val="both"/>
        <w:rPr>
          <w:sz w:val="22"/>
          <w:szCs w:val="22"/>
        </w:rPr>
      </w:pPr>
      <w:r>
        <w:rPr>
          <w:bCs/>
          <w:sz w:val="22"/>
          <w:szCs w:val="22"/>
        </w:rPr>
        <w:t xml:space="preserve">         </w:t>
      </w:r>
      <w:proofErr w:type="spellStart"/>
      <w:r w:rsidRPr="007547F8">
        <w:rPr>
          <w:bCs/>
          <w:sz w:val="22"/>
          <w:szCs w:val="22"/>
        </w:rPr>
        <w:t>Penelitian</w:t>
      </w:r>
      <w:proofErr w:type="spellEnd"/>
      <w:r w:rsidRPr="007547F8">
        <w:rPr>
          <w:bCs/>
          <w:sz w:val="22"/>
          <w:szCs w:val="22"/>
        </w:rPr>
        <w:t xml:space="preserve"> </w:t>
      </w:r>
      <w:proofErr w:type="spellStart"/>
      <w:r w:rsidRPr="007547F8">
        <w:rPr>
          <w:bCs/>
          <w:sz w:val="22"/>
          <w:szCs w:val="22"/>
        </w:rPr>
        <w:t>ini</w:t>
      </w:r>
      <w:proofErr w:type="spellEnd"/>
      <w:r w:rsidRPr="007547F8">
        <w:rPr>
          <w:bCs/>
          <w:sz w:val="22"/>
          <w:szCs w:val="22"/>
        </w:rPr>
        <w:t xml:space="preserve"> </w:t>
      </w:r>
      <w:proofErr w:type="spellStart"/>
      <w:proofErr w:type="gramStart"/>
      <w:r w:rsidRPr="007547F8">
        <w:rPr>
          <w:bCs/>
          <w:sz w:val="22"/>
          <w:szCs w:val="22"/>
        </w:rPr>
        <w:t>bertujuan</w:t>
      </w:r>
      <w:proofErr w:type="spellEnd"/>
      <w:r w:rsidRPr="007547F8">
        <w:rPr>
          <w:bCs/>
          <w:sz w:val="22"/>
          <w:szCs w:val="22"/>
        </w:rPr>
        <w:t xml:space="preserve">  </w:t>
      </w:r>
      <w:proofErr w:type="spellStart"/>
      <w:r w:rsidRPr="007547F8">
        <w:rPr>
          <w:bCs/>
          <w:sz w:val="22"/>
          <w:szCs w:val="22"/>
        </w:rPr>
        <w:t>untuk</w:t>
      </w:r>
      <w:proofErr w:type="spellEnd"/>
      <w:proofErr w:type="gramEnd"/>
      <w:r w:rsidRPr="007547F8">
        <w:rPr>
          <w:bCs/>
          <w:sz w:val="22"/>
          <w:szCs w:val="22"/>
        </w:rPr>
        <w:t xml:space="preserve"> </w:t>
      </w:r>
      <w:proofErr w:type="spellStart"/>
      <w:r w:rsidRPr="007547F8">
        <w:rPr>
          <w:bCs/>
          <w:sz w:val="22"/>
          <w:szCs w:val="22"/>
        </w:rPr>
        <w:t>menguji</w:t>
      </w:r>
      <w:proofErr w:type="spellEnd"/>
      <w:r w:rsidRPr="007547F8">
        <w:rPr>
          <w:bCs/>
          <w:sz w:val="22"/>
          <w:szCs w:val="22"/>
        </w:rPr>
        <w:t xml:space="preserve"> </w:t>
      </w:r>
      <w:proofErr w:type="spellStart"/>
      <w:r w:rsidRPr="007547F8">
        <w:rPr>
          <w:bCs/>
          <w:sz w:val="22"/>
          <w:szCs w:val="22"/>
        </w:rPr>
        <w:t>pengaruh</w:t>
      </w:r>
      <w:proofErr w:type="spellEnd"/>
      <w:r w:rsidRPr="007547F8">
        <w:rPr>
          <w:bCs/>
          <w:sz w:val="22"/>
          <w:szCs w:val="22"/>
        </w:rPr>
        <w:t xml:space="preserve"> </w:t>
      </w:r>
      <w:proofErr w:type="spellStart"/>
      <w:r w:rsidRPr="007547F8">
        <w:rPr>
          <w:bCs/>
          <w:sz w:val="22"/>
          <w:szCs w:val="22"/>
        </w:rPr>
        <w:t>antara</w:t>
      </w:r>
      <w:proofErr w:type="spellEnd"/>
      <w:r w:rsidRPr="007547F8">
        <w:rPr>
          <w:bCs/>
          <w:sz w:val="22"/>
          <w:szCs w:val="22"/>
        </w:rPr>
        <w:t xml:space="preserve"> </w:t>
      </w:r>
      <w:proofErr w:type="spellStart"/>
      <w:r w:rsidRPr="007547F8">
        <w:rPr>
          <w:sz w:val="22"/>
          <w:szCs w:val="22"/>
        </w:rPr>
        <w:t>pendidikan</w:t>
      </w:r>
      <w:proofErr w:type="spellEnd"/>
      <w:r w:rsidRPr="007547F8">
        <w:rPr>
          <w:sz w:val="22"/>
          <w:szCs w:val="22"/>
        </w:rPr>
        <w:t xml:space="preserve"> dan </w:t>
      </w:r>
      <w:proofErr w:type="spellStart"/>
      <w:r w:rsidRPr="007547F8">
        <w:rPr>
          <w:sz w:val="22"/>
          <w:szCs w:val="22"/>
        </w:rPr>
        <w:t>pelatihan</w:t>
      </w:r>
      <w:proofErr w:type="spellEnd"/>
      <w:r w:rsidRPr="007547F8">
        <w:rPr>
          <w:sz w:val="22"/>
          <w:szCs w:val="22"/>
        </w:rPr>
        <w:t xml:space="preserve"> (</w:t>
      </w:r>
      <w:proofErr w:type="spellStart"/>
      <w:r w:rsidRPr="007547F8">
        <w:rPr>
          <w:sz w:val="22"/>
          <w:szCs w:val="22"/>
        </w:rPr>
        <w:t>diklat</w:t>
      </w:r>
      <w:proofErr w:type="spellEnd"/>
      <w:r w:rsidRPr="007547F8">
        <w:rPr>
          <w:sz w:val="22"/>
          <w:szCs w:val="22"/>
        </w:rPr>
        <w:t xml:space="preserve">), </w:t>
      </w:r>
      <w:proofErr w:type="spellStart"/>
      <w:r w:rsidRPr="007547F8">
        <w:rPr>
          <w:sz w:val="22"/>
          <w:szCs w:val="22"/>
        </w:rPr>
        <w:t>promosi</w:t>
      </w:r>
      <w:proofErr w:type="spellEnd"/>
      <w:r w:rsidRPr="007547F8">
        <w:rPr>
          <w:sz w:val="22"/>
          <w:szCs w:val="22"/>
        </w:rPr>
        <w:t xml:space="preserve"> dan </w:t>
      </w:r>
      <w:proofErr w:type="spellStart"/>
      <w:r w:rsidRPr="007547F8">
        <w:rPr>
          <w:sz w:val="22"/>
          <w:szCs w:val="22"/>
        </w:rPr>
        <w:t>kepuasan</w:t>
      </w:r>
      <w:proofErr w:type="spellEnd"/>
      <w:r w:rsidRPr="007547F8">
        <w:rPr>
          <w:sz w:val="22"/>
          <w:szCs w:val="22"/>
        </w:rPr>
        <w:t xml:space="preserve"> </w:t>
      </w:r>
      <w:proofErr w:type="spellStart"/>
      <w:r w:rsidRPr="007547F8">
        <w:rPr>
          <w:sz w:val="22"/>
          <w:szCs w:val="22"/>
        </w:rPr>
        <w:t>kerja</w:t>
      </w:r>
      <w:proofErr w:type="spellEnd"/>
      <w:r w:rsidRPr="007547F8">
        <w:rPr>
          <w:sz w:val="22"/>
          <w:szCs w:val="22"/>
        </w:rPr>
        <w:t xml:space="preserve"> </w:t>
      </w:r>
      <w:proofErr w:type="spellStart"/>
      <w:r w:rsidRPr="007547F8">
        <w:rPr>
          <w:sz w:val="22"/>
          <w:szCs w:val="22"/>
        </w:rPr>
        <w:t>terhadap</w:t>
      </w:r>
      <w:proofErr w:type="spellEnd"/>
      <w:r w:rsidRPr="007547F8">
        <w:rPr>
          <w:sz w:val="22"/>
          <w:szCs w:val="22"/>
        </w:rPr>
        <w:t xml:space="preserve"> </w:t>
      </w:r>
      <w:proofErr w:type="spellStart"/>
      <w:r w:rsidRPr="007547F8">
        <w:rPr>
          <w:sz w:val="22"/>
          <w:szCs w:val="22"/>
        </w:rPr>
        <w:t>kinerja</w:t>
      </w:r>
      <w:proofErr w:type="spellEnd"/>
      <w:r w:rsidRPr="007547F8">
        <w:rPr>
          <w:sz w:val="22"/>
          <w:szCs w:val="22"/>
        </w:rPr>
        <w:t xml:space="preserve"> </w:t>
      </w:r>
      <w:proofErr w:type="spellStart"/>
      <w:r w:rsidRPr="007547F8">
        <w:rPr>
          <w:sz w:val="22"/>
          <w:szCs w:val="22"/>
        </w:rPr>
        <w:t>pegawai</w:t>
      </w:r>
      <w:proofErr w:type="spellEnd"/>
      <w:r w:rsidRPr="007547F8">
        <w:rPr>
          <w:b/>
          <w:bCs/>
          <w:sz w:val="22"/>
          <w:szCs w:val="22"/>
        </w:rPr>
        <w:t xml:space="preserve">. </w:t>
      </w:r>
      <w:proofErr w:type="spellStart"/>
      <w:r w:rsidRPr="007547F8">
        <w:rPr>
          <w:rStyle w:val="markedcontent"/>
          <w:sz w:val="22"/>
          <w:szCs w:val="22"/>
        </w:rPr>
        <w:t>Penelitian</w:t>
      </w:r>
      <w:proofErr w:type="spellEnd"/>
      <w:r w:rsidRPr="007547F8">
        <w:rPr>
          <w:rStyle w:val="markedcontent"/>
          <w:sz w:val="22"/>
          <w:szCs w:val="22"/>
        </w:rPr>
        <w:t xml:space="preserve"> </w:t>
      </w:r>
      <w:proofErr w:type="spellStart"/>
      <w:r w:rsidRPr="007547F8">
        <w:rPr>
          <w:rStyle w:val="markedcontent"/>
          <w:sz w:val="22"/>
          <w:szCs w:val="22"/>
        </w:rPr>
        <w:t>ini</w:t>
      </w:r>
      <w:proofErr w:type="spellEnd"/>
      <w:r w:rsidRPr="007547F8">
        <w:rPr>
          <w:rStyle w:val="markedcontent"/>
          <w:sz w:val="22"/>
          <w:szCs w:val="22"/>
        </w:rPr>
        <w:t xml:space="preserve"> </w:t>
      </w:r>
      <w:proofErr w:type="spellStart"/>
      <w:r w:rsidRPr="007547F8">
        <w:rPr>
          <w:rStyle w:val="markedcontent"/>
          <w:sz w:val="22"/>
          <w:szCs w:val="22"/>
        </w:rPr>
        <w:t>termasuk</w:t>
      </w:r>
      <w:proofErr w:type="spellEnd"/>
      <w:r w:rsidRPr="007547F8">
        <w:rPr>
          <w:rStyle w:val="markedcontent"/>
          <w:sz w:val="22"/>
          <w:szCs w:val="22"/>
        </w:rPr>
        <w:t xml:space="preserve"> pada </w:t>
      </w:r>
      <w:proofErr w:type="spellStart"/>
      <w:r w:rsidRPr="007547F8">
        <w:rPr>
          <w:rStyle w:val="markedcontent"/>
          <w:sz w:val="22"/>
          <w:szCs w:val="22"/>
        </w:rPr>
        <w:t>penelitian</w:t>
      </w:r>
      <w:proofErr w:type="spellEnd"/>
      <w:r w:rsidRPr="007547F8">
        <w:rPr>
          <w:rStyle w:val="markedcontent"/>
          <w:sz w:val="22"/>
          <w:szCs w:val="22"/>
        </w:rPr>
        <w:t xml:space="preserve"> </w:t>
      </w:r>
      <w:proofErr w:type="spellStart"/>
      <w:r w:rsidRPr="007547F8">
        <w:rPr>
          <w:rStyle w:val="markedcontent"/>
          <w:sz w:val="22"/>
          <w:szCs w:val="22"/>
        </w:rPr>
        <w:t>kuantitatif</w:t>
      </w:r>
      <w:proofErr w:type="spellEnd"/>
      <w:r w:rsidRPr="007547F8">
        <w:rPr>
          <w:rStyle w:val="markedcontent"/>
          <w:sz w:val="22"/>
          <w:szCs w:val="22"/>
        </w:rPr>
        <w:t xml:space="preserve">. </w:t>
      </w:r>
      <w:proofErr w:type="spellStart"/>
      <w:r w:rsidRPr="007547F8">
        <w:rPr>
          <w:rStyle w:val="markedcontent"/>
          <w:sz w:val="22"/>
          <w:szCs w:val="22"/>
        </w:rPr>
        <w:t>Jumlah</w:t>
      </w:r>
      <w:proofErr w:type="spellEnd"/>
      <w:r w:rsidRPr="007547F8">
        <w:rPr>
          <w:rStyle w:val="markedcontent"/>
          <w:sz w:val="22"/>
          <w:szCs w:val="22"/>
        </w:rPr>
        <w:t xml:space="preserve"> </w:t>
      </w:r>
      <w:proofErr w:type="spellStart"/>
      <w:r w:rsidRPr="007547F8">
        <w:rPr>
          <w:rStyle w:val="markedcontent"/>
          <w:sz w:val="22"/>
          <w:szCs w:val="22"/>
        </w:rPr>
        <w:t>sampel</w:t>
      </w:r>
      <w:proofErr w:type="spellEnd"/>
      <w:r w:rsidRPr="007547F8">
        <w:rPr>
          <w:rStyle w:val="markedcontent"/>
          <w:sz w:val="22"/>
          <w:szCs w:val="22"/>
        </w:rPr>
        <w:t xml:space="preserve"> </w:t>
      </w:r>
      <w:proofErr w:type="spellStart"/>
      <w:r w:rsidRPr="007547F8">
        <w:rPr>
          <w:rStyle w:val="markedcontent"/>
          <w:sz w:val="22"/>
          <w:szCs w:val="22"/>
        </w:rPr>
        <w:t>dalam</w:t>
      </w:r>
      <w:proofErr w:type="spellEnd"/>
      <w:r w:rsidRPr="007547F8">
        <w:rPr>
          <w:rStyle w:val="markedcontent"/>
          <w:sz w:val="22"/>
          <w:szCs w:val="22"/>
        </w:rPr>
        <w:t xml:space="preserve"> </w:t>
      </w:r>
      <w:proofErr w:type="spellStart"/>
      <w:r w:rsidRPr="007547F8">
        <w:rPr>
          <w:rStyle w:val="markedcontent"/>
          <w:sz w:val="22"/>
          <w:szCs w:val="22"/>
        </w:rPr>
        <w:t>penelitian</w:t>
      </w:r>
      <w:proofErr w:type="spellEnd"/>
      <w:r w:rsidRPr="007547F8">
        <w:rPr>
          <w:rStyle w:val="markedcontent"/>
          <w:sz w:val="22"/>
          <w:szCs w:val="22"/>
        </w:rPr>
        <w:t xml:space="preserve"> </w:t>
      </w:r>
      <w:proofErr w:type="spellStart"/>
      <w:r w:rsidRPr="007547F8">
        <w:rPr>
          <w:rStyle w:val="markedcontent"/>
          <w:sz w:val="22"/>
          <w:szCs w:val="22"/>
        </w:rPr>
        <w:t>ini</w:t>
      </w:r>
      <w:proofErr w:type="spellEnd"/>
      <w:r w:rsidRPr="007547F8">
        <w:rPr>
          <w:rStyle w:val="markedcontent"/>
          <w:sz w:val="22"/>
          <w:szCs w:val="22"/>
        </w:rPr>
        <w:t xml:space="preserve"> </w:t>
      </w:r>
      <w:proofErr w:type="spellStart"/>
      <w:r w:rsidRPr="007547F8">
        <w:rPr>
          <w:rStyle w:val="markedcontent"/>
          <w:sz w:val="22"/>
          <w:szCs w:val="22"/>
        </w:rPr>
        <w:t>adalah</w:t>
      </w:r>
      <w:proofErr w:type="spellEnd"/>
      <w:r w:rsidRPr="007547F8">
        <w:rPr>
          <w:rStyle w:val="markedcontent"/>
          <w:sz w:val="22"/>
          <w:szCs w:val="22"/>
        </w:rPr>
        <w:t xml:space="preserve"> 40 </w:t>
      </w:r>
      <w:proofErr w:type="spellStart"/>
      <w:r w:rsidRPr="007547F8">
        <w:rPr>
          <w:rStyle w:val="markedcontent"/>
          <w:sz w:val="22"/>
          <w:szCs w:val="22"/>
        </w:rPr>
        <w:t>Pegawai</w:t>
      </w:r>
      <w:proofErr w:type="spellEnd"/>
      <w:r w:rsidRPr="007547F8">
        <w:rPr>
          <w:rStyle w:val="markedcontent"/>
          <w:sz w:val="22"/>
          <w:szCs w:val="22"/>
        </w:rPr>
        <w:t xml:space="preserve"> di </w:t>
      </w:r>
      <w:proofErr w:type="spellStart"/>
      <w:r w:rsidRPr="007547F8">
        <w:rPr>
          <w:rStyle w:val="markedcontent"/>
          <w:sz w:val="22"/>
          <w:szCs w:val="22"/>
        </w:rPr>
        <w:t>Sekretariat</w:t>
      </w:r>
      <w:proofErr w:type="spellEnd"/>
      <w:r w:rsidRPr="007547F8">
        <w:rPr>
          <w:rStyle w:val="markedcontent"/>
          <w:sz w:val="22"/>
          <w:szCs w:val="22"/>
        </w:rPr>
        <w:t xml:space="preserve"> Daerah Kota Palembang. </w:t>
      </w:r>
      <w:proofErr w:type="spellStart"/>
      <w:r w:rsidRPr="007547F8">
        <w:rPr>
          <w:rStyle w:val="markedcontent"/>
          <w:sz w:val="22"/>
          <w:szCs w:val="22"/>
        </w:rPr>
        <w:t>Tehnik</w:t>
      </w:r>
      <w:proofErr w:type="spellEnd"/>
      <w:r w:rsidRPr="007547F8">
        <w:rPr>
          <w:rStyle w:val="markedcontent"/>
          <w:sz w:val="22"/>
          <w:szCs w:val="22"/>
        </w:rPr>
        <w:t xml:space="preserve"> </w:t>
      </w:r>
      <w:proofErr w:type="spellStart"/>
      <w:r w:rsidRPr="007547F8">
        <w:rPr>
          <w:rStyle w:val="markedcontent"/>
          <w:sz w:val="22"/>
          <w:szCs w:val="22"/>
        </w:rPr>
        <w:t>pengumpulan</w:t>
      </w:r>
      <w:proofErr w:type="spellEnd"/>
      <w:r w:rsidRPr="007547F8">
        <w:rPr>
          <w:rStyle w:val="markedcontent"/>
          <w:sz w:val="22"/>
          <w:szCs w:val="22"/>
        </w:rPr>
        <w:t xml:space="preserve"> </w:t>
      </w:r>
      <w:proofErr w:type="spellStart"/>
      <w:r w:rsidRPr="007547F8">
        <w:rPr>
          <w:rStyle w:val="markedcontent"/>
          <w:sz w:val="22"/>
          <w:szCs w:val="22"/>
        </w:rPr>
        <w:t>dengan</w:t>
      </w:r>
      <w:proofErr w:type="spellEnd"/>
      <w:r w:rsidRPr="007547F8">
        <w:rPr>
          <w:rStyle w:val="markedcontent"/>
          <w:sz w:val="22"/>
          <w:szCs w:val="22"/>
        </w:rPr>
        <w:t xml:space="preserve"> </w:t>
      </w:r>
      <w:proofErr w:type="spellStart"/>
      <w:r w:rsidRPr="007547F8">
        <w:rPr>
          <w:rStyle w:val="markedcontent"/>
          <w:sz w:val="22"/>
          <w:szCs w:val="22"/>
        </w:rPr>
        <w:t>dilakukan</w:t>
      </w:r>
      <w:proofErr w:type="spellEnd"/>
      <w:r w:rsidRPr="007547F8">
        <w:rPr>
          <w:sz w:val="22"/>
          <w:szCs w:val="22"/>
        </w:rPr>
        <w:t xml:space="preserve"> </w:t>
      </w:r>
      <w:proofErr w:type="spellStart"/>
      <w:r w:rsidRPr="007547F8">
        <w:rPr>
          <w:rStyle w:val="markedcontent"/>
          <w:sz w:val="22"/>
          <w:szCs w:val="22"/>
        </w:rPr>
        <w:t>dengan</w:t>
      </w:r>
      <w:proofErr w:type="spellEnd"/>
      <w:r w:rsidRPr="007547F8">
        <w:rPr>
          <w:rStyle w:val="markedcontent"/>
          <w:sz w:val="22"/>
          <w:szCs w:val="22"/>
        </w:rPr>
        <w:t xml:space="preserve"> </w:t>
      </w:r>
      <w:proofErr w:type="spellStart"/>
      <w:r w:rsidRPr="007547F8">
        <w:rPr>
          <w:rStyle w:val="markedcontent"/>
          <w:sz w:val="22"/>
          <w:szCs w:val="22"/>
        </w:rPr>
        <w:t>menggunakan</w:t>
      </w:r>
      <w:proofErr w:type="spellEnd"/>
      <w:r w:rsidRPr="007547F8">
        <w:rPr>
          <w:rStyle w:val="markedcontent"/>
          <w:sz w:val="22"/>
          <w:szCs w:val="22"/>
        </w:rPr>
        <w:t xml:space="preserve"> </w:t>
      </w:r>
      <w:proofErr w:type="spellStart"/>
      <w:r w:rsidRPr="007547F8">
        <w:rPr>
          <w:rStyle w:val="markedcontent"/>
          <w:sz w:val="22"/>
          <w:szCs w:val="22"/>
        </w:rPr>
        <w:t>kuesioner</w:t>
      </w:r>
      <w:proofErr w:type="spellEnd"/>
      <w:r w:rsidRPr="007547F8">
        <w:rPr>
          <w:rStyle w:val="markedcontent"/>
          <w:sz w:val="22"/>
          <w:szCs w:val="22"/>
        </w:rPr>
        <w:t xml:space="preserve"> yang </w:t>
      </w:r>
      <w:proofErr w:type="spellStart"/>
      <w:r w:rsidRPr="007547F8">
        <w:rPr>
          <w:rStyle w:val="markedcontent"/>
          <w:sz w:val="22"/>
          <w:szCs w:val="22"/>
        </w:rPr>
        <w:t>diberikan</w:t>
      </w:r>
      <w:proofErr w:type="spellEnd"/>
      <w:r w:rsidRPr="007547F8">
        <w:rPr>
          <w:rStyle w:val="markedcontent"/>
          <w:sz w:val="22"/>
          <w:szCs w:val="22"/>
        </w:rPr>
        <w:t xml:space="preserve"> </w:t>
      </w:r>
      <w:proofErr w:type="spellStart"/>
      <w:r w:rsidRPr="007547F8">
        <w:rPr>
          <w:rStyle w:val="markedcontent"/>
          <w:sz w:val="22"/>
          <w:szCs w:val="22"/>
        </w:rPr>
        <w:t>skor</w:t>
      </w:r>
      <w:proofErr w:type="spellEnd"/>
      <w:r w:rsidRPr="007547F8">
        <w:rPr>
          <w:rStyle w:val="markedcontent"/>
          <w:sz w:val="22"/>
          <w:szCs w:val="22"/>
        </w:rPr>
        <w:t xml:space="preserve"> </w:t>
      </w:r>
      <w:proofErr w:type="spellStart"/>
      <w:r w:rsidRPr="007547F8">
        <w:rPr>
          <w:rStyle w:val="markedcontent"/>
          <w:sz w:val="22"/>
          <w:szCs w:val="22"/>
        </w:rPr>
        <w:t>nilai</w:t>
      </w:r>
      <w:proofErr w:type="spellEnd"/>
      <w:r w:rsidRPr="007547F8">
        <w:rPr>
          <w:rStyle w:val="markedcontent"/>
          <w:sz w:val="22"/>
          <w:szCs w:val="22"/>
        </w:rPr>
        <w:t xml:space="preserve"> Skala Likert. </w:t>
      </w:r>
      <w:proofErr w:type="spellStart"/>
      <w:r w:rsidRPr="007547F8">
        <w:rPr>
          <w:rStyle w:val="markedcontent"/>
          <w:sz w:val="22"/>
          <w:szCs w:val="22"/>
        </w:rPr>
        <w:t>Metode</w:t>
      </w:r>
      <w:proofErr w:type="spellEnd"/>
      <w:r w:rsidRPr="007547F8">
        <w:rPr>
          <w:rStyle w:val="markedcontent"/>
          <w:sz w:val="22"/>
          <w:szCs w:val="22"/>
        </w:rPr>
        <w:t xml:space="preserve"> </w:t>
      </w:r>
      <w:proofErr w:type="spellStart"/>
      <w:r w:rsidRPr="007547F8">
        <w:rPr>
          <w:rStyle w:val="markedcontent"/>
          <w:sz w:val="22"/>
          <w:szCs w:val="22"/>
        </w:rPr>
        <w:t>Analisis</w:t>
      </w:r>
      <w:proofErr w:type="spellEnd"/>
      <w:r w:rsidRPr="007547F8">
        <w:rPr>
          <w:rStyle w:val="markedcontent"/>
          <w:sz w:val="22"/>
          <w:szCs w:val="22"/>
        </w:rPr>
        <w:t xml:space="preserve"> data yang </w:t>
      </w:r>
      <w:proofErr w:type="spellStart"/>
      <w:r w:rsidRPr="007547F8">
        <w:rPr>
          <w:rStyle w:val="markedcontent"/>
          <w:sz w:val="22"/>
          <w:szCs w:val="22"/>
        </w:rPr>
        <w:t>digunakan</w:t>
      </w:r>
      <w:proofErr w:type="spellEnd"/>
      <w:r w:rsidRPr="007547F8">
        <w:rPr>
          <w:rStyle w:val="markedcontent"/>
          <w:sz w:val="22"/>
          <w:szCs w:val="22"/>
        </w:rPr>
        <w:t xml:space="preserve"> </w:t>
      </w:r>
      <w:proofErr w:type="spellStart"/>
      <w:r w:rsidRPr="007547F8">
        <w:rPr>
          <w:rStyle w:val="markedcontent"/>
          <w:sz w:val="22"/>
          <w:szCs w:val="22"/>
        </w:rPr>
        <w:t>dalam</w:t>
      </w:r>
      <w:proofErr w:type="spellEnd"/>
      <w:r w:rsidRPr="007547F8">
        <w:rPr>
          <w:rStyle w:val="markedcontent"/>
          <w:sz w:val="22"/>
          <w:szCs w:val="22"/>
        </w:rPr>
        <w:t xml:space="preserve"> </w:t>
      </w:r>
      <w:proofErr w:type="spellStart"/>
      <w:r w:rsidRPr="007547F8">
        <w:rPr>
          <w:rStyle w:val="markedcontent"/>
          <w:sz w:val="22"/>
          <w:szCs w:val="22"/>
        </w:rPr>
        <w:t>penelitian</w:t>
      </w:r>
      <w:proofErr w:type="spellEnd"/>
      <w:r w:rsidRPr="007547F8">
        <w:rPr>
          <w:rStyle w:val="markedcontent"/>
          <w:sz w:val="22"/>
          <w:szCs w:val="22"/>
        </w:rPr>
        <w:t xml:space="preserve"> </w:t>
      </w:r>
      <w:proofErr w:type="spellStart"/>
      <w:r w:rsidRPr="007547F8">
        <w:rPr>
          <w:rStyle w:val="markedcontent"/>
          <w:sz w:val="22"/>
          <w:szCs w:val="22"/>
        </w:rPr>
        <w:t>ini</w:t>
      </w:r>
      <w:proofErr w:type="spellEnd"/>
      <w:r w:rsidRPr="007547F8">
        <w:rPr>
          <w:rStyle w:val="markedcontent"/>
          <w:sz w:val="22"/>
          <w:szCs w:val="22"/>
        </w:rPr>
        <w:t xml:space="preserve"> </w:t>
      </w:r>
      <w:proofErr w:type="spellStart"/>
      <w:proofErr w:type="gramStart"/>
      <w:r w:rsidRPr="007547F8">
        <w:rPr>
          <w:rStyle w:val="markedcontent"/>
          <w:sz w:val="22"/>
          <w:szCs w:val="22"/>
        </w:rPr>
        <w:t>menggunakan</w:t>
      </w:r>
      <w:proofErr w:type="spellEnd"/>
      <w:r w:rsidRPr="007547F8">
        <w:rPr>
          <w:rStyle w:val="markedcontent"/>
          <w:sz w:val="22"/>
          <w:szCs w:val="22"/>
        </w:rPr>
        <w:t xml:space="preserve">  </w:t>
      </w:r>
      <w:proofErr w:type="spellStart"/>
      <w:r w:rsidRPr="007547F8">
        <w:rPr>
          <w:rStyle w:val="markedcontent"/>
          <w:sz w:val="22"/>
          <w:szCs w:val="22"/>
        </w:rPr>
        <w:t>metode</w:t>
      </w:r>
      <w:proofErr w:type="spellEnd"/>
      <w:proofErr w:type="gramEnd"/>
      <w:r w:rsidRPr="007547F8">
        <w:rPr>
          <w:rStyle w:val="markedcontent"/>
          <w:sz w:val="22"/>
          <w:szCs w:val="22"/>
        </w:rPr>
        <w:t xml:space="preserve"> </w:t>
      </w:r>
      <w:proofErr w:type="spellStart"/>
      <w:r w:rsidRPr="007547F8">
        <w:rPr>
          <w:rStyle w:val="markedcontent"/>
          <w:sz w:val="22"/>
          <w:szCs w:val="22"/>
        </w:rPr>
        <w:t>analisis</w:t>
      </w:r>
      <w:proofErr w:type="spellEnd"/>
      <w:r w:rsidRPr="007547F8">
        <w:rPr>
          <w:rStyle w:val="markedcontent"/>
          <w:sz w:val="22"/>
          <w:szCs w:val="22"/>
        </w:rPr>
        <w:t xml:space="preserve"> </w:t>
      </w:r>
      <w:proofErr w:type="spellStart"/>
      <w:r w:rsidRPr="007547F8">
        <w:rPr>
          <w:rStyle w:val="markedcontent"/>
          <w:sz w:val="22"/>
          <w:szCs w:val="22"/>
        </w:rPr>
        <w:t>regresi</w:t>
      </w:r>
      <w:proofErr w:type="spellEnd"/>
      <w:r w:rsidRPr="007547F8">
        <w:rPr>
          <w:rStyle w:val="markedcontent"/>
          <w:sz w:val="22"/>
          <w:szCs w:val="22"/>
        </w:rPr>
        <w:t xml:space="preserve"> </w:t>
      </w:r>
      <w:proofErr w:type="spellStart"/>
      <w:r w:rsidRPr="007547F8">
        <w:rPr>
          <w:rStyle w:val="markedcontent"/>
          <w:sz w:val="22"/>
          <w:szCs w:val="22"/>
        </w:rPr>
        <w:t>dengan</w:t>
      </w:r>
      <w:proofErr w:type="spellEnd"/>
      <w:r w:rsidRPr="007547F8">
        <w:rPr>
          <w:rStyle w:val="markedcontent"/>
          <w:sz w:val="22"/>
          <w:szCs w:val="22"/>
        </w:rPr>
        <w:t xml:space="preserve"> software SPSS Ver. 23. Hasil </w:t>
      </w:r>
      <w:proofErr w:type="spellStart"/>
      <w:proofErr w:type="gramStart"/>
      <w:r w:rsidRPr="007547F8">
        <w:rPr>
          <w:rStyle w:val="markedcontent"/>
          <w:sz w:val="22"/>
          <w:szCs w:val="22"/>
        </w:rPr>
        <w:t>penelitian</w:t>
      </w:r>
      <w:proofErr w:type="spellEnd"/>
      <w:r w:rsidRPr="007547F8">
        <w:rPr>
          <w:rStyle w:val="markedcontent"/>
          <w:sz w:val="22"/>
          <w:szCs w:val="22"/>
        </w:rPr>
        <w:t xml:space="preserve">  </w:t>
      </w:r>
      <w:proofErr w:type="spellStart"/>
      <w:r w:rsidRPr="007547F8">
        <w:rPr>
          <w:rStyle w:val="markedcontent"/>
          <w:sz w:val="22"/>
          <w:szCs w:val="22"/>
        </w:rPr>
        <w:t>ini</w:t>
      </w:r>
      <w:proofErr w:type="spellEnd"/>
      <w:proofErr w:type="gramEnd"/>
      <w:r w:rsidRPr="007547F8">
        <w:rPr>
          <w:rStyle w:val="markedcontent"/>
          <w:sz w:val="22"/>
          <w:szCs w:val="22"/>
        </w:rPr>
        <w:t xml:space="preserve"> </w:t>
      </w:r>
      <w:proofErr w:type="spellStart"/>
      <w:r w:rsidRPr="007547F8">
        <w:rPr>
          <w:rStyle w:val="markedcontent"/>
          <w:sz w:val="22"/>
          <w:szCs w:val="22"/>
        </w:rPr>
        <w:t>menunjukan</w:t>
      </w:r>
      <w:proofErr w:type="spellEnd"/>
      <w:r w:rsidRPr="007547F8">
        <w:rPr>
          <w:rStyle w:val="markedcontent"/>
          <w:sz w:val="22"/>
          <w:szCs w:val="22"/>
        </w:rPr>
        <w:t xml:space="preserve">  </w:t>
      </w:r>
      <w:proofErr w:type="spellStart"/>
      <w:r w:rsidRPr="007547F8">
        <w:rPr>
          <w:rStyle w:val="markedcontent"/>
          <w:sz w:val="22"/>
          <w:szCs w:val="22"/>
        </w:rPr>
        <w:t>bahwa</w:t>
      </w:r>
      <w:proofErr w:type="spellEnd"/>
      <w:r w:rsidRPr="007547F8">
        <w:rPr>
          <w:rStyle w:val="markedcontent"/>
          <w:sz w:val="22"/>
          <w:szCs w:val="22"/>
        </w:rPr>
        <w:t xml:space="preserve"> variable </w:t>
      </w:r>
      <w:proofErr w:type="spellStart"/>
      <w:r w:rsidRPr="007547F8">
        <w:rPr>
          <w:sz w:val="22"/>
          <w:szCs w:val="22"/>
        </w:rPr>
        <w:t>pendidikan</w:t>
      </w:r>
      <w:proofErr w:type="spellEnd"/>
      <w:r w:rsidRPr="007547F8">
        <w:rPr>
          <w:sz w:val="22"/>
          <w:szCs w:val="22"/>
        </w:rPr>
        <w:t xml:space="preserve"> dan </w:t>
      </w:r>
      <w:proofErr w:type="spellStart"/>
      <w:r w:rsidRPr="007547F8">
        <w:rPr>
          <w:sz w:val="22"/>
          <w:szCs w:val="22"/>
        </w:rPr>
        <w:t>pelatihan</w:t>
      </w:r>
      <w:proofErr w:type="spellEnd"/>
      <w:r w:rsidRPr="007547F8">
        <w:rPr>
          <w:sz w:val="22"/>
          <w:szCs w:val="22"/>
        </w:rPr>
        <w:t xml:space="preserve"> (</w:t>
      </w:r>
      <w:proofErr w:type="spellStart"/>
      <w:r w:rsidRPr="007547F8">
        <w:rPr>
          <w:sz w:val="22"/>
          <w:szCs w:val="22"/>
        </w:rPr>
        <w:t>diklat</w:t>
      </w:r>
      <w:proofErr w:type="spellEnd"/>
      <w:r w:rsidRPr="007547F8">
        <w:rPr>
          <w:sz w:val="22"/>
          <w:szCs w:val="22"/>
        </w:rPr>
        <w:t xml:space="preserve">) </w:t>
      </w:r>
      <w:proofErr w:type="spellStart"/>
      <w:r w:rsidRPr="007547F8">
        <w:rPr>
          <w:sz w:val="22"/>
          <w:szCs w:val="22"/>
        </w:rPr>
        <w:t>memiliki</w:t>
      </w:r>
      <w:proofErr w:type="spellEnd"/>
      <w:r w:rsidRPr="007547F8">
        <w:rPr>
          <w:sz w:val="22"/>
          <w:szCs w:val="22"/>
        </w:rPr>
        <w:t xml:space="preserve"> </w:t>
      </w:r>
      <w:proofErr w:type="spellStart"/>
      <w:r w:rsidRPr="007547F8">
        <w:rPr>
          <w:sz w:val="22"/>
          <w:szCs w:val="22"/>
        </w:rPr>
        <w:t>hubungan</w:t>
      </w:r>
      <w:proofErr w:type="spellEnd"/>
      <w:r w:rsidRPr="007547F8">
        <w:rPr>
          <w:sz w:val="22"/>
          <w:szCs w:val="22"/>
        </w:rPr>
        <w:t xml:space="preserve"> </w:t>
      </w:r>
      <w:proofErr w:type="spellStart"/>
      <w:r w:rsidRPr="007547F8">
        <w:rPr>
          <w:sz w:val="22"/>
          <w:szCs w:val="22"/>
        </w:rPr>
        <w:t>positif</w:t>
      </w:r>
      <w:proofErr w:type="spellEnd"/>
      <w:r w:rsidRPr="007547F8">
        <w:rPr>
          <w:sz w:val="22"/>
          <w:szCs w:val="22"/>
        </w:rPr>
        <w:t xml:space="preserve"> </w:t>
      </w:r>
      <w:proofErr w:type="spellStart"/>
      <w:r w:rsidRPr="007547F8">
        <w:rPr>
          <w:sz w:val="22"/>
          <w:szCs w:val="22"/>
        </w:rPr>
        <w:t>signifikan</w:t>
      </w:r>
      <w:proofErr w:type="spellEnd"/>
      <w:r w:rsidRPr="007547F8">
        <w:rPr>
          <w:sz w:val="22"/>
          <w:szCs w:val="22"/>
        </w:rPr>
        <w:t xml:space="preserve"> </w:t>
      </w:r>
      <w:proofErr w:type="spellStart"/>
      <w:r w:rsidRPr="007547F8">
        <w:rPr>
          <w:sz w:val="22"/>
          <w:szCs w:val="22"/>
        </w:rPr>
        <w:t>terhadap</w:t>
      </w:r>
      <w:proofErr w:type="spellEnd"/>
      <w:r w:rsidRPr="007547F8">
        <w:rPr>
          <w:sz w:val="22"/>
          <w:szCs w:val="22"/>
        </w:rPr>
        <w:t xml:space="preserve"> </w:t>
      </w:r>
      <w:proofErr w:type="spellStart"/>
      <w:r w:rsidRPr="007547F8">
        <w:rPr>
          <w:sz w:val="22"/>
          <w:szCs w:val="22"/>
        </w:rPr>
        <w:t>kinerja</w:t>
      </w:r>
      <w:proofErr w:type="spellEnd"/>
      <w:r w:rsidRPr="007547F8">
        <w:rPr>
          <w:sz w:val="22"/>
          <w:szCs w:val="22"/>
        </w:rPr>
        <w:t xml:space="preserve"> </w:t>
      </w:r>
      <w:proofErr w:type="spellStart"/>
      <w:r w:rsidRPr="007547F8">
        <w:rPr>
          <w:sz w:val="22"/>
          <w:szCs w:val="22"/>
        </w:rPr>
        <w:t>pegawai</w:t>
      </w:r>
      <w:proofErr w:type="spellEnd"/>
      <w:r w:rsidRPr="007547F8">
        <w:rPr>
          <w:sz w:val="22"/>
          <w:szCs w:val="22"/>
        </w:rPr>
        <w:t xml:space="preserve"> </w:t>
      </w:r>
      <w:proofErr w:type="spellStart"/>
      <w:r w:rsidRPr="007547F8">
        <w:rPr>
          <w:sz w:val="22"/>
          <w:szCs w:val="22"/>
        </w:rPr>
        <w:t>dengan</w:t>
      </w:r>
      <w:proofErr w:type="spellEnd"/>
      <w:r w:rsidRPr="007547F8">
        <w:rPr>
          <w:sz w:val="22"/>
          <w:szCs w:val="22"/>
        </w:rPr>
        <w:t xml:space="preserve"> </w:t>
      </w:r>
      <w:proofErr w:type="spellStart"/>
      <w:r w:rsidRPr="007547F8">
        <w:rPr>
          <w:sz w:val="22"/>
          <w:szCs w:val="22"/>
        </w:rPr>
        <w:t>nilai</w:t>
      </w:r>
      <w:proofErr w:type="spellEnd"/>
      <w:r w:rsidRPr="007547F8">
        <w:rPr>
          <w:sz w:val="22"/>
          <w:szCs w:val="22"/>
        </w:rPr>
        <w:t xml:space="preserve"> </w:t>
      </w:r>
      <w:proofErr w:type="spellStart"/>
      <w:r w:rsidRPr="007547F8">
        <w:rPr>
          <w:sz w:val="22"/>
          <w:szCs w:val="22"/>
        </w:rPr>
        <w:t>signifikansi</w:t>
      </w:r>
      <w:proofErr w:type="spellEnd"/>
      <w:r w:rsidRPr="007547F8">
        <w:rPr>
          <w:sz w:val="22"/>
          <w:szCs w:val="22"/>
        </w:rPr>
        <w:t xml:space="preserve"> </w:t>
      </w:r>
      <w:proofErr w:type="spellStart"/>
      <w:r w:rsidRPr="007547F8">
        <w:rPr>
          <w:sz w:val="22"/>
          <w:szCs w:val="22"/>
        </w:rPr>
        <w:t>sebesar</w:t>
      </w:r>
      <w:proofErr w:type="spellEnd"/>
      <w:r w:rsidRPr="007547F8">
        <w:rPr>
          <w:sz w:val="22"/>
          <w:szCs w:val="22"/>
        </w:rPr>
        <w:t xml:space="preserve"> 0,006 </w:t>
      </w:r>
      <w:proofErr w:type="spellStart"/>
      <w:r w:rsidRPr="007547F8">
        <w:rPr>
          <w:sz w:val="22"/>
          <w:szCs w:val="22"/>
        </w:rPr>
        <w:t>kurang</w:t>
      </w:r>
      <w:proofErr w:type="spellEnd"/>
      <w:r w:rsidRPr="007547F8">
        <w:rPr>
          <w:sz w:val="22"/>
          <w:szCs w:val="22"/>
        </w:rPr>
        <w:t xml:space="preserve"> </w:t>
      </w:r>
      <w:proofErr w:type="spellStart"/>
      <w:r w:rsidRPr="007547F8">
        <w:rPr>
          <w:sz w:val="22"/>
          <w:szCs w:val="22"/>
        </w:rPr>
        <w:t>dari</w:t>
      </w:r>
      <w:proofErr w:type="spellEnd"/>
      <w:r w:rsidRPr="007547F8">
        <w:rPr>
          <w:sz w:val="22"/>
          <w:szCs w:val="22"/>
        </w:rPr>
        <w:t xml:space="preserve"> 0,05, </w:t>
      </w:r>
      <w:proofErr w:type="spellStart"/>
      <w:r w:rsidRPr="007547F8">
        <w:rPr>
          <w:sz w:val="22"/>
          <w:szCs w:val="22"/>
        </w:rPr>
        <w:t>promosi</w:t>
      </w:r>
      <w:proofErr w:type="spellEnd"/>
      <w:r w:rsidRPr="007547F8">
        <w:rPr>
          <w:sz w:val="22"/>
          <w:szCs w:val="22"/>
        </w:rPr>
        <w:t xml:space="preserve"> </w:t>
      </w:r>
      <w:proofErr w:type="spellStart"/>
      <w:r w:rsidRPr="007547F8">
        <w:rPr>
          <w:sz w:val="22"/>
          <w:szCs w:val="22"/>
        </w:rPr>
        <w:t>memiliki</w:t>
      </w:r>
      <w:proofErr w:type="spellEnd"/>
      <w:r w:rsidRPr="007547F8">
        <w:rPr>
          <w:sz w:val="22"/>
          <w:szCs w:val="22"/>
        </w:rPr>
        <w:t xml:space="preserve"> </w:t>
      </w:r>
      <w:proofErr w:type="spellStart"/>
      <w:r w:rsidRPr="007547F8">
        <w:rPr>
          <w:sz w:val="22"/>
          <w:szCs w:val="22"/>
        </w:rPr>
        <w:t>hubungan</w:t>
      </w:r>
      <w:proofErr w:type="spellEnd"/>
      <w:r w:rsidRPr="007547F8">
        <w:rPr>
          <w:sz w:val="22"/>
          <w:szCs w:val="22"/>
        </w:rPr>
        <w:t xml:space="preserve"> </w:t>
      </w:r>
      <w:proofErr w:type="spellStart"/>
      <w:r w:rsidRPr="007547F8">
        <w:rPr>
          <w:sz w:val="22"/>
          <w:szCs w:val="22"/>
        </w:rPr>
        <w:t>positif</w:t>
      </w:r>
      <w:proofErr w:type="spellEnd"/>
      <w:r w:rsidRPr="007547F8">
        <w:rPr>
          <w:sz w:val="22"/>
          <w:szCs w:val="22"/>
        </w:rPr>
        <w:t xml:space="preserve"> </w:t>
      </w:r>
      <w:proofErr w:type="spellStart"/>
      <w:r w:rsidRPr="007547F8">
        <w:rPr>
          <w:sz w:val="22"/>
          <w:szCs w:val="22"/>
        </w:rPr>
        <w:t>signifikan</w:t>
      </w:r>
      <w:proofErr w:type="spellEnd"/>
      <w:r w:rsidRPr="007547F8">
        <w:rPr>
          <w:sz w:val="22"/>
          <w:szCs w:val="22"/>
        </w:rPr>
        <w:t xml:space="preserve"> </w:t>
      </w:r>
      <w:proofErr w:type="spellStart"/>
      <w:r w:rsidRPr="007547F8">
        <w:rPr>
          <w:sz w:val="22"/>
          <w:szCs w:val="22"/>
        </w:rPr>
        <w:t>terhadap</w:t>
      </w:r>
      <w:proofErr w:type="spellEnd"/>
      <w:r w:rsidRPr="007547F8">
        <w:rPr>
          <w:sz w:val="22"/>
          <w:szCs w:val="22"/>
        </w:rPr>
        <w:t xml:space="preserve"> </w:t>
      </w:r>
      <w:proofErr w:type="spellStart"/>
      <w:r w:rsidRPr="007547F8">
        <w:rPr>
          <w:sz w:val="22"/>
          <w:szCs w:val="22"/>
        </w:rPr>
        <w:t>kinerja</w:t>
      </w:r>
      <w:proofErr w:type="spellEnd"/>
      <w:r w:rsidRPr="007547F8">
        <w:rPr>
          <w:sz w:val="22"/>
          <w:szCs w:val="22"/>
        </w:rPr>
        <w:t xml:space="preserve"> </w:t>
      </w:r>
      <w:proofErr w:type="spellStart"/>
      <w:r w:rsidRPr="007547F8">
        <w:rPr>
          <w:sz w:val="22"/>
          <w:szCs w:val="22"/>
        </w:rPr>
        <w:t>pegawai</w:t>
      </w:r>
      <w:proofErr w:type="spellEnd"/>
      <w:r w:rsidRPr="007547F8">
        <w:rPr>
          <w:sz w:val="22"/>
          <w:szCs w:val="22"/>
        </w:rPr>
        <w:t xml:space="preserve"> </w:t>
      </w:r>
      <w:proofErr w:type="spellStart"/>
      <w:r w:rsidRPr="007547F8">
        <w:rPr>
          <w:sz w:val="22"/>
          <w:szCs w:val="22"/>
        </w:rPr>
        <w:t>dengan</w:t>
      </w:r>
      <w:proofErr w:type="spellEnd"/>
      <w:r w:rsidRPr="007547F8">
        <w:rPr>
          <w:sz w:val="22"/>
          <w:szCs w:val="22"/>
        </w:rPr>
        <w:t xml:space="preserve"> </w:t>
      </w:r>
      <w:proofErr w:type="spellStart"/>
      <w:r w:rsidRPr="007547F8">
        <w:rPr>
          <w:sz w:val="22"/>
          <w:szCs w:val="22"/>
        </w:rPr>
        <w:t>nilai</w:t>
      </w:r>
      <w:proofErr w:type="spellEnd"/>
      <w:r w:rsidRPr="007547F8">
        <w:rPr>
          <w:sz w:val="22"/>
          <w:szCs w:val="22"/>
        </w:rPr>
        <w:t xml:space="preserve"> </w:t>
      </w:r>
      <w:proofErr w:type="spellStart"/>
      <w:r w:rsidRPr="007547F8">
        <w:rPr>
          <w:sz w:val="22"/>
          <w:szCs w:val="22"/>
        </w:rPr>
        <w:t>signifikansi</w:t>
      </w:r>
      <w:proofErr w:type="spellEnd"/>
      <w:r w:rsidRPr="007547F8">
        <w:rPr>
          <w:sz w:val="22"/>
          <w:szCs w:val="22"/>
        </w:rPr>
        <w:t xml:space="preserve"> </w:t>
      </w:r>
      <w:proofErr w:type="spellStart"/>
      <w:r w:rsidRPr="007547F8">
        <w:rPr>
          <w:sz w:val="22"/>
          <w:szCs w:val="22"/>
        </w:rPr>
        <w:t>sebesar</w:t>
      </w:r>
      <w:proofErr w:type="spellEnd"/>
      <w:r w:rsidRPr="007547F8">
        <w:rPr>
          <w:sz w:val="22"/>
          <w:szCs w:val="22"/>
        </w:rPr>
        <w:t xml:space="preserve"> 0,004 </w:t>
      </w:r>
      <w:proofErr w:type="spellStart"/>
      <w:r w:rsidRPr="007547F8">
        <w:rPr>
          <w:sz w:val="22"/>
          <w:szCs w:val="22"/>
        </w:rPr>
        <w:t>kurang</w:t>
      </w:r>
      <w:proofErr w:type="spellEnd"/>
      <w:r w:rsidRPr="007547F8">
        <w:rPr>
          <w:sz w:val="22"/>
          <w:szCs w:val="22"/>
        </w:rPr>
        <w:t xml:space="preserve"> </w:t>
      </w:r>
      <w:proofErr w:type="spellStart"/>
      <w:r w:rsidRPr="007547F8">
        <w:rPr>
          <w:sz w:val="22"/>
          <w:szCs w:val="22"/>
        </w:rPr>
        <w:t>dari</w:t>
      </w:r>
      <w:proofErr w:type="spellEnd"/>
      <w:r w:rsidRPr="007547F8">
        <w:rPr>
          <w:sz w:val="22"/>
          <w:szCs w:val="22"/>
        </w:rPr>
        <w:t xml:space="preserve"> 0,05 dan </w:t>
      </w:r>
      <w:proofErr w:type="spellStart"/>
      <w:r w:rsidRPr="007547F8">
        <w:rPr>
          <w:sz w:val="22"/>
          <w:szCs w:val="22"/>
        </w:rPr>
        <w:t>kepuasan</w:t>
      </w:r>
      <w:proofErr w:type="spellEnd"/>
      <w:r w:rsidRPr="007547F8">
        <w:rPr>
          <w:sz w:val="22"/>
          <w:szCs w:val="22"/>
        </w:rPr>
        <w:t xml:space="preserve"> </w:t>
      </w:r>
      <w:proofErr w:type="spellStart"/>
      <w:r w:rsidRPr="007547F8">
        <w:rPr>
          <w:sz w:val="22"/>
          <w:szCs w:val="22"/>
        </w:rPr>
        <w:t>kerja</w:t>
      </w:r>
      <w:proofErr w:type="spellEnd"/>
      <w:r w:rsidRPr="007547F8">
        <w:rPr>
          <w:sz w:val="22"/>
          <w:szCs w:val="22"/>
        </w:rPr>
        <w:t xml:space="preserve"> </w:t>
      </w:r>
      <w:proofErr w:type="spellStart"/>
      <w:r w:rsidRPr="007547F8">
        <w:rPr>
          <w:sz w:val="22"/>
          <w:szCs w:val="22"/>
        </w:rPr>
        <w:t>memiliki</w:t>
      </w:r>
      <w:proofErr w:type="spellEnd"/>
      <w:r w:rsidRPr="007547F8">
        <w:rPr>
          <w:sz w:val="22"/>
          <w:szCs w:val="22"/>
        </w:rPr>
        <w:t xml:space="preserve"> </w:t>
      </w:r>
      <w:proofErr w:type="spellStart"/>
      <w:r w:rsidRPr="007547F8">
        <w:rPr>
          <w:sz w:val="22"/>
          <w:szCs w:val="22"/>
        </w:rPr>
        <w:t>hubungan</w:t>
      </w:r>
      <w:proofErr w:type="spellEnd"/>
      <w:r w:rsidRPr="007547F8">
        <w:rPr>
          <w:sz w:val="22"/>
          <w:szCs w:val="22"/>
        </w:rPr>
        <w:t xml:space="preserve"> </w:t>
      </w:r>
      <w:proofErr w:type="spellStart"/>
      <w:r w:rsidRPr="007547F8">
        <w:rPr>
          <w:sz w:val="22"/>
          <w:szCs w:val="22"/>
        </w:rPr>
        <w:t>positif</w:t>
      </w:r>
      <w:proofErr w:type="spellEnd"/>
      <w:r w:rsidRPr="007547F8">
        <w:rPr>
          <w:sz w:val="22"/>
          <w:szCs w:val="22"/>
        </w:rPr>
        <w:t xml:space="preserve"> </w:t>
      </w:r>
      <w:proofErr w:type="spellStart"/>
      <w:r w:rsidRPr="007547F8">
        <w:rPr>
          <w:sz w:val="22"/>
          <w:szCs w:val="22"/>
        </w:rPr>
        <w:t>signifikan</w:t>
      </w:r>
      <w:proofErr w:type="spellEnd"/>
      <w:r w:rsidRPr="007547F8">
        <w:rPr>
          <w:sz w:val="22"/>
          <w:szCs w:val="22"/>
        </w:rPr>
        <w:t xml:space="preserve"> </w:t>
      </w:r>
      <w:proofErr w:type="spellStart"/>
      <w:r w:rsidRPr="007547F8">
        <w:rPr>
          <w:sz w:val="22"/>
          <w:szCs w:val="22"/>
        </w:rPr>
        <w:t>terhadap</w:t>
      </w:r>
      <w:proofErr w:type="spellEnd"/>
      <w:r w:rsidRPr="007547F8">
        <w:rPr>
          <w:sz w:val="22"/>
          <w:szCs w:val="22"/>
        </w:rPr>
        <w:t xml:space="preserve"> </w:t>
      </w:r>
      <w:proofErr w:type="spellStart"/>
      <w:r w:rsidRPr="007547F8">
        <w:rPr>
          <w:sz w:val="22"/>
          <w:szCs w:val="22"/>
        </w:rPr>
        <w:t>kinerja</w:t>
      </w:r>
      <w:proofErr w:type="spellEnd"/>
      <w:r w:rsidRPr="007547F8">
        <w:rPr>
          <w:sz w:val="22"/>
          <w:szCs w:val="22"/>
        </w:rPr>
        <w:t xml:space="preserve"> </w:t>
      </w:r>
      <w:proofErr w:type="spellStart"/>
      <w:r w:rsidRPr="007547F8">
        <w:rPr>
          <w:sz w:val="22"/>
          <w:szCs w:val="22"/>
        </w:rPr>
        <w:t>pegawai</w:t>
      </w:r>
      <w:proofErr w:type="spellEnd"/>
      <w:r w:rsidRPr="007547F8">
        <w:rPr>
          <w:sz w:val="22"/>
          <w:szCs w:val="22"/>
        </w:rPr>
        <w:t xml:space="preserve"> </w:t>
      </w:r>
      <w:proofErr w:type="spellStart"/>
      <w:r w:rsidRPr="007547F8">
        <w:rPr>
          <w:sz w:val="22"/>
          <w:szCs w:val="22"/>
        </w:rPr>
        <w:t>dengan</w:t>
      </w:r>
      <w:proofErr w:type="spellEnd"/>
      <w:r w:rsidRPr="007547F8">
        <w:rPr>
          <w:sz w:val="22"/>
          <w:szCs w:val="22"/>
        </w:rPr>
        <w:t xml:space="preserve"> </w:t>
      </w:r>
      <w:proofErr w:type="spellStart"/>
      <w:r w:rsidRPr="007547F8">
        <w:rPr>
          <w:sz w:val="22"/>
          <w:szCs w:val="22"/>
        </w:rPr>
        <w:t>nilai</w:t>
      </w:r>
      <w:proofErr w:type="spellEnd"/>
      <w:r w:rsidRPr="007547F8">
        <w:rPr>
          <w:sz w:val="22"/>
          <w:szCs w:val="22"/>
        </w:rPr>
        <w:t xml:space="preserve"> </w:t>
      </w:r>
      <w:proofErr w:type="spellStart"/>
      <w:r w:rsidRPr="007547F8">
        <w:rPr>
          <w:sz w:val="22"/>
          <w:szCs w:val="22"/>
        </w:rPr>
        <w:t>signifikansi</w:t>
      </w:r>
      <w:proofErr w:type="spellEnd"/>
      <w:r w:rsidRPr="007547F8">
        <w:rPr>
          <w:sz w:val="22"/>
          <w:szCs w:val="22"/>
        </w:rPr>
        <w:t xml:space="preserve"> </w:t>
      </w:r>
      <w:proofErr w:type="spellStart"/>
      <w:r w:rsidRPr="007547F8">
        <w:rPr>
          <w:sz w:val="22"/>
          <w:szCs w:val="22"/>
        </w:rPr>
        <w:t>sebesar</w:t>
      </w:r>
      <w:proofErr w:type="spellEnd"/>
      <w:r w:rsidRPr="007547F8">
        <w:rPr>
          <w:sz w:val="22"/>
          <w:szCs w:val="22"/>
        </w:rPr>
        <w:t xml:space="preserve"> 0,000 </w:t>
      </w:r>
      <w:proofErr w:type="spellStart"/>
      <w:r w:rsidRPr="007547F8">
        <w:rPr>
          <w:sz w:val="22"/>
          <w:szCs w:val="22"/>
        </w:rPr>
        <w:t>kurang</w:t>
      </w:r>
      <w:proofErr w:type="spellEnd"/>
      <w:r w:rsidRPr="007547F8">
        <w:rPr>
          <w:sz w:val="22"/>
          <w:szCs w:val="22"/>
        </w:rPr>
        <w:t xml:space="preserve"> </w:t>
      </w:r>
      <w:proofErr w:type="spellStart"/>
      <w:r w:rsidRPr="007547F8">
        <w:rPr>
          <w:sz w:val="22"/>
          <w:szCs w:val="22"/>
        </w:rPr>
        <w:t>dari</w:t>
      </w:r>
      <w:proofErr w:type="spellEnd"/>
      <w:r w:rsidRPr="007547F8">
        <w:rPr>
          <w:sz w:val="22"/>
          <w:szCs w:val="22"/>
        </w:rPr>
        <w:t xml:space="preserve"> 0,05.</w:t>
      </w:r>
    </w:p>
    <w:p w14:paraId="266CD115" w14:textId="77777777" w:rsidR="007547F8" w:rsidRDefault="007547F8" w:rsidP="00D923CD">
      <w:pPr>
        <w:spacing w:line="276" w:lineRule="auto"/>
        <w:jc w:val="both"/>
      </w:pPr>
    </w:p>
    <w:p w14:paraId="379DD9D0" w14:textId="77777777" w:rsidR="007547F8" w:rsidRPr="007547F8" w:rsidRDefault="007547F8" w:rsidP="00D923CD">
      <w:pPr>
        <w:spacing w:line="276" w:lineRule="auto"/>
        <w:jc w:val="both"/>
        <w:rPr>
          <w:bCs/>
        </w:rPr>
      </w:pPr>
      <w:r>
        <w:rPr>
          <w:b/>
          <w:bCs/>
        </w:rPr>
        <w:t xml:space="preserve">Kata </w:t>
      </w:r>
      <w:proofErr w:type="spellStart"/>
      <w:proofErr w:type="gramStart"/>
      <w:r>
        <w:rPr>
          <w:b/>
          <w:bCs/>
        </w:rPr>
        <w:t>Kunci</w:t>
      </w:r>
      <w:proofErr w:type="spellEnd"/>
      <w:r>
        <w:rPr>
          <w:b/>
          <w:bCs/>
        </w:rPr>
        <w:t xml:space="preserve"> :</w:t>
      </w:r>
      <w:proofErr w:type="gramEnd"/>
      <w:r>
        <w:t xml:space="preserve"> </w:t>
      </w:r>
      <w:r w:rsidRPr="007547F8">
        <w:rPr>
          <w:bCs/>
        </w:rPr>
        <w:t xml:space="preserve">Pendidikan dan </w:t>
      </w:r>
      <w:proofErr w:type="spellStart"/>
      <w:r w:rsidRPr="007547F8">
        <w:rPr>
          <w:bCs/>
        </w:rPr>
        <w:t>pelatihan</w:t>
      </w:r>
      <w:proofErr w:type="spellEnd"/>
      <w:r w:rsidRPr="007547F8">
        <w:rPr>
          <w:bCs/>
        </w:rPr>
        <w:t xml:space="preserve"> (</w:t>
      </w:r>
      <w:proofErr w:type="spellStart"/>
      <w:r w:rsidRPr="007547F8">
        <w:rPr>
          <w:bCs/>
        </w:rPr>
        <w:t>diklat</w:t>
      </w:r>
      <w:proofErr w:type="spellEnd"/>
      <w:r w:rsidRPr="007547F8">
        <w:rPr>
          <w:bCs/>
        </w:rPr>
        <w:t xml:space="preserve">), </w:t>
      </w:r>
      <w:proofErr w:type="spellStart"/>
      <w:r w:rsidRPr="007547F8">
        <w:rPr>
          <w:bCs/>
        </w:rPr>
        <w:t>Promosi</w:t>
      </w:r>
      <w:proofErr w:type="spellEnd"/>
      <w:r w:rsidRPr="007547F8">
        <w:rPr>
          <w:bCs/>
        </w:rPr>
        <w:t xml:space="preserve">,  </w:t>
      </w:r>
      <w:proofErr w:type="spellStart"/>
      <w:r w:rsidRPr="007547F8">
        <w:rPr>
          <w:bCs/>
        </w:rPr>
        <w:t>Kepuasan</w:t>
      </w:r>
      <w:proofErr w:type="spellEnd"/>
      <w:r w:rsidRPr="007547F8">
        <w:rPr>
          <w:bCs/>
        </w:rPr>
        <w:t xml:space="preserve"> </w:t>
      </w:r>
      <w:proofErr w:type="spellStart"/>
      <w:r w:rsidRPr="007547F8">
        <w:rPr>
          <w:bCs/>
        </w:rPr>
        <w:t>Kerja</w:t>
      </w:r>
      <w:proofErr w:type="spellEnd"/>
      <w:r w:rsidRPr="007547F8">
        <w:rPr>
          <w:bCs/>
        </w:rPr>
        <w:t xml:space="preserve"> </w:t>
      </w:r>
    </w:p>
    <w:p w14:paraId="3DB9C978" w14:textId="77777777" w:rsidR="007547F8" w:rsidRPr="007547F8" w:rsidRDefault="007547F8" w:rsidP="00D923CD">
      <w:pPr>
        <w:spacing w:line="276" w:lineRule="auto"/>
        <w:ind w:left="556" w:firstLine="720"/>
        <w:jc w:val="both"/>
        <w:rPr>
          <w:rStyle w:val="markedcontent"/>
          <w:bCs/>
        </w:rPr>
      </w:pPr>
      <w:r w:rsidRPr="007547F8">
        <w:rPr>
          <w:bCs/>
        </w:rPr>
        <w:t xml:space="preserve"> dan </w:t>
      </w:r>
      <w:proofErr w:type="spellStart"/>
      <w:r w:rsidRPr="007547F8">
        <w:rPr>
          <w:bCs/>
        </w:rPr>
        <w:t>Kinerja</w:t>
      </w:r>
      <w:proofErr w:type="spellEnd"/>
      <w:r w:rsidRPr="007547F8">
        <w:rPr>
          <w:bCs/>
        </w:rPr>
        <w:t xml:space="preserve"> </w:t>
      </w:r>
      <w:proofErr w:type="spellStart"/>
      <w:r w:rsidRPr="007547F8">
        <w:rPr>
          <w:bCs/>
        </w:rPr>
        <w:t>Pegawai</w:t>
      </w:r>
      <w:proofErr w:type="spellEnd"/>
      <w:r w:rsidRPr="007547F8">
        <w:rPr>
          <w:bCs/>
        </w:rPr>
        <w:t>.</w:t>
      </w:r>
    </w:p>
    <w:p w14:paraId="1B72D052" w14:textId="77777777" w:rsidR="0032179D" w:rsidRPr="007547F8" w:rsidRDefault="0032179D" w:rsidP="00D923CD">
      <w:pPr>
        <w:spacing w:line="276" w:lineRule="auto"/>
        <w:jc w:val="both"/>
        <w:rPr>
          <w:bCs/>
        </w:rPr>
      </w:pPr>
    </w:p>
    <w:p w14:paraId="1EAE9775" w14:textId="77777777" w:rsidR="00DC0633" w:rsidRPr="0032581B" w:rsidRDefault="00DC0633" w:rsidP="00D923CD">
      <w:pPr>
        <w:pStyle w:val="HTMLPreformatted"/>
        <w:spacing w:line="276" w:lineRule="auto"/>
        <w:jc w:val="center"/>
        <w:rPr>
          <w:rFonts w:ascii="Times New Roman" w:hAnsi="Times New Roman" w:cs="Times New Roman"/>
          <w:b/>
          <w:i/>
          <w:iCs/>
          <w:sz w:val="22"/>
          <w:szCs w:val="22"/>
          <w:lang w:val="en-US"/>
        </w:rPr>
      </w:pPr>
      <w:r w:rsidRPr="00DC0633">
        <w:rPr>
          <w:rFonts w:ascii="Times New Roman" w:hAnsi="Times New Roman" w:cs="Times New Roman"/>
          <w:b/>
          <w:i/>
          <w:iCs/>
          <w:sz w:val="22"/>
          <w:szCs w:val="22"/>
          <w:lang w:val="en-US"/>
        </w:rPr>
        <w:t>ABSTRACT</w:t>
      </w:r>
    </w:p>
    <w:p w14:paraId="2AF529CA" w14:textId="77777777" w:rsidR="007547F8" w:rsidRPr="007547F8" w:rsidRDefault="007547F8" w:rsidP="00D923CD">
      <w:pPr>
        <w:spacing w:line="276" w:lineRule="auto"/>
        <w:jc w:val="both"/>
        <w:rPr>
          <w:bCs/>
          <w:i/>
          <w:sz w:val="22"/>
          <w:szCs w:val="22"/>
        </w:rPr>
      </w:pPr>
      <w:r>
        <w:rPr>
          <w:bCs/>
          <w:i/>
        </w:rPr>
        <w:t xml:space="preserve">          </w:t>
      </w:r>
      <w:r w:rsidRPr="007547F8">
        <w:rPr>
          <w:bCs/>
          <w:i/>
          <w:sz w:val="22"/>
          <w:szCs w:val="22"/>
        </w:rPr>
        <w:t xml:space="preserve">This study was aimed to test the impact of Education and Training, Promotion and Job </w:t>
      </w:r>
      <w:proofErr w:type="spellStart"/>
      <w:r w:rsidRPr="007547F8">
        <w:rPr>
          <w:bCs/>
          <w:i/>
          <w:sz w:val="22"/>
          <w:szCs w:val="22"/>
        </w:rPr>
        <w:t>Satisfication</w:t>
      </w:r>
      <w:proofErr w:type="spellEnd"/>
      <w:r w:rsidRPr="007547F8">
        <w:rPr>
          <w:bCs/>
          <w:i/>
          <w:sz w:val="22"/>
          <w:szCs w:val="22"/>
        </w:rPr>
        <w:t xml:space="preserve"> towards Employee’s Performance </w:t>
      </w:r>
      <w:proofErr w:type="gramStart"/>
      <w:r w:rsidRPr="007547F8">
        <w:rPr>
          <w:bCs/>
          <w:i/>
          <w:sz w:val="22"/>
          <w:szCs w:val="22"/>
        </w:rPr>
        <w:t>In</w:t>
      </w:r>
      <w:proofErr w:type="gramEnd"/>
      <w:r w:rsidRPr="007547F8">
        <w:rPr>
          <w:bCs/>
          <w:i/>
          <w:sz w:val="22"/>
          <w:szCs w:val="22"/>
        </w:rPr>
        <w:t xml:space="preserve"> Regional Secretariat of Palembang City. This research includes quantitative research. The number of samples in this study were 40 employees in </w:t>
      </w:r>
      <w:r w:rsidRPr="007547F8">
        <w:rPr>
          <w:rStyle w:val="markedcontent"/>
          <w:i/>
          <w:sz w:val="22"/>
          <w:szCs w:val="22"/>
        </w:rPr>
        <w:t>Regional Secretariat of Palembang City</w:t>
      </w:r>
      <w:r w:rsidRPr="007547F8">
        <w:rPr>
          <w:bCs/>
          <w:i/>
          <w:sz w:val="22"/>
          <w:szCs w:val="22"/>
        </w:rPr>
        <w:t xml:space="preserve">. </w:t>
      </w:r>
      <w:r w:rsidRPr="007547F8">
        <w:rPr>
          <w:rStyle w:val="markedcontent"/>
          <w:i/>
          <w:sz w:val="22"/>
          <w:szCs w:val="22"/>
        </w:rPr>
        <w:t>The collection technique was done by using a questionnaire given a Likert scale score.</w:t>
      </w:r>
      <w:r w:rsidRPr="007547F8">
        <w:rPr>
          <w:bCs/>
          <w:i/>
          <w:sz w:val="22"/>
          <w:szCs w:val="22"/>
        </w:rPr>
        <w:t xml:space="preserve"> The method of analysis used in this study is multiple regression analysis with Software SPSS Ver 23. The results of this study indicate that the education and training variable has a significant positive correlation to employee performance with a significance value of 0.006 less than 0.05, promotion has a significant positive correlation to employee performance with a </w:t>
      </w:r>
      <w:r w:rsidRPr="007547F8">
        <w:rPr>
          <w:bCs/>
          <w:i/>
          <w:sz w:val="22"/>
          <w:szCs w:val="22"/>
        </w:rPr>
        <w:lastRenderedPageBreak/>
        <w:t>significance value of 0.004 less than 0.05 and job satisfaction has a significant positive correlation to employee performance with a significance value of 0.000 less than 0.05.</w:t>
      </w:r>
    </w:p>
    <w:p w14:paraId="1A50EC66" w14:textId="77777777" w:rsidR="007547F8" w:rsidRPr="007547F8" w:rsidRDefault="007547F8" w:rsidP="00D923CD">
      <w:pPr>
        <w:spacing w:line="276" w:lineRule="auto"/>
        <w:jc w:val="both"/>
        <w:rPr>
          <w:bCs/>
          <w:i/>
          <w:sz w:val="22"/>
          <w:szCs w:val="22"/>
        </w:rPr>
      </w:pPr>
    </w:p>
    <w:p w14:paraId="179E6966" w14:textId="14CD2896" w:rsidR="007547F8" w:rsidRPr="00D923CD" w:rsidRDefault="007547F8" w:rsidP="00D923CD">
      <w:pPr>
        <w:spacing w:line="276" w:lineRule="auto"/>
        <w:jc w:val="both"/>
        <w:rPr>
          <w:i/>
          <w:sz w:val="22"/>
          <w:szCs w:val="22"/>
        </w:rPr>
      </w:pPr>
      <w:proofErr w:type="gramStart"/>
      <w:r w:rsidRPr="007547F8">
        <w:rPr>
          <w:b/>
          <w:bCs/>
          <w:i/>
          <w:sz w:val="22"/>
          <w:szCs w:val="22"/>
        </w:rPr>
        <w:t>Keywords :</w:t>
      </w:r>
      <w:proofErr w:type="gramEnd"/>
      <w:r w:rsidRPr="007547F8">
        <w:rPr>
          <w:i/>
          <w:sz w:val="22"/>
          <w:szCs w:val="22"/>
        </w:rPr>
        <w:t xml:space="preserve"> </w:t>
      </w:r>
      <w:r w:rsidR="00D923CD">
        <w:rPr>
          <w:i/>
          <w:sz w:val="22"/>
          <w:szCs w:val="22"/>
        </w:rPr>
        <w:t xml:space="preserve"> </w:t>
      </w:r>
      <w:r w:rsidRPr="007547F8">
        <w:rPr>
          <w:bCs/>
          <w:i/>
          <w:sz w:val="22"/>
          <w:szCs w:val="22"/>
        </w:rPr>
        <w:t xml:space="preserve">Education and Training, Promotion , Job </w:t>
      </w:r>
      <w:proofErr w:type="spellStart"/>
      <w:r w:rsidRPr="007547F8">
        <w:rPr>
          <w:bCs/>
          <w:i/>
          <w:sz w:val="22"/>
          <w:szCs w:val="22"/>
        </w:rPr>
        <w:t>Satisfication</w:t>
      </w:r>
      <w:proofErr w:type="spellEnd"/>
      <w:r w:rsidRPr="007547F8">
        <w:rPr>
          <w:i/>
          <w:sz w:val="22"/>
          <w:szCs w:val="22"/>
        </w:rPr>
        <w:t>,</w:t>
      </w:r>
      <w:r w:rsidR="00D923CD">
        <w:rPr>
          <w:i/>
          <w:sz w:val="22"/>
          <w:szCs w:val="22"/>
        </w:rPr>
        <w:t xml:space="preserve"> </w:t>
      </w:r>
      <w:r w:rsidRPr="007547F8">
        <w:rPr>
          <w:bCs/>
          <w:i/>
          <w:sz w:val="22"/>
          <w:szCs w:val="22"/>
        </w:rPr>
        <w:t>Employee’s Performance.</w:t>
      </w:r>
    </w:p>
    <w:p w14:paraId="333E383C" w14:textId="77777777" w:rsidR="007547F8" w:rsidRPr="007547F8" w:rsidRDefault="007547F8" w:rsidP="00D923CD">
      <w:pPr>
        <w:spacing w:line="276" w:lineRule="auto"/>
        <w:ind w:left="720"/>
        <w:jc w:val="both"/>
        <w:rPr>
          <w:bCs/>
          <w:i/>
          <w:sz w:val="22"/>
          <w:szCs w:val="22"/>
        </w:rPr>
      </w:pPr>
    </w:p>
    <w:p w14:paraId="750028E4" w14:textId="75172A08" w:rsidR="0032179D" w:rsidRPr="007547F8" w:rsidRDefault="0032179D" w:rsidP="00D923CD">
      <w:pPr>
        <w:spacing w:line="276" w:lineRule="auto"/>
        <w:jc w:val="both"/>
        <w:rPr>
          <w:b/>
          <w:bCs/>
          <w:sz w:val="22"/>
          <w:szCs w:val="22"/>
        </w:rPr>
      </w:pPr>
    </w:p>
    <w:p w14:paraId="222D9D87" w14:textId="77777777" w:rsidR="0032179D" w:rsidRPr="0032179D" w:rsidRDefault="0032179D"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
          <w:color w:val="000000" w:themeColor="text1"/>
          <w:sz w:val="22"/>
          <w:szCs w:val="22"/>
          <w:lang w:eastAsia="id-ID"/>
        </w:rPr>
        <w:sectPr w:rsidR="0032179D" w:rsidRPr="0032179D" w:rsidSect="002E2561">
          <w:headerReference w:type="even" r:id="rId13"/>
          <w:headerReference w:type="default" r:id="rId14"/>
          <w:footerReference w:type="default" r:id="rId15"/>
          <w:type w:val="continuous"/>
          <w:pgSz w:w="11906" w:h="16838" w:code="9"/>
          <w:pgMar w:top="1418" w:right="1418" w:bottom="1418" w:left="1701" w:header="709" w:footer="709" w:gutter="0"/>
          <w:cols w:space="708"/>
          <w:titlePg/>
          <w:docGrid w:linePitch="360"/>
        </w:sectPr>
      </w:pPr>
    </w:p>
    <w:p w14:paraId="4B0110B2" w14:textId="77777777" w:rsidR="0090491E" w:rsidRPr="008C5225" w:rsidRDefault="004A290A"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lang w:eastAsia="id-ID"/>
        </w:rPr>
      </w:pPr>
      <w:r w:rsidRPr="008C5225">
        <w:rPr>
          <w:b/>
          <w:color w:val="000000" w:themeColor="text1"/>
          <w:lang w:eastAsia="id-ID"/>
        </w:rPr>
        <w:t>PENDAHULUAN</w:t>
      </w:r>
    </w:p>
    <w:p w14:paraId="02EA4F8A" w14:textId="77777777" w:rsidR="00404925" w:rsidRDefault="00404925"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sectPr w:rsidR="00404925" w:rsidSect="00C215ED">
          <w:headerReference w:type="default" r:id="rId16"/>
          <w:type w:val="continuous"/>
          <w:pgSz w:w="11906" w:h="16838" w:code="9"/>
          <w:pgMar w:top="1418" w:right="1418" w:bottom="1418" w:left="1701" w:header="709" w:footer="709" w:gutter="0"/>
          <w:cols w:space="281"/>
          <w:titlePg/>
          <w:docGrid w:linePitch="360"/>
        </w:sectPr>
      </w:pPr>
    </w:p>
    <w:p w14:paraId="71FA108F" w14:textId="698879DD" w:rsidR="007547F8" w:rsidRPr="007547F8" w:rsidRDefault="00F62B0E"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eastAsia="id-ID"/>
        </w:rPr>
      </w:pPr>
      <w:proofErr w:type="spellStart"/>
      <w:r>
        <w:rPr>
          <w:color w:val="000000" w:themeColor="text1"/>
          <w:lang w:eastAsia="id-ID"/>
        </w:rPr>
        <w:t>K</w:t>
      </w:r>
      <w:r w:rsidR="007547F8" w:rsidRPr="007547F8">
        <w:rPr>
          <w:color w:val="000000" w:themeColor="text1"/>
          <w:lang w:eastAsia="id-ID"/>
        </w:rPr>
        <w:t>ehidupan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manusia</w:t>
      </w:r>
      <w:proofErr w:type="spellEnd"/>
      <w:r>
        <w:rPr>
          <w:color w:val="000000" w:themeColor="text1"/>
          <w:lang w:eastAsia="id-ID"/>
        </w:rPr>
        <w:t xml:space="preserve"> </w:t>
      </w:r>
      <w:proofErr w:type="spellStart"/>
      <w:r>
        <w:rPr>
          <w:color w:val="000000" w:themeColor="text1"/>
          <w:lang w:eastAsia="id-ID"/>
        </w:rPr>
        <w:t>mengalami</w:t>
      </w:r>
      <w:proofErr w:type="spellEnd"/>
      <w:r>
        <w:rPr>
          <w:color w:val="000000" w:themeColor="text1"/>
          <w:lang w:eastAsia="id-ID"/>
        </w:rPr>
        <w:t xml:space="preserve"> </w:t>
      </w:r>
      <w:proofErr w:type="spellStart"/>
      <w:r>
        <w:rPr>
          <w:color w:val="000000" w:themeColor="text1"/>
          <w:lang w:eastAsia="id-ID"/>
        </w:rPr>
        <w:t>transformasi</w:t>
      </w:r>
      <w:proofErr w:type="spellEnd"/>
      <w:r>
        <w:rPr>
          <w:color w:val="000000" w:themeColor="text1"/>
          <w:lang w:eastAsia="id-ID"/>
        </w:rPr>
        <w:t xml:space="preserve"> yang </w:t>
      </w:r>
      <w:proofErr w:type="spellStart"/>
      <w:r>
        <w:rPr>
          <w:color w:val="000000" w:themeColor="text1"/>
          <w:lang w:eastAsia="id-ID"/>
        </w:rPr>
        <w:t>signifikan</w:t>
      </w:r>
      <w:proofErr w:type="spellEnd"/>
      <w:r>
        <w:rPr>
          <w:color w:val="000000" w:themeColor="text1"/>
          <w:lang w:eastAsia="id-ID"/>
        </w:rPr>
        <w:t xml:space="preserve"> </w:t>
      </w:r>
      <w:proofErr w:type="spellStart"/>
      <w:r>
        <w:rPr>
          <w:color w:val="000000" w:themeColor="text1"/>
          <w:lang w:eastAsia="id-ID"/>
        </w:rPr>
        <w:t>sebagai</w:t>
      </w:r>
      <w:proofErr w:type="spellEnd"/>
      <w:r>
        <w:rPr>
          <w:color w:val="000000" w:themeColor="text1"/>
          <w:lang w:eastAsia="id-ID"/>
        </w:rPr>
        <w:t xml:space="preserve"> </w:t>
      </w:r>
      <w:proofErr w:type="spellStart"/>
      <w:r>
        <w:rPr>
          <w:color w:val="000000" w:themeColor="text1"/>
          <w:lang w:eastAsia="id-ID"/>
        </w:rPr>
        <w:t>akibat</w:t>
      </w:r>
      <w:proofErr w:type="spellEnd"/>
      <w:r>
        <w:rPr>
          <w:color w:val="000000" w:themeColor="text1"/>
          <w:lang w:eastAsia="id-ID"/>
        </w:rPr>
        <w:t xml:space="preserve"> </w:t>
      </w:r>
      <w:proofErr w:type="spellStart"/>
      <w:r>
        <w:rPr>
          <w:color w:val="000000" w:themeColor="text1"/>
          <w:lang w:eastAsia="id-ID"/>
        </w:rPr>
        <w:t>dari</w:t>
      </w:r>
      <w:proofErr w:type="spellEnd"/>
      <w:r>
        <w:rPr>
          <w:color w:val="000000" w:themeColor="text1"/>
          <w:lang w:eastAsia="id-ID"/>
        </w:rPr>
        <w:t xml:space="preserve"> </w:t>
      </w:r>
      <w:proofErr w:type="spellStart"/>
      <w:r>
        <w:rPr>
          <w:color w:val="000000" w:themeColor="text1"/>
          <w:lang w:eastAsia="id-ID"/>
        </w:rPr>
        <w:t>perkembangan</w:t>
      </w:r>
      <w:proofErr w:type="spellEnd"/>
      <w:r>
        <w:rPr>
          <w:color w:val="000000" w:themeColor="text1"/>
          <w:lang w:eastAsia="id-ID"/>
        </w:rPr>
        <w:t xml:space="preserve"> </w:t>
      </w:r>
      <w:proofErr w:type="spellStart"/>
      <w:r>
        <w:rPr>
          <w:color w:val="000000" w:themeColor="text1"/>
          <w:lang w:eastAsia="id-ID"/>
        </w:rPr>
        <w:t>ilmu</w:t>
      </w:r>
      <w:proofErr w:type="spellEnd"/>
      <w:r>
        <w:rPr>
          <w:color w:val="000000" w:themeColor="text1"/>
          <w:lang w:eastAsia="id-ID"/>
        </w:rPr>
        <w:t xml:space="preserve"> </w:t>
      </w:r>
      <w:proofErr w:type="spellStart"/>
      <w:r>
        <w:rPr>
          <w:color w:val="000000" w:themeColor="text1"/>
          <w:lang w:eastAsia="id-ID"/>
        </w:rPr>
        <w:t>pengentahuan</w:t>
      </w:r>
      <w:proofErr w:type="spellEnd"/>
      <w:r>
        <w:rPr>
          <w:color w:val="000000" w:themeColor="text1"/>
          <w:lang w:eastAsia="id-ID"/>
        </w:rPr>
        <w:t xml:space="preserve"> dan </w:t>
      </w:r>
      <w:proofErr w:type="spellStart"/>
      <w:r>
        <w:rPr>
          <w:color w:val="000000" w:themeColor="text1"/>
          <w:lang w:eastAsia="id-ID"/>
        </w:rPr>
        <w:t>kemajuan</w:t>
      </w:r>
      <w:proofErr w:type="spellEnd"/>
      <w:r>
        <w:rPr>
          <w:color w:val="000000" w:themeColor="text1"/>
          <w:lang w:eastAsia="id-ID"/>
        </w:rPr>
        <w:t xml:space="preserve"> </w:t>
      </w:r>
      <w:proofErr w:type="spellStart"/>
      <w:r>
        <w:rPr>
          <w:color w:val="000000" w:themeColor="text1"/>
          <w:lang w:eastAsia="id-ID"/>
        </w:rPr>
        <w:t>teknologi</w:t>
      </w:r>
      <w:proofErr w:type="spellEnd"/>
      <w:r>
        <w:rPr>
          <w:color w:val="000000" w:themeColor="text1"/>
          <w:lang w:eastAsia="id-ID"/>
        </w:rPr>
        <w:t xml:space="preserve"> yang </w:t>
      </w:r>
      <w:proofErr w:type="spellStart"/>
      <w:r>
        <w:rPr>
          <w:color w:val="000000" w:themeColor="text1"/>
          <w:lang w:eastAsia="id-ID"/>
        </w:rPr>
        <w:t>pesat</w:t>
      </w:r>
      <w:proofErr w:type="spellEnd"/>
      <w:r>
        <w:rPr>
          <w:color w:val="000000" w:themeColor="text1"/>
          <w:lang w:eastAsia="id-ID"/>
        </w:rPr>
        <w:t xml:space="preserve"> di </w:t>
      </w:r>
      <w:proofErr w:type="gramStart"/>
      <w:r>
        <w:rPr>
          <w:color w:val="000000" w:themeColor="text1"/>
          <w:lang w:eastAsia="id-ID"/>
        </w:rPr>
        <w:t xml:space="preserve">era  </w:t>
      </w:r>
      <w:proofErr w:type="spellStart"/>
      <w:r>
        <w:rPr>
          <w:color w:val="000000" w:themeColor="text1"/>
          <w:lang w:eastAsia="id-ID"/>
        </w:rPr>
        <w:t>modernini</w:t>
      </w:r>
      <w:proofErr w:type="spellEnd"/>
      <w:proofErr w:type="gramEnd"/>
      <w:r w:rsidR="007547F8" w:rsidRPr="007547F8">
        <w:rPr>
          <w:color w:val="000000" w:themeColor="text1"/>
          <w:lang w:eastAsia="id-ID"/>
        </w:rPr>
        <w:t xml:space="preserve">. </w:t>
      </w:r>
      <w:proofErr w:type="spellStart"/>
      <w:r>
        <w:rPr>
          <w:color w:val="000000" w:themeColor="text1"/>
          <w:lang w:eastAsia="id-ID"/>
        </w:rPr>
        <w:t>I</w:t>
      </w:r>
      <w:r w:rsidR="007547F8" w:rsidRPr="007547F8">
        <w:rPr>
          <w:color w:val="000000" w:themeColor="text1"/>
          <w:lang w:eastAsia="id-ID"/>
        </w:rPr>
        <w:t>ni</w:t>
      </w:r>
      <w:proofErr w:type="spellEnd"/>
      <w:r w:rsidR="007547F8" w:rsidRPr="007547F8">
        <w:rPr>
          <w:color w:val="000000" w:themeColor="text1"/>
          <w:lang w:eastAsia="id-ID"/>
        </w:rPr>
        <w:t xml:space="preserve"> </w:t>
      </w:r>
      <w:proofErr w:type="spellStart"/>
      <w:r>
        <w:rPr>
          <w:color w:val="000000" w:themeColor="text1"/>
          <w:lang w:eastAsia="id-ID"/>
        </w:rPr>
        <w:t>berdampak</w:t>
      </w:r>
      <w:proofErr w:type="spellEnd"/>
      <w:r>
        <w:rPr>
          <w:color w:val="000000" w:themeColor="text1"/>
          <w:lang w:eastAsia="id-ID"/>
        </w:rPr>
        <w:t xml:space="preserve"> pada orang-orang yang </w:t>
      </w:r>
      <w:proofErr w:type="spellStart"/>
      <w:r>
        <w:rPr>
          <w:color w:val="000000" w:themeColor="text1"/>
          <w:lang w:eastAsia="id-ID"/>
        </w:rPr>
        <w:t>bekerja</w:t>
      </w:r>
      <w:proofErr w:type="spellEnd"/>
      <w:r>
        <w:rPr>
          <w:color w:val="000000" w:themeColor="text1"/>
          <w:lang w:eastAsia="id-ID"/>
        </w:rPr>
        <w:t xml:space="preserve"> di </w:t>
      </w:r>
      <w:proofErr w:type="spellStart"/>
      <w:r>
        <w:rPr>
          <w:color w:val="000000" w:themeColor="text1"/>
          <w:lang w:eastAsia="id-ID"/>
        </w:rPr>
        <w:t>perusahaan</w:t>
      </w:r>
      <w:proofErr w:type="spellEnd"/>
      <w:r>
        <w:rPr>
          <w:color w:val="000000" w:themeColor="text1"/>
          <w:lang w:eastAsia="id-ID"/>
        </w:rPr>
        <w:t xml:space="preserve">. Agar </w:t>
      </w:r>
      <w:proofErr w:type="spellStart"/>
      <w:r>
        <w:rPr>
          <w:color w:val="000000" w:themeColor="text1"/>
          <w:lang w:eastAsia="id-ID"/>
        </w:rPr>
        <w:t>tidak</w:t>
      </w:r>
      <w:proofErr w:type="spellEnd"/>
      <w:r>
        <w:rPr>
          <w:color w:val="000000" w:themeColor="text1"/>
          <w:lang w:eastAsia="id-ID"/>
        </w:rPr>
        <w:t xml:space="preserve"> </w:t>
      </w:r>
      <w:proofErr w:type="spellStart"/>
      <w:r>
        <w:rPr>
          <w:color w:val="000000" w:themeColor="text1"/>
          <w:lang w:eastAsia="id-ID"/>
        </w:rPr>
        <w:t>tersingkir</w:t>
      </w:r>
      <w:proofErr w:type="spellEnd"/>
      <w:r>
        <w:rPr>
          <w:color w:val="000000" w:themeColor="text1"/>
          <w:lang w:eastAsia="id-ID"/>
        </w:rPr>
        <w:t xml:space="preserve"> oleh </w:t>
      </w:r>
      <w:proofErr w:type="spellStart"/>
      <w:r>
        <w:rPr>
          <w:color w:val="000000" w:themeColor="text1"/>
          <w:lang w:eastAsia="id-ID"/>
        </w:rPr>
        <w:t>rekan</w:t>
      </w:r>
      <w:proofErr w:type="spellEnd"/>
      <w:r>
        <w:rPr>
          <w:color w:val="000000" w:themeColor="text1"/>
          <w:lang w:eastAsia="id-ID"/>
        </w:rPr>
        <w:t xml:space="preserve"> </w:t>
      </w:r>
      <w:proofErr w:type="spellStart"/>
      <w:r>
        <w:rPr>
          <w:color w:val="000000" w:themeColor="text1"/>
          <w:lang w:eastAsia="id-ID"/>
        </w:rPr>
        <w:t>kerja</w:t>
      </w:r>
      <w:proofErr w:type="spellEnd"/>
      <w:r>
        <w:rPr>
          <w:color w:val="000000" w:themeColor="text1"/>
          <w:lang w:eastAsia="id-ID"/>
        </w:rPr>
        <w:t xml:space="preserve"> dan </w:t>
      </w:r>
      <w:proofErr w:type="spellStart"/>
      <w:r>
        <w:rPr>
          <w:color w:val="000000" w:themeColor="text1"/>
          <w:lang w:eastAsia="id-ID"/>
        </w:rPr>
        <w:t>calon</w:t>
      </w:r>
      <w:proofErr w:type="spellEnd"/>
      <w:r>
        <w:rPr>
          <w:color w:val="000000" w:themeColor="text1"/>
          <w:lang w:eastAsia="id-ID"/>
        </w:rPr>
        <w:t xml:space="preserve"> </w:t>
      </w:r>
      <w:proofErr w:type="spellStart"/>
      <w:r>
        <w:rPr>
          <w:color w:val="000000" w:themeColor="text1"/>
          <w:lang w:eastAsia="id-ID"/>
        </w:rPr>
        <w:t>karyawan</w:t>
      </w:r>
      <w:proofErr w:type="spellEnd"/>
      <w:r>
        <w:rPr>
          <w:color w:val="000000" w:themeColor="text1"/>
          <w:lang w:eastAsia="id-ID"/>
        </w:rPr>
        <w:t xml:space="preserve"> </w:t>
      </w:r>
      <w:proofErr w:type="spellStart"/>
      <w:r>
        <w:rPr>
          <w:color w:val="000000" w:themeColor="text1"/>
          <w:lang w:eastAsia="id-ID"/>
        </w:rPr>
        <w:t>baru</w:t>
      </w:r>
      <w:proofErr w:type="spellEnd"/>
      <w:r>
        <w:rPr>
          <w:color w:val="000000" w:themeColor="text1"/>
          <w:lang w:eastAsia="id-ID"/>
        </w:rPr>
        <w:t xml:space="preserve">, </w:t>
      </w:r>
      <w:proofErr w:type="spellStart"/>
      <w:r>
        <w:rPr>
          <w:color w:val="000000" w:themeColor="text1"/>
          <w:lang w:eastAsia="id-ID"/>
        </w:rPr>
        <w:t>karyawan</w:t>
      </w:r>
      <w:proofErr w:type="spellEnd"/>
      <w:r>
        <w:rPr>
          <w:color w:val="000000" w:themeColor="text1"/>
          <w:lang w:eastAsia="id-ID"/>
        </w:rPr>
        <w:t xml:space="preserve"> </w:t>
      </w:r>
      <w:proofErr w:type="spellStart"/>
      <w:r>
        <w:rPr>
          <w:color w:val="000000" w:themeColor="text1"/>
          <w:lang w:eastAsia="id-ID"/>
        </w:rPr>
        <w:t>harus</w:t>
      </w:r>
      <w:proofErr w:type="spellEnd"/>
      <w:r>
        <w:rPr>
          <w:color w:val="000000" w:themeColor="text1"/>
          <w:lang w:eastAsia="id-ID"/>
        </w:rPr>
        <w:t xml:space="preserve"> </w:t>
      </w:r>
      <w:proofErr w:type="spellStart"/>
      <w:r>
        <w:rPr>
          <w:color w:val="000000" w:themeColor="text1"/>
          <w:lang w:eastAsia="id-ID"/>
        </w:rPr>
        <w:t>dapat</w:t>
      </w:r>
      <w:proofErr w:type="spellEnd"/>
      <w:r>
        <w:rPr>
          <w:color w:val="000000" w:themeColor="text1"/>
          <w:lang w:eastAsia="id-ID"/>
        </w:rPr>
        <w:t xml:space="preserve"> </w:t>
      </w:r>
      <w:proofErr w:type="spellStart"/>
      <w:r>
        <w:rPr>
          <w:color w:val="000000" w:themeColor="text1"/>
          <w:lang w:eastAsia="id-ID"/>
        </w:rPr>
        <w:t>memperbaiki</w:t>
      </w:r>
      <w:proofErr w:type="spellEnd"/>
      <w:r>
        <w:rPr>
          <w:color w:val="000000" w:themeColor="text1"/>
          <w:lang w:eastAsia="id-ID"/>
        </w:rPr>
        <w:t xml:space="preserve"> </w:t>
      </w:r>
      <w:proofErr w:type="spellStart"/>
      <w:r>
        <w:rPr>
          <w:color w:val="000000" w:themeColor="text1"/>
          <w:lang w:eastAsia="id-ID"/>
        </w:rPr>
        <w:t>diri</w:t>
      </w:r>
      <w:proofErr w:type="spellEnd"/>
      <w:r>
        <w:rPr>
          <w:color w:val="000000" w:themeColor="text1"/>
          <w:lang w:eastAsia="id-ID"/>
        </w:rPr>
        <w:t xml:space="preserve"> dan </w:t>
      </w:r>
      <w:proofErr w:type="spellStart"/>
      <w:r>
        <w:rPr>
          <w:color w:val="000000" w:themeColor="text1"/>
          <w:lang w:eastAsia="id-ID"/>
        </w:rPr>
        <w:t>mengeksplorasi</w:t>
      </w:r>
      <w:proofErr w:type="spellEnd"/>
      <w:r>
        <w:rPr>
          <w:color w:val="000000" w:themeColor="text1"/>
          <w:lang w:eastAsia="id-ID"/>
        </w:rPr>
        <w:t xml:space="preserve"> </w:t>
      </w:r>
      <w:proofErr w:type="spellStart"/>
      <w:r>
        <w:rPr>
          <w:color w:val="000000" w:themeColor="text1"/>
          <w:lang w:eastAsia="id-ID"/>
        </w:rPr>
        <w:t>potensi</w:t>
      </w:r>
      <w:proofErr w:type="spellEnd"/>
      <w:r>
        <w:rPr>
          <w:color w:val="000000" w:themeColor="text1"/>
          <w:lang w:eastAsia="id-ID"/>
        </w:rPr>
        <w:t xml:space="preserve"> </w:t>
      </w:r>
      <w:proofErr w:type="spellStart"/>
      <w:r>
        <w:rPr>
          <w:color w:val="000000" w:themeColor="text1"/>
          <w:lang w:eastAsia="id-ID"/>
        </w:rPr>
        <w:t>mereka</w:t>
      </w:r>
      <w:proofErr w:type="spellEnd"/>
      <w:r>
        <w:rPr>
          <w:color w:val="000000" w:themeColor="text1"/>
          <w:lang w:eastAsia="id-ID"/>
        </w:rPr>
        <w:t xml:space="preserve">. </w:t>
      </w:r>
      <w:r w:rsidR="007679C6">
        <w:rPr>
          <w:color w:val="000000" w:themeColor="text1"/>
          <w:lang w:eastAsia="id-ID"/>
        </w:rPr>
        <w:t xml:space="preserve">Agar </w:t>
      </w:r>
      <w:proofErr w:type="spellStart"/>
      <w:r w:rsidR="007679C6">
        <w:rPr>
          <w:color w:val="000000" w:themeColor="text1"/>
          <w:lang w:eastAsia="id-ID"/>
        </w:rPr>
        <w:t>mereka</w:t>
      </w:r>
      <w:proofErr w:type="spellEnd"/>
      <w:r w:rsidR="007679C6">
        <w:rPr>
          <w:color w:val="000000" w:themeColor="text1"/>
          <w:lang w:eastAsia="id-ID"/>
        </w:rPr>
        <w:t xml:space="preserve"> </w:t>
      </w:r>
      <w:proofErr w:type="spellStart"/>
      <w:r w:rsidR="007679C6">
        <w:rPr>
          <w:color w:val="000000" w:themeColor="text1"/>
          <w:lang w:eastAsia="id-ID"/>
        </w:rPr>
        <w:t>dapat</w:t>
      </w:r>
      <w:proofErr w:type="spellEnd"/>
      <w:r w:rsidR="007679C6">
        <w:rPr>
          <w:color w:val="000000" w:themeColor="text1"/>
          <w:lang w:eastAsia="id-ID"/>
        </w:rPr>
        <w:t xml:space="preserve"> </w:t>
      </w:r>
      <w:proofErr w:type="spellStart"/>
      <w:r w:rsidR="007679C6">
        <w:rPr>
          <w:color w:val="000000" w:themeColor="text1"/>
          <w:lang w:eastAsia="id-ID"/>
        </w:rPr>
        <w:t>bertahan</w:t>
      </w:r>
      <w:proofErr w:type="spellEnd"/>
      <w:r w:rsidR="007679C6">
        <w:rPr>
          <w:color w:val="000000" w:themeColor="text1"/>
          <w:lang w:eastAsia="id-ID"/>
        </w:rPr>
        <w:t xml:space="preserve"> </w:t>
      </w:r>
      <w:proofErr w:type="spellStart"/>
      <w:r w:rsidR="007679C6">
        <w:rPr>
          <w:color w:val="000000" w:themeColor="text1"/>
          <w:lang w:eastAsia="id-ID"/>
        </w:rPr>
        <w:t>dalam</w:t>
      </w:r>
      <w:proofErr w:type="spellEnd"/>
      <w:r w:rsidR="007679C6">
        <w:rPr>
          <w:color w:val="000000" w:themeColor="text1"/>
          <w:lang w:eastAsia="id-ID"/>
        </w:rPr>
        <w:t xml:space="preserve"> </w:t>
      </w:r>
      <w:proofErr w:type="spellStart"/>
      <w:r w:rsidR="007679C6">
        <w:rPr>
          <w:color w:val="000000" w:themeColor="text1"/>
          <w:lang w:eastAsia="id-ID"/>
        </w:rPr>
        <w:t>karir</w:t>
      </w:r>
      <w:proofErr w:type="spellEnd"/>
      <w:r w:rsidR="007679C6">
        <w:rPr>
          <w:color w:val="000000" w:themeColor="text1"/>
          <w:lang w:eastAsia="id-ID"/>
        </w:rPr>
        <w:t xml:space="preserve"> </w:t>
      </w:r>
      <w:proofErr w:type="spellStart"/>
      <w:r w:rsidR="007679C6">
        <w:rPr>
          <w:color w:val="000000" w:themeColor="text1"/>
          <w:lang w:eastAsia="id-ID"/>
        </w:rPr>
        <w:t>mereka</w:t>
      </w:r>
      <w:proofErr w:type="spellEnd"/>
      <w:r w:rsidR="007679C6">
        <w:rPr>
          <w:color w:val="000000" w:themeColor="text1"/>
          <w:lang w:eastAsia="id-ID"/>
        </w:rPr>
        <w:t xml:space="preserve">, </w:t>
      </w:r>
      <w:proofErr w:type="spellStart"/>
      <w:r w:rsidR="007679C6">
        <w:rPr>
          <w:color w:val="000000" w:themeColor="text1"/>
          <w:lang w:eastAsia="id-ID"/>
        </w:rPr>
        <w:t>karyawan</w:t>
      </w:r>
      <w:proofErr w:type="spellEnd"/>
      <w:r w:rsidR="007679C6">
        <w:rPr>
          <w:color w:val="000000" w:themeColor="text1"/>
          <w:lang w:eastAsia="id-ID"/>
        </w:rPr>
        <w:t xml:space="preserve"> </w:t>
      </w:r>
      <w:proofErr w:type="spellStart"/>
      <w:r w:rsidR="007679C6">
        <w:rPr>
          <w:color w:val="000000" w:themeColor="text1"/>
          <w:lang w:eastAsia="id-ID"/>
        </w:rPr>
        <w:t>harus</w:t>
      </w:r>
      <w:proofErr w:type="spellEnd"/>
      <w:r w:rsidR="007679C6">
        <w:rPr>
          <w:color w:val="000000" w:themeColor="text1"/>
          <w:lang w:eastAsia="id-ID"/>
        </w:rPr>
        <w:t xml:space="preserve"> </w:t>
      </w:r>
      <w:proofErr w:type="spellStart"/>
      <w:r w:rsidR="007679C6">
        <w:rPr>
          <w:color w:val="000000" w:themeColor="text1"/>
          <w:lang w:eastAsia="id-ID"/>
        </w:rPr>
        <w:t>berusaha</w:t>
      </w:r>
      <w:proofErr w:type="spellEnd"/>
      <w:r w:rsidR="007679C6">
        <w:rPr>
          <w:color w:val="000000" w:themeColor="text1"/>
          <w:lang w:eastAsia="id-ID"/>
        </w:rPr>
        <w:t xml:space="preserve"> </w:t>
      </w:r>
      <w:proofErr w:type="spellStart"/>
      <w:r w:rsidR="007679C6">
        <w:rPr>
          <w:color w:val="000000" w:themeColor="text1"/>
          <w:lang w:eastAsia="id-ID"/>
        </w:rPr>
        <w:t>untuk</w:t>
      </w:r>
      <w:proofErr w:type="spellEnd"/>
      <w:r w:rsidR="007679C6">
        <w:rPr>
          <w:color w:val="000000" w:themeColor="text1"/>
          <w:lang w:eastAsia="id-ID"/>
        </w:rPr>
        <w:t xml:space="preserve"> </w:t>
      </w:r>
      <w:proofErr w:type="spellStart"/>
      <w:r w:rsidR="007679C6">
        <w:rPr>
          <w:color w:val="000000" w:themeColor="text1"/>
          <w:lang w:eastAsia="id-ID"/>
        </w:rPr>
        <w:t>meningkatkan</w:t>
      </w:r>
      <w:proofErr w:type="spellEnd"/>
      <w:r w:rsidR="007679C6">
        <w:rPr>
          <w:color w:val="000000" w:themeColor="text1"/>
          <w:lang w:eastAsia="id-ID"/>
        </w:rPr>
        <w:t xml:space="preserve"> </w:t>
      </w:r>
      <w:proofErr w:type="spellStart"/>
      <w:r w:rsidR="007679C6">
        <w:rPr>
          <w:color w:val="000000" w:themeColor="text1"/>
          <w:lang w:eastAsia="id-ID"/>
        </w:rPr>
        <w:t>tingkat</w:t>
      </w:r>
      <w:proofErr w:type="spellEnd"/>
      <w:r w:rsidR="007679C6">
        <w:rPr>
          <w:color w:val="000000" w:themeColor="text1"/>
          <w:lang w:eastAsia="id-ID"/>
        </w:rPr>
        <w:t xml:space="preserve"> </w:t>
      </w:r>
      <w:proofErr w:type="spellStart"/>
      <w:r w:rsidR="007679C6">
        <w:rPr>
          <w:color w:val="000000" w:themeColor="text1"/>
          <w:lang w:eastAsia="id-ID"/>
        </w:rPr>
        <w:t>keberadaan</w:t>
      </w:r>
      <w:proofErr w:type="spellEnd"/>
      <w:r w:rsidR="007679C6">
        <w:rPr>
          <w:color w:val="000000" w:themeColor="text1"/>
          <w:lang w:eastAsia="id-ID"/>
        </w:rPr>
        <w:t xml:space="preserve"> </w:t>
      </w:r>
      <w:proofErr w:type="spellStart"/>
      <w:r w:rsidR="007679C6">
        <w:rPr>
          <w:color w:val="000000" w:themeColor="text1"/>
          <w:lang w:eastAsia="id-ID"/>
        </w:rPr>
        <w:t>perusahaan</w:t>
      </w:r>
      <w:proofErr w:type="spellEnd"/>
      <w:r w:rsidR="007679C6">
        <w:rPr>
          <w:color w:val="000000" w:themeColor="text1"/>
          <w:lang w:eastAsia="id-ID"/>
        </w:rPr>
        <w:t xml:space="preserve"> </w:t>
      </w:r>
      <w:proofErr w:type="spellStart"/>
      <w:r w:rsidR="007679C6">
        <w:rPr>
          <w:color w:val="000000" w:themeColor="text1"/>
          <w:lang w:eastAsia="id-ID"/>
        </w:rPr>
        <w:t>mereka</w:t>
      </w:r>
      <w:proofErr w:type="spellEnd"/>
      <w:r w:rsidR="007679C6">
        <w:rPr>
          <w:color w:val="000000" w:themeColor="text1"/>
          <w:lang w:eastAsia="id-ID"/>
        </w:rPr>
        <w:t>.</w:t>
      </w:r>
    </w:p>
    <w:p w14:paraId="215A3D55" w14:textId="5DA27825" w:rsidR="007547F8" w:rsidRPr="007547F8" w:rsidRDefault="007547F8" w:rsidP="00B775D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 xml:space="preserve">        </w:t>
      </w:r>
      <w:r w:rsidR="00B775D0">
        <w:rPr>
          <w:color w:val="000000" w:themeColor="text1"/>
          <w:lang w:eastAsia="id-ID"/>
        </w:rPr>
        <w:t xml:space="preserve"> </w:t>
      </w:r>
      <w:proofErr w:type="spellStart"/>
      <w:r w:rsidRPr="007547F8">
        <w:rPr>
          <w:color w:val="000000" w:themeColor="text1"/>
          <w:lang w:eastAsia="id-ID"/>
        </w:rPr>
        <w:t>Dalam</w:t>
      </w:r>
      <w:proofErr w:type="spellEnd"/>
      <w:r w:rsidRPr="007547F8">
        <w:rPr>
          <w:color w:val="000000" w:themeColor="text1"/>
          <w:lang w:eastAsia="id-ID"/>
        </w:rPr>
        <w:t xml:space="preserve"> </w:t>
      </w:r>
      <w:proofErr w:type="spellStart"/>
      <w:r w:rsidRPr="007547F8">
        <w:rPr>
          <w:color w:val="000000" w:themeColor="text1"/>
          <w:lang w:eastAsia="id-ID"/>
        </w:rPr>
        <w:t>melaksanakan</w:t>
      </w:r>
      <w:proofErr w:type="spellEnd"/>
      <w:r w:rsidRPr="007547F8">
        <w:rPr>
          <w:color w:val="000000" w:themeColor="text1"/>
          <w:lang w:eastAsia="id-ID"/>
        </w:rPr>
        <w:t xml:space="preserve"> </w:t>
      </w:r>
      <w:proofErr w:type="spellStart"/>
      <w:r w:rsidRPr="007547F8">
        <w:rPr>
          <w:color w:val="000000" w:themeColor="text1"/>
          <w:lang w:eastAsia="id-ID"/>
        </w:rPr>
        <w:t>tugasnya</w:t>
      </w:r>
      <w:proofErr w:type="spellEnd"/>
      <w:r w:rsidRPr="007547F8">
        <w:rPr>
          <w:color w:val="000000" w:themeColor="text1"/>
          <w:lang w:eastAsia="id-ID"/>
        </w:rPr>
        <w:t xml:space="preserve">, </w:t>
      </w:r>
      <w:proofErr w:type="spellStart"/>
      <w:r w:rsidRPr="007547F8">
        <w:rPr>
          <w:color w:val="000000" w:themeColor="text1"/>
          <w:lang w:eastAsia="id-ID"/>
        </w:rPr>
        <w:t>Sumber</w:t>
      </w:r>
      <w:proofErr w:type="spellEnd"/>
      <w:r w:rsidRPr="007547F8">
        <w:rPr>
          <w:color w:val="000000" w:themeColor="text1"/>
          <w:lang w:eastAsia="id-ID"/>
        </w:rPr>
        <w:t xml:space="preserve"> </w:t>
      </w:r>
      <w:proofErr w:type="spellStart"/>
      <w:r w:rsidRPr="007547F8">
        <w:rPr>
          <w:color w:val="000000" w:themeColor="text1"/>
          <w:lang w:eastAsia="id-ID"/>
        </w:rPr>
        <w:t>Daya</w:t>
      </w:r>
      <w:proofErr w:type="spellEnd"/>
      <w:r w:rsidRPr="007547F8">
        <w:rPr>
          <w:color w:val="000000" w:themeColor="text1"/>
          <w:lang w:eastAsia="id-ID"/>
        </w:rPr>
        <w:t xml:space="preserve"> </w:t>
      </w:r>
      <w:proofErr w:type="spellStart"/>
      <w:r w:rsidRPr="007547F8">
        <w:rPr>
          <w:color w:val="000000" w:themeColor="text1"/>
          <w:lang w:eastAsia="id-ID"/>
        </w:rPr>
        <w:t>Manusia</w:t>
      </w:r>
      <w:proofErr w:type="spellEnd"/>
      <w:r w:rsidRPr="007547F8">
        <w:rPr>
          <w:color w:val="000000" w:themeColor="text1"/>
          <w:lang w:eastAsia="id-ID"/>
        </w:rPr>
        <w:t xml:space="preserve"> </w:t>
      </w:r>
      <w:proofErr w:type="spellStart"/>
      <w:r w:rsidRPr="007547F8">
        <w:rPr>
          <w:color w:val="000000" w:themeColor="text1"/>
          <w:lang w:eastAsia="id-ID"/>
        </w:rPr>
        <w:t>sebagai</w:t>
      </w:r>
      <w:proofErr w:type="spellEnd"/>
      <w:r w:rsidRPr="007547F8">
        <w:rPr>
          <w:color w:val="000000" w:themeColor="text1"/>
          <w:lang w:eastAsia="id-ID"/>
        </w:rPr>
        <w:t xml:space="preserve"> </w:t>
      </w:r>
      <w:proofErr w:type="spellStart"/>
      <w:r w:rsidRPr="007547F8">
        <w:rPr>
          <w:color w:val="000000" w:themeColor="text1"/>
          <w:lang w:eastAsia="id-ID"/>
        </w:rPr>
        <w:t>faktor</w:t>
      </w:r>
      <w:proofErr w:type="spellEnd"/>
      <w:r w:rsidRPr="007547F8">
        <w:rPr>
          <w:color w:val="000000" w:themeColor="text1"/>
          <w:lang w:eastAsia="id-ID"/>
        </w:rPr>
        <w:t xml:space="preserve"> vital </w:t>
      </w:r>
      <w:proofErr w:type="spellStart"/>
      <w:r w:rsidRPr="007547F8">
        <w:rPr>
          <w:color w:val="000000" w:themeColor="text1"/>
          <w:lang w:eastAsia="id-ID"/>
        </w:rPr>
        <w:t>dalam</w:t>
      </w:r>
      <w:proofErr w:type="spellEnd"/>
      <w:r w:rsidRPr="007547F8">
        <w:rPr>
          <w:color w:val="000000" w:themeColor="text1"/>
          <w:lang w:eastAsia="id-ID"/>
        </w:rPr>
        <w:t xml:space="preserve"> </w:t>
      </w:r>
      <w:proofErr w:type="spellStart"/>
      <w:r w:rsidRPr="007547F8">
        <w:rPr>
          <w:color w:val="000000" w:themeColor="text1"/>
          <w:lang w:eastAsia="id-ID"/>
        </w:rPr>
        <w:t>suatu</w:t>
      </w:r>
      <w:proofErr w:type="spellEnd"/>
      <w:r w:rsidRPr="007547F8">
        <w:rPr>
          <w:color w:val="000000" w:themeColor="text1"/>
          <w:lang w:eastAsia="id-ID"/>
        </w:rPr>
        <w:t xml:space="preserve"> </w:t>
      </w:r>
      <w:proofErr w:type="spellStart"/>
      <w:r w:rsidRPr="007547F8">
        <w:rPr>
          <w:color w:val="000000" w:themeColor="text1"/>
          <w:lang w:eastAsia="id-ID"/>
        </w:rPr>
        <w:t>organisasi</w:t>
      </w:r>
      <w:proofErr w:type="spellEnd"/>
      <w:r w:rsidRPr="007547F8">
        <w:rPr>
          <w:color w:val="000000" w:themeColor="text1"/>
          <w:lang w:eastAsia="id-ID"/>
        </w:rPr>
        <w:t xml:space="preserve"> </w:t>
      </w:r>
      <w:proofErr w:type="spellStart"/>
      <w:r w:rsidRPr="007547F8">
        <w:rPr>
          <w:color w:val="000000" w:themeColor="text1"/>
          <w:lang w:eastAsia="id-ID"/>
        </w:rPr>
        <w:t>justru</w:t>
      </w:r>
      <w:proofErr w:type="spellEnd"/>
      <w:r w:rsidRPr="007547F8">
        <w:rPr>
          <w:color w:val="000000" w:themeColor="text1"/>
          <w:lang w:eastAsia="id-ID"/>
        </w:rPr>
        <w:t xml:space="preserve"> </w:t>
      </w:r>
      <w:proofErr w:type="spellStart"/>
      <w:r w:rsidRPr="007547F8">
        <w:rPr>
          <w:color w:val="000000" w:themeColor="text1"/>
          <w:lang w:eastAsia="id-ID"/>
        </w:rPr>
        <w:t>sering</w:t>
      </w:r>
      <w:proofErr w:type="spellEnd"/>
      <w:r w:rsidRPr="007547F8">
        <w:rPr>
          <w:color w:val="000000" w:themeColor="text1"/>
          <w:lang w:eastAsia="id-ID"/>
        </w:rPr>
        <w:t xml:space="preserve"> </w:t>
      </w:r>
      <w:proofErr w:type="spellStart"/>
      <w:r w:rsidRPr="007547F8">
        <w:rPr>
          <w:color w:val="000000" w:themeColor="text1"/>
          <w:lang w:eastAsia="id-ID"/>
        </w:rPr>
        <w:t>lalai</w:t>
      </w:r>
      <w:proofErr w:type="spellEnd"/>
      <w:r w:rsidRPr="007547F8">
        <w:rPr>
          <w:color w:val="000000" w:themeColor="text1"/>
          <w:lang w:eastAsia="id-ID"/>
        </w:rPr>
        <w:t xml:space="preserve"> dan </w:t>
      </w:r>
      <w:proofErr w:type="spellStart"/>
      <w:r w:rsidRPr="007547F8">
        <w:rPr>
          <w:color w:val="000000" w:themeColor="text1"/>
          <w:lang w:eastAsia="id-ID"/>
        </w:rPr>
        <w:t>abai</w:t>
      </w:r>
      <w:proofErr w:type="spellEnd"/>
      <w:r w:rsidRPr="007547F8">
        <w:rPr>
          <w:color w:val="000000" w:themeColor="text1"/>
          <w:lang w:eastAsia="id-ID"/>
        </w:rPr>
        <w:t xml:space="preserve"> </w:t>
      </w:r>
      <w:proofErr w:type="spellStart"/>
      <w:r w:rsidRPr="007547F8">
        <w:rPr>
          <w:color w:val="000000" w:themeColor="text1"/>
          <w:lang w:eastAsia="id-ID"/>
        </w:rPr>
        <w:t>dalam</w:t>
      </w:r>
      <w:proofErr w:type="spellEnd"/>
      <w:r w:rsidRPr="007547F8">
        <w:rPr>
          <w:color w:val="000000" w:themeColor="text1"/>
          <w:lang w:eastAsia="id-ID"/>
        </w:rPr>
        <w:t xml:space="preserve"> </w:t>
      </w:r>
      <w:proofErr w:type="spellStart"/>
      <w:r w:rsidRPr="007547F8">
        <w:rPr>
          <w:color w:val="000000" w:themeColor="text1"/>
          <w:lang w:eastAsia="id-ID"/>
        </w:rPr>
        <w:t>p</w:t>
      </w:r>
      <w:r w:rsidR="00FB6E63">
        <w:rPr>
          <w:color w:val="000000" w:themeColor="text1"/>
          <w:lang w:eastAsia="id-ID"/>
        </w:rPr>
        <w:t>elaksanaan</w:t>
      </w:r>
      <w:proofErr w:type="spellEnd"/>
      <w:r w:rsidR="00FB6E63">
        <w:rPr>
          <w:color w:val="000000" w:themeColor="text1"/>
          <w:lang w:eastAsia="id-ID"/>
        </w:rPr>
        <w:t xml:space="preserve"> </w:t>
      </w:r>
      <w:proofErr w:type="spellStart"/>
      <w:r w:rsidR="00FB6E63">
        <w:rPr>
          <w:color w:val="000000" w:themeColor="text1"/>
          <w:lang w:eastAsia="id-ID"/>
        </w:rPr>
        <w:t>tugasnya</w:t>
      </w:r>
      <w:proofErr w:type="spellEnd"/>
      <w:r w:rsidR="00FB6E63">
        <w:rPr>
          <w:color w:val="000000" w:themeColor="text1"/>
          <w:lang w:eastAsia="id-ID"/>
        </w:rPr>
        <w:t xml:space="preserve"> </w:t>
      </w:r>
      <w:proofErr w:type="spellStart"/>
      <w:r w:rsidR="00FB6E63">
        <w:rPr>
          <w:color w:val="000000" w:themeColor="text1"/>
          <w:lang w:eastAsia="id-ID"/>
        </w:rPr>
        <w:t>sehari-hari</w:t>
      </w:r>
      <w:proofErr w:type="spellEnd"/>
      <w:r w:rsidR="00FB6E63">
        <w:rPr>
          <w:color w:val="000000" w:themeColor="text1"/>
          <w:lang w:eastAsia="id-ID"/>
        </w:rPr>
        <w:t xml:space="preserve"> </w:t>
      </w:r>
      <w:proofErr w:type="spellStart"/>
      <w:r w:rsidRPr="007547F8">
        <w:rPr>
          <w:color w:val="000000" w:themeColor="text1"/>
          <w:lang w:eastAsia="id-ID"/>
        </w:rPr>
        <w:t>menciptakan</w:t>
      </w:r>
      <w:proofErr w:type="spellEnd"/>
      <w:r w:rsidRPr="007547F8">
        <w:rPr>
          <w:color w:val="000000" w:themeColor="text1"/>
          <w:lang w:eastAsia="id-ID"/>
        </w:rPr>
        <w:t xml:space="preserve"> </w:t>
      </w:r>
      <w:proofErr w:type="spellStart"/>
      <w:r w:rsidRPr="007547F8">
        <w:rPr>
          <w:color w:val="000000" w:themeColor="text1"/>
          <w:lang w:eastAsia="id-ID"/>
        </w:rPr>
        <w:t>pengalaman</w:t>
      </w:r>
      <w:proofErr w:type="spellEnd"/>
      <w:r w:rsidRPr="007547F8">
        <w:rPr>
          <w:color w:val="000000" w:themeColor="text1"/>
          <w:lang w:eastAsia="id-ID"/>
        </w:rPr>
        <w:t xml:space="preserve"> yang </w:t>
      </w:r>
      <w:proofErr w:type="spellStart"/>
      <w:r w:rsidRPr="007547F8">
        <w:rPr>
          <w:color w:val="000000" w:themeColor="text1"/>
          <w:lang w:eastAsia="id-ID"/>
        </w:rPr>
        <w:t>benar-benar</w:t>
      </w:r>
      <w:proofErr w:type="spellEnd"/>
      <w:r w:rsidRPr="007547F8">
        <w:rPr>
          <w:color w:val="000000" w:themeColor="text1"/>
          <w:lang w:eastAsia="id-ID"/>
        </w:rPr>
        <w:t xml:space="preserve"> </w:t>
      </w:r>
      <w:proofErr w:type="spellStart"/>
      <w:r w:rsidRPr="007547F8">
        <w:rPr>
          <w:color w:val="000000" w:themeColor="text1"/>
          <w:lang w:eastAsia="id-ID"/>
        </w:rPr>
        <w:t>berkesan</w:t>
      </w:r>
      <w:proofErr w:type="spellEnd"/>
      <w:r w:rsidRPr="007547F8">
        <w:rPr>
          <w:color w:val="000000" w:themeColor="text1"/>
          <w:lang w:eastAsia="id-ID"/>
        </w:rPr>
        <w:t xml:space="preserve"> </w:t>
      </w:r>
      <w:proofErr w:type="spellStart"/>
      <w:r w:rsidRPr="007547F8">
        <w:rPr>
          <w:color w:val="000000" w:themeColor="text1"/>
          <w:lang w:eastAsia="id-ID"/>
        </w:rPr>
        <w:t>bagi</w:t>
      </w:r>
      <w:proofErr w:type="spellEnd"/>
      <w:r w:rsidRPr="007547F8">
        <w:rPr>
          <w:color w:val="000000" w:themeColor="text1"/>
          <w:lang w:eastAsia="id-ID"/>
        </w:rPr>
        <w:t xml:space="preserve"> </w:t>
      </w:r>
      <w:proofErr w:type="spellStart"/>
      <w:proofErr w:type="gramStart"/>
      <w:r w:rsidRPr="007547F8">
        <w:rPr>
          <w:color w:val="000000" w:themeColor="text1"/>
          <w:lang w:eastAsia="id-ID"/>
        </w:rPr>
        <w:t>pelanggan</w:t>
      </w:r>
      <w:proofErr w:type="spellEnd"/>
      <w:r w:rsidRPr="007547F8">
        <w:rPr>
          <w:color w:val="000000" w:themeColor="text1"/>
          <w:lang w:eastAsia="id-ID"/>
        </w:rPr>
        <w:t xml:space="preserve"> .</w:t>
      </w:r>
      <w:proofErr w:type="gramEnd"/>
      <w:r w:rsidRPr="007547F8">
        <w:rPr>
          <w:color w:val="000000" w:themeColor="text1"/>
          <w:lang w:eastAsia="id-ID"/>
        </w:rPr>
        <w:t xml:space="preserve"> </w:t>
      </w:r>
      <w:proofErr w:type="spellStart"/>
      <w:r w:rsidRPr="007547F8">
        <w:rPr>
          <w:color w:val="000000" w:themeColor="text1"/>
          <w:lang w:eastAsia="id-ID"/>
        </w:rPr>
        <w:t>Terlepas</w:t>
      </w:r>
      <w:proofErr w:type="spellEnd"/>
      <w:r w:rsidRPr="007547F8">
        <w:rPr>
          <w:color w:val="000000" w:themeColor="text1"/>
          <w:lang w:eastAsia="id-ID"/>
        </w:rPr>
        <w:t xml:space="preserve"> </w:t>
      </w:r>
      <w:proofErr w:type="spellStart"/>
      <w:r w:rsidRPr="007547F8">
        <w:rPr>
          <w:color w:val="000000" w:themeColor="text1"/>
          <w:lang w:eastAsia="id-ID"/>
        </w:rPr>
        <w:t>isu</w:t>
      </w:r>
      <w:proofErr w:type="spellEnd"/>
      <w:r w:rsidRPr="007547F8">
        <w:rPr>
          <w:color w:val="000000" w:themeColor="text1"/>
          <w:lang w:eastAsia="id-ID"/>
        </w:rPr>
        <w:t xml:space="preserve"> </w:t>
      </w:r>
      <w:proofErr w:type="spellStart"/>
      <w:r w:rsidRPr="007547F8">
        <w:rPr>
          <w:color w:val="000000" w:themeColor="text1"/>
          <w:lang w:eastAsia="id-ID"/>
        </w:rPr>
        <w:t>masalah</w:t>
      </w:r>
      <w:proofErr w:type="spellEnd"/>
      <w:r w:rsidRPr="007547F8">
        <w:rPr>
          <w:color w:val="000000" w:themeColor="text1"/>
          <w:lang w:eastAsia="id-ID"/>
        </w:rPr>
        <w:t xml:space="preserve"> </w:t>
      </w:r>
      <w:proofErr w:type="spellStart"/>
      <w:r w:rsidRPr="007547F8">
        <w:rPr>
          <w:color w:val="000000" w:themeColor="text1"/>
          <w:lang w:eastAsia="id-ID"/>
        </w:rPr>
        <w:t>seperti</w:t>
      </w:r>
      <w:proofErr w:type="spellEnd"/>
      <w:r w:rsidRPr="007547F8">
        <w:rPr>
          <w:color w:val="000000" w:themeColor="text1"/>
          <w:lang w:eastAsia="id-ID"/>
        </w:rPr>
        <w:t xml:space="preserve"> yang </w:t>
      </w:r>
      <w:proofErr w:type="spellStart"/>
      <w:r w:rsidRPr="007547F8">
        <w:rPr>
          <w:color w:val="000000" w:themeColor="text1"/>
          <w:lang w:eastAsia="id-ID"/>
        </w:rPr>
        <w:t>dapat</w:t>
      </w:r>
      <w:proofErr w:type="spellEnd"/>
      <w:r w:rsidRPr="007547F8">
        <w:rPr>
          <w:color w:val="000000" w:themeColor="text1"/>
          <w:lang w:eastAsia="id-ID"/>
        </w:rPr>
        <w:t xml:space="preserve"> </w:t>
      </w:r>
      <w:proofErr w:type="spellStart"/>
      <w:r w:rsidRPr="007547F8">
        <w:rPr>
          <w:color w:val="000000" w:themeColor="text1"/>
          <w:lang w:eastAsia="id-ID"/>
        </w:rPr>
        <w:t>mengikis</w:t>
      </w:r>
      <w:proofErr w:type="spellEnd"/>
      <w:r w:rsidRPr="007547F8">
        <w:rPr>
          <w:color w:val="000000" w:themeColor="text1"/>
          <w:lang w:eastAsia="id-ID"/>
        </w:rPr>
        <w:t xml:space="preserve"> </w:t>
      </w:r>
      <w:proofErr w:type="spellStart"/>
      <w:r w:rsidRPr="007547F8">
        <w:rPr>
          <w:color w:val="000000" w:themeColor="text1"/>
          <w:lang w:eastAsia="id-ID"/>
        </w:rPr>
        <w:t>kesejahteraan</w:t>
      </w:r>
      <w:proofErr w:type="spellEnd"/>
      <w:r w:rsidRPr="007547F8">
        <w:rPr>
          <w:color w:val="000000" w:themeColor="text1"/>
          <w:lang w:eastAsia="id-ID"/>
        </w:rPr>
        <w:t xml:space="preserve"> </w:t>
      </w:r>
      <w:proofErr w:type="spellStart"/>
      <w:r w:rsidRPr="007547F8">
        <w:rPr>
          <w:color w:val="000000" w:themeColor="text1"/>
          <w:lang w:eastAsia="id-ID"/>
        </w:rPr>
        <w:t>psikologis</w:t>
      </w:r>
      <w:proofErr w:type="spellEnd"/>
      <w:r w:rsidRPr="007547F8">
        <w:rPr>
          <w:color w:val="000000" w:themeColor="text1"/>
          <w:lang w:eastAsia="id-ID"/>
        </w:rPr>
        <w:t xml:space="preserve"> </w:t>
      </w:r>
      <w:proofErr w:type="spellStart"/>
      <w:r w:rsidRPr="007547F8">
        <w:rPr>
          <w:color w:val="000000" w:themeColor="text1"/>
          <w:lang w:eastAsia="id-ID"/>
        </w:rPr>
        <w:t>mereka</w:t>
      </w:r>
      <w:proofErr w:type="spellEnd"/>
      <w:r w:rsidRPr="007547F8">
        <w:rPr>
          <w:color w:val="000000" w:themeColor="text1"/>
          <w:lang w:eastAsia="id-ID"/>
        </w:rPr>
        <w:t xml:space="preserve"> dan </w:t>
      </w:r>
      <w:proofErr w:type="spellStart"/>
      <w:r w:rsidRPr="007547F8">
        <w:rPr>
          <w:color w:val="000000" w:themeColor="text1"/>
          <w:lang w:eastAsia="id-ID"/>
        </w:rPr>
        <w:t>menghambat</w:t>
      </w:r>
      <w:proofErr w:type="spellEnd"/>
      <w:r w:rsidRPr="007547F8">
        <w:rPr>
          <w:color w:val="000000" w:themeColor="text1"/>
          <w:lang w:eastAsia="id-ID"/>
        </w:rPr>
        <w:t xml:space="preserve"> </w:t>
      </w:r>
      <w:proofErr w:type="spellStart"/>
      <w:r w:rsidRPr="007547F8">
        <w:rPr>
          <w:color w:val="000000" w:themeColor="text1"/>
          <w:lang w:eastAsia="id-ID"/>
        </w:rPr>
        <w:t>pemberian</w:t>
      </w:r>
      <w:proofErr w:type="spellEnd"/>
      <w:r w:rsidRPr="007547F8">
        <w:rPr>
          <w:color w:val="000000" w:themeColor="text1"/>
          <w:lang w:eastAsia="id-ID"/>
        </w:rPr>
        <w:t xml:space="preserve"> </w:t>
      </w:r>
      <w:proofErr w:type="spellStart"/>
      <w:r w:rsidRPr="007547F8">
        <w:rPr>
          <w:color w:val="000000" w:themeColor="text1"/>
          <w:lang w:eastAsia="id-ID"/>
        </w:rPr>
        <w:t>layanan</w:t>
      </w:r>
      <w:proofErr w:type="spellEnd"/>
      <w:r w:rsidRPr="007547F8">
        <w:rPr>
          <w:color w:val="000000" w:themeColor="text1"/>
          <w:lang w:eastAsia="id-ID"/>
        </w:rPr>
        <w:t xml:space="preserve"> yang </w:t>
      </w:r>
      <w:proofErr w:type="spellStart"/>
      <w:proofErr w:type="gramStart"/>
      <w:r w:rsidRPr="007547F8">
        <w:rPr>
          <w:color w:val="000000" w:themeColor="text1"/>
          <w:lang w:eastAsia="id-ID"/>
        </w:rPr>
        <w:t>efektif</w:t>
      </w:r>
      <w:proofErr w:type="spellEnd"/>
      <w:r w:rsidRPr="007547F8">
        <w:rPr>
          <w:color w:val="000000" w:themeColor="text1"/>
          <w:lang w:eastAsia="id-ID"/>
        </w:rPr>
        <w:t xml:space="preserve"> .</w:t>
      </w:r>
      <w:proofErr w:type="gramEnd"/>
      <w:r w:rsidRPr="007547F8">
        <w:rPr>
          <w:color w:val="000000" w:themeColor="text1"/>
          <w:lang w:eastAsia="id-ID"/>
        </w:rPr>
        <w:t xml:space="preserve"> Oleh </w:t>
      </w:r>
      <w:proofErr w:type="spellStart"/>
      <w:r w:rsidRPr="007547F8">
        <w:rPr>
          <w:color w:val="000000" w:themeColor="text1"/>
          <w:lang w:eastAsia="id-ID"/>
        </w:rPr>
        <w:t>karena</w:t>
      </w:r>
      <w:proofErr w:type="spellEnd"/>
      <w:r w:rsidRPr="007547F8">
        <w:rPr>
          <w:color w:val="000000" w:themeColor="text1"/>
          <w:lang w:eastAsia="id-ID"/>
        </w:rPr>
        <w:t xml:space="preserve"> </w:t>
      </w:r>
      <w:proofErr w:type="spellStart"/>
      <w:r w:rsidRPr="007547F8">
        <w:rPr>
          <w:color w:val="000000" w:themeColor="text1"/>
          <w:lang w:eastAsia="id-ID"/>
        </w:rPr>
        <w:t>itu</w:t>
      </w:r>
      <w:proofErr w:type="spellEnd"/>
      <w:r w:rsidRPr="007547F8">
        <w:rPr>
          <w:color w:val="000000" w:themeColor="text1"/>
          <w:lang w:eastAsia="id-ID"/>
        </w:rPr>
        <w:t xml:space="preserve">, </w:t>
      </w:r>
      <w:proofErr w:type="spellStart"/>
      <w:r w:rsidRPr="007547F8">
        <w:rPr>
          <w:color w:val="000000" w:themeColor="text1"/>
          <w:lang w:eastAsia="id-ID"/>
        </w:rPr>
        <w:t>Sektor</w:t>
      </w:r>
      <w:proofErr w:type="spellEnd"/>
      <w:r w:rsidRPr="007547F8">
        <w:rPr>
          <w:color w:val="000000" w:themeColor="text1"/>
          <w:lang w:eastAsia="id-ID"/>
        </w:rPr>
        <w:t xml:space="preserve"> </w:t>
      </w:r>
      <w:proofErr w:type="spellStart"/>
      <w:r w:rsidRPr="007547F8">
        <w:rPr>
          <w:color w:val="000000" w:themeColor="text1"/>
          <w:lang w:eastAsia="id-ID"/>
        </w:rPr>
        <w:t>Pemerintah</w:t>
      </w:r>
      <w:proofErr w:type="spellEnd"/>
      <w:r w:rsidRPr="007547F8">
        <w:rPr>
          <w:color w:val="000000" w:themeColor="text1"/>
          <w:lang w:eastAsia="id-ID"/>
        </w:rPr>
        <w:t xml:space="preserve"> </w:t>
      </w:r>
      <w:proofErr w:type="spellStart"/>
      <w:r w:rsidRPr="007547F8">
        <w:rPr>
          <w:color w:val="000000" w:themeColor="text1"/>
          <w:lang w:eastAsia="id-ID"/>
        </w:rPr>
        <w:t>harus</w:t>
      </w:r>
      <w:proofErr w:type="spellEnd"/>
      <w:r w:rsidRPr="007547F8">
        <w:rPr>
          <w:color w:val="000000" w:themeColor="text1"/>
          <w:lang w:eastAsia="id-ID"/>
        </w:rPr>
        <w:t xml:space="preserve"> </w:t>
      </w:r>
      <w:proofErr w:type="spellStart"/>
      <w:r w:rsidRPr="007547F8">
        <w:rPr>
          <w:color w:val="000000" w:themeColor="text1"/>
          <w:lang w:eastAsia="id-ID"/>
        </w:rPr>
        <w:t>membangun</w:t>
      </w:r>
      <w:proofErr w:type="spellEnd"/>
      <w:r w:rsidRPr="007547F8">
        <w:rPr>
          <w:color w:val="000000" w:themeColor="text1"/>
          <w:lang w:eastAsia="id-ID"/>
        </w:rPr>
        <w:t xml:space="preserve"> </w:t>
      </w:r>
      <w:proofErr w:type="spellStart"/>
      <w:r w:rsidRPr="007547F8">
        <w:rPr>
          <w:color w:val="000000" w:themeColor="text1"/>
          <w:lang w:eastAsia="id-ID"/>
        </w:rPr>
        <w:t>lingkungan</w:t>
      </w:r>
      <w:proofErr w:type="spellEnd"/>
      <w:r w:rsidRPr="007547F8">
        <w:rPr>
          <w:color w:val="000000" w:themeColor="text1"/>
          <w:lang w:eastAsia="id-ID"/>
        </w:rPr>
        <w:t xml:space="preserve"> di mana </w:t>
      </w:r>
      <w:proofErr w:type="spellStart"/>
      <w:r w:rsidRPr="007547F8">
        <w:rPr>
          <w:color w:val="000000" w:themeColor="text1"/>
          <w:lang w:eastAsia="id-ID"/>
        </w:rPr>
        <w:t>karyawan</w:t>
      </w:r>
      <w:proofErr w:type="spellEnd"/>
      <w:r w:rsidRPr="007547F8">
        <w:rPr>
          <w:color w:val="000000" w:themeColor="text1"/>
          <w:lang w:eastAsia="id-ID"/>
        </w:rPr>
        <w:t xml:space="preserve"> </w:t>
      </w:r>
      <w:proofErr w:type="spellStart"/>
      <w:r w:rsidRPr="007547F8">
        <w:rPr>
          <w:color w:val="000000" w:themeColor="text1"/>
          <w:lang w:eastAsia="id-ID"/>
        </w:rPr>
        <w:t>tersebut</w:t>
      </w:r>
      <w:proofErr w:type="spellEnd"/>
      <w:r w:rsidRPr="007547F8">
        <w:rPr>
          <w:color w:val="000000" w:themeColor="text1"/>
          <w:lang w:eastAsia="id-ID"/>
        </w:rPr>
        <w:t xml:space="preserve"> </w:t>
      </w:r>
      <w:proofErr w:type="spellStart"/>
      <w:r w:rsidRPr="007547F8">
        <w:rPr>
          <w:color w:val="000000" w:themeColor="text1"/>
          <w:lang w:eastAsia="id-ID"/>
        </w:rPr>
        <w:t>ingin</w:t>
      </w:r>
      <w:proofErr w:type="spellEnd"/>
      <w:r w:rsidRPr="007547F8">
        <w:rPr>
          <w:color w:val="000000" w:themeColor="text1"/>
          <w:lang w:eastAsia="id-ID"/>
        </w:rPr>
        <w:t xml:space="preserve"> </w:t>
      </w:r>
      <w:proofErr w:type="spellStart"/>
      <w:r w:rsidRPr="007547F8">
        <w:rPr>
          <w:color w:val="000000" w:themeColor="text1"/>
          <w:lang w:eastAsia="id-ID"/>
        </w:rPr>
        <w:t>mencurahkan</w:t>
      </w:r>
      <w:proofErr w:type="spellEnd"/>
      <w:r w:rsidRPr="007547F8">
        <w:rPr>
          <w:color w:val="000000" w:themeColor="text1"/>
          <w:lang w:eastAsia="id-ID"/>
        </w:rPr>
        <w:t xml:space="preserve"> </w:t>
      </w:r>
      <w:proofErr w:type="spellStart"/>
      <w:r w:rsidRPr="007547F8">
        <w:rPr>
          <w:color w:val="000000" w:themeColor="text1"/>
          <w:lang w:eastAsia="id-ID"/>
        </w:rPr>
        <w:t>energi</w:t>
      </w:r>
      <w:proofErr w:type="spellEnd"/>
      <w:r w:rsidRPr="007547F8">
        <w:rPr>
          <w:color w:val="000000" w:themeColor="text1"/>
          <w:lang w:eastAsia="id-ID"/>
        </w:rPr>
        <w:t xml:space="preserve"> </w:t>
      </w:r>
      <w:proofErr w:type="spellStart"/>
      <w:r w:rsidRPr="007547F8">
        <w:rPr>
          <w:color w:val="000000" w:themeColor="text1"/>
          <w:lang w:eastAsia="id-ID"/>
        </w:rPr>
        <w:t>untuk</w:t>
      </w:r>
      <w:proofErr w:type="spellEnd"/>
      <w:r w:rsidRPr="007547F8">
        <w:rPr>
          <w:color w:val="000000" w:themeColor="text1"/>
          <w:lang w:eastAsia="id-ID"/>
        </w:rPr>
        <w:t xml:space="preserve"> </w:t>
      </w:r>
      <w:proofErr w:type="spellStart"/>
      <w:r w:rsidRPr="007547F8">
        <w:rPr>
          <w:color w:val="000000" w:themeColor="text1"/>
          <w:lang w:eastAsia="id-ID"/>
        </w:rPr>
        <w:t>pekerjaan</w:t>
      </w:r>
      <w:proofErr w:type="spellEnd"/>
      <w:r w:rsidRPr="007547F8">
        <w:rPr>
          <w:color w:val="000000" w:themeColor="text1"/>
          <w:lang w:eastAsia="id-ID"/>
        </w:rPr>
        <w:t xml:space="preserve"> </w:t>
      </w:r>
      <w:proofErr w:type="spellStart"/>
      <w:r w:rsidRPr="007547F8">
        <w:rPr>
          <w:color w:val="000000" w:themeColor="text1"/>
          <w:lang w:eastAsia="id-ID"/>
        </w:rPr>
        <w:t>mereka</w:t>
      </w:r>
      <w:proofErr w:type="spellEnd"/>
      <w:r w:rsidRPr="007547F8">
        <w:rPr>
          <w:color w:val="000000" w:themeColor="text1"/>
          <w:lang w:eastAsia="id-ID"/>
        </w:rPr>
        <w:t xml:space="preserve">, </w:t>
      </w:r>
      <w:proofErr w:type="spellStart"/>
      <w:r w:rsidRPr="007547F8">
        <w:rPr>
          <w:color w:val="000000" w:themeColor="text1"/>
          <w:lang w:eastAsia="id-ID"/>
        </w:rPr>
        <w:t>menunjukkan</w:t>
      </w:r>
      <w:proofErr w:type="spellEnd"/>
      <w:r w:rsidRPr="007547F8">
        <w:rPr>
          <w:color w:val="000000" w:themeColor="text1"/>
          <w:lang w:eastAsia="id-ID"/>
        </w:rPr>
        <w:t xml:space="preserve"> </w:t>
      </w:r>
      <w:proofErr w:type="spellStart"/>
      <w:r w:rsidRPr="007547F8">
        <w:rPr>
          <w:color w:val="000000" w:themeColor="text1"/>
          <w:lang w:eastAsia="id-ID"/>
        </w:rPr>
        <w:t>tingkat</w:t>
      </w:r>
      <w:proofErr w:type="spellEnd"/>
      <w:r w:rsidRPr="007547F8">
        <w:rPr>
          <w:color w:val="000000" w:themeColor="text1"/>
          <w:lang w:eastAsia="id-ID"/>
        </w:rPr>
        <w:t xml:space="preserve"> </w:t>
      </w:r>
      <w:proofErr w:type="spellStart"/>
      <w:r w:rsidRPr="007547F8">
        <w:rPr>
          <w:color w:val="000000" w:themeColor="text1"/>
          <w:lang w:eastAsia="id-ID"/>
        </w:rPr>
        <w:t>niat</w:t>
      </w:r>
      <w:proofErr w:type="spellEnd"/>
      <w:r w:rsidRPr="007547F8">
        <w:rPr>
          <w:color w:val="000000" w:themeColor="text1"/>
          <w:lang w:eastAsia="id-ID"/>
        </w:rPr>
        <w:t xml:space="preserve"> </w:t>
      </w:r>
      <w:proofErr w:type="spellStart"/>
      <w:r w:rsidRPr="007547F8">
        <w:rPr>
          <w:color w:val="000000" w:themeColor="text1"/>
          <w:lang w:eastAsia="id-ID"/>
        </w:rPr>
        <w:t>atau</w:t>
      </w:r>
      <w:proofErr w:type="spellEnd"/>
      <w:r w:rsidRPr="007547F8">
        <w:rPr>
          <w:color w:val="000000" w:themeColor="text1"/>
          <w:lang w:eastAsia="id-ID"/>
        </w:rPr>
        <w:t xml:space="preserve"> </w:t>
      </w:r>
      <w:proofErr w:type="spellStart"/>
      <w:r w:rsidRPr="007547F8">
        <w:rPr>
          <w:color w:val="000000" w:themeColor="text1"/>
          <w:lang w:eastAsia="id-ID"/>
        </w:rPr>
        <w:t>perilaku</w:t>
      </w:r>
      <w:proofErr w:type="spellEnd"/>
      <w:r w:rsidRPr="007547F8">
        <w:rPr>
          <w:color w:val="000000" w:themeColor="text1"/>
          <w:lang w:eastAsia="id-ID"/>
        </w:rPr>
        <w:t xml:space="preserve"> </w:t>
      </w:r>
      <w:proofErr w:type="spellStart"/>
      <w:r w:rsidRPr="007547F8">
        <w:rPr>
          <w:color w:val="000000" w:themeColor="text1"/>
          <w:lang w:eastAsia="id-ID"/>
        </w:rPr>
        <w:t>ketidakhadiran</w:t>
      </w:r>
      <w:proofErr w:type="spellEnd"/>
      <w:r w:rsidRPr="007547F8">
        <w:rPr>
          <w:color w:val="000000" w:themeColor="text1"/>
          <w:lang w:eastAsia="id-ID"/>
        </w:rPr>
        <w:t xml:space="preserve"> yang </w:t>
      </w:r>
      <w:proofErr w:type="spellStart"/>
      <w:r w:rsidRPr="007547F8">
        <w:rPr>
          <w:color w:val="000000" w:themeColor="text1"/>
          <w:lang w:eastAsia="id-ID"/>
        </w:rPr>
        <w:t>rendah</w:t>
      </w:r>
      <w:proofErr w:type="spellEnd"/>
      <w:r w:rsidRPr="007547F8">
        <w:rPr>
          <w:color w:val="000000" w:themeColor="text1"/>
          <w:lang w:eastAsia="id-ID"/>
        </w:rPr>
        <w:t xml:space="preserve">, </w:t>
      </w:r>
      <w:proofErr w:type="spellStart"/>
      <w:r w:rsidRPr="007547F8">
        <w:rPr>
          <w:color w:val="000000" w:themeColor="text1"/>
          <w:lang w:eastAsia="id-ID"/>
        </w:rPr>
        <w:t>melaksanakan</w:t>
      </w:r>
      <w:proofErr w:type="spellEnd"/>
      <w:r w:rsidRPr="007547F8">
        <w:rPr>
          <w:color w:val="000000" w:themeColor="text1"/>
          <w:lang w:eastAsia="id-ID"/>
        </w:rPr>
        <w:t xml:space="preserve"> </w:t>
      </w:r>
      <w:proofErr w:type="spellStart"/>
      <w:r w:rsidRPr="007547F8">
        <w:rPr>
          <w:color w:val="000000" w:themeColor="text1"/>
          <w:lang w:eastAsia="id-ID"/>
        </w:rPr>
        <w:t>persyaratan</w:t>
      </w:r>
      <w:proofErr w:type="spellEnd"/>
      <w:r w:rsidRPr="007547F8">
        <w:rPr>
          <w:color w:val="000000" w:themeColor="text1"/>
          <w:lang w:eastAsia="id-ID"/>
        </w:rPr>
        <w:t xml:space="preserve"> </w:t>
      </w:r>
      <w:proofErr w:type="spellStart"/>
      <w:r w:rsidRPr="007547F8">
        <w:rPr>
          <w:color w:val="000000" w:themeColor="text1"/>
          <w:lang w:eastAsia="id-ID"/>
        </w:rPr>
        <w:t>peran</w:t>
      </w:r>
      <w:proofErr w:type="spellEnd"/>
      <w:r w:rsidRPr="007547F8">
        <w:rPr>
          <w:color w:val="000000" w:themeColor="text1"/>
          <w:lang w:eastAsia="id-ID"/>
        </w:rPr>
        <w:t xml:space="preserve"> </w:t>
      </w:r>
      <w:proofErr w:type="spellStart"/>
      <w:r w:rsidRPr="007547F8">
        <w:rPr>
          <w:color w:val="000000" w:themeColor="text1"/>
          <w:lang w:eastAsia="id-ID"/>
        </w:rPr>
        <w:t>mereka</w:t>
      </w:r>
      <w:proofErr w:type="spellEnd"/>
      <w:r w:rsidRPr="007547F8">
        <w:rPr>
          <w:color w:val="000000" w:themeColor="text1"/>
          <w:lang w:eastAsia="id-ID"/>
        </w:rPr>
        <w:t xml:space="preserve">, dan </w:t>
      </w:r>
      <w:proofErr w:type="spellStart"/>
      <w:r w:rsidRPr="007547F8">
        <w:rPr>
          <w:color w:val="000000" w:themeColor="text1"/>
          <w:lang w:eastAsia="id-ID"/>
        </w:rPr>
        <w:t>memenuhi</w:t>
      </w:r>
      <w:proofErr w:type="spellEnd"/>
      <w:r w:rsidRPr="007547F8">
        <w:rPr>
          <w:color w:val="000000" w:themeColor="text1"/>
          <w:lang w:eastAsia="id-ID"/>
        </w:rPr>
        <w:t xml:space="preserve"> dan </w:t>
      </w:r>
      <w:proofErr w:type="spellStart"/>
      <w:r w:rsidRPr="007547F8">
        <w:rPr>
          <w:color w:val="000000" w:themeColor="text1"/>
          <w:lang w:eastAsia="id-ID"/>
        </w:rPr>
        <w:t>melampaui</w:t>
      </w:r>
      <w:proofErr w:type="spellEnd"/>
      <w:r w:rsidRPr="007547F8">
        <w:rPr>
          <w:color w:val="000000" w:themeColor="text1"/>
          <w:lang w:eastAsia="id-ID"/>
        </w:rPr>
        <w:t xml:space="preserve"> </w:t>
      </w:r>
      <w:proofErr w:type="spellStart"/>
      <w:proofErr w:type="gramStart"/>
      <w:r w:rsidRPr="007547F8">
        <w:rPr>
          <w:color w:val="000000" w:themeColor="text1"/>
          <w:lang w:eastAsia="id-ID"/>
        </w:rPr>
        <w:t>masyarakat</w:t>
      </w:r>
      <w:proofErr w:type="spellEnd"/>
      <w:r w:rsidRPr="007547F8">
        <w:rPr>
          <w:color w:val="000000" w:themeColor="text1"/>
          <w:lang w:eastAsia="id-ID"/>
        </w:rPr>
        <w:t xml:space="preserve"> .</w:t>
      </w:r>
      <w:proofErr w:type="gramEnd"/>
    </w:p>
    <w:p w14:paraId="1DEFA858" w14:textId="6CA2460F" w:rsidR="007547F8" w:rsidRPr="007547F8" w:rsidRDefault="007547F8" w:rsidP="00B77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eastAsia="id-ID"/>
        </w:rPr>
      </w:pPr>
      <w:proofErr w:type="spellStart"/>
      <w:r w:rsidRPr="007547F8">
        <w:rPr>
          <w:color w:val="000000" w:themeColor="text1"/>
          <w:lang w:eastAsia="id-ID"/>
        </w:rPr>
        <w:t>Kepemimpinan</w:t>
      </w:r>
      <w:proofErr w:type="spellEnd"/>
      <w:r w:rsidRPr="007547F8">
        <w:rPr>
          <w:color w:val="000000" w:themeColor="text1"/>
          <w:lang w:eastAsia="id-ID"/>
        </w:rPr>
        <w:t xml:space="preserve"> yang </w:t>
      </w:r>
      <w:proofErr w:type="spellStart"/>
      <w:r w:rsidRPr="007547F8">
        <w:rPr>
          <w:color w:val="000000" w:themeColor="text1"/>
          <w:lang w:eastAsia="id-ID"/>
        </w:rPr>
        <w:t>melayani</w:t>
      </w:r>
      <w:proofErr w:type="spellEnd"/>
      <w:r w:rsidRPr="007547F8">
        <w:rPr>
          <w:color w:val="000000" w:themeColor="text1"/>
          <w:lang w:eastAsia="id-ID"/>
        </w:rPr>
        <w:t xml:space="preserve"> </w:t>
      </w:r>
      <w:proofErr w:type="spellStart"/>
      <w:r w:rsidRPr="007547F8">
        <w:rPr>
          <w:color w:val="000000" w:themeColor="text1"/>
          <w:lang w:eastAsia="id-ID"/>
        </w:rPr>
        <w:t>mengacu</w:t>
      </w:r>
      <w:proofErr w:type="spellEnd"/>
      <w:r w:rsidRPr="007547F8">
        <w:rPr>
          <w:color w:val="000000" w:themeColor="text1"/>
          <w:lang w:eastAsia="id-ID"/>
        </w:rPr>
        <w:t xml:space="preserve"> pada </w:t>
      </w:r>
      <w:proofErr w:type="spellStart"/>
      <w:r w:rsidRPr="007547F8">
        <w:rPr>
          <w:color w:val="000000" w:themeColor="text1"/>
          <w:lang w:eastAsia="id-ID"/>
        </w:rPr>
        <w:t>pemahaman</w:t>
      </w:r>
      <w:proofErr w:type="spellEnd"/>
      <w:r w:rsidRPr="007547F8">
        <w:rPr>
          <w:color w:val="000000" w:themeColor="text1"/>
          <w:lang w:eastAsia="id-ID"/>
        </w:rPr>
        <w:t xml:space="preserve"> dan </w:t>
      </w:r>
      <w:proofErr w:type="spellStart"/>
      <w:r w:rsidRPr="007547F8">
        <w:rPr>
          <w:color w:val="000000" w:themeColor="text1"/>
          <w:lang w:eastAsia="id-ID"/>
        </w:rPr>
        <w:t>praktik</w:t>
      </w:r>
      <w:proofErr w:type="spellEnd"/>
      <w:r w:rsidRPr="007547F8">
        <w:rPr>
          <w:color w:val="000000" w:themeColor="text1"/>
          <w:lang w:eastAsia="id-ID"/>
        </w:rPr>
        <w:t xml:space="preserve"> </w:t>
      </w:r>
      <w:proofErr w:type="spellStart"/>
      <w:r w:rsidRPr="007547F8">
        <w:rPr>
          <w:color w:val="000000" w:themeColor="text1"/>
          <w:lang w:eastAsia="id-ID"/>
        </w:rPr>
        <w:t>kepemimpinan</w:t>
      </w:r>
      <w:proofErr w:type="spellEnd"/>
      <w:r w:rsidRPr="007547F8">
        <w:rPr>
          <w:color w:val="000000" w:themeColor="text1"/>
          <w:lang w:eastAsia="id-ID"/>
        </w:rPr>
        <w:t xml:space="preserve"> yang </w:t>
      </w:r>
      <w:proofErr w:type="spellStart"/>
      <w:r w:rsidRPr="007547F8">
        <w:rPr>
          <w:color w:val="000000" w:themeColor="text1"/>
          <w:lang w:eastAsia="id-ID"/>
        </w:rPr>
        <w:t>menempatkan</w:t>
      </w:r>
      <w:proofErr w:type="spellEnd"/>
      <w:r w:rsidRPr="007547F8">
        <w:rPr>
          <w:color w:val="000000" w:themeColor="text1"/>
          <w:lang w:eastAsia="id-ID"/>
        </w:rPr>
        <w:t xml:space="preserve"> </w:t>
      </w:r>
      <w:proofErr w:type="spellStart"/>
      <w:r w:rsidRPr="007547F8">
        <w:rPr>
          <w:color w:val="000000" w:themeColor="text1"/>
          <w:lang w:eastAsia="id-ID"/>
        </w:rPr>
        <w:t>kebaikan</w:t>
      </w:r>
      <w:proofErr w:type="spellEnd"/>
      <w:r w:rsidRPr="007547F8">
        <w:rPr>
          <w:color w:val="000000" w:themeColor="text1"/>
          <w:lang w:eastAsia="id-ID"/>
        </w:rPr>
        <w:t xml:space="preserve"> </w:t>
      </w:r>
      <w:proofErr w:type="spellStart"/>
      <w:r w:rsidRPr="007547F8">
        <w:rPr>
          <w:color w:val="000000" w:themeColor="text1"/>
          <w:lang w:eastAsia="id-ID"/>
        </w:rPr>
        <w:t>mereka</w:t>
      </w:r>
      <w:proofErr w:type="spellEnd"/>
      <w:r w:rsidRPr="007547F8">
        <w:rPr>
          <w:color w:val="000000" w:themeColor="text1"/>
          <w:lang w:eastAsia="id-ID"/>
        </w:rPr>
        <w:t xml:space="preserve"> yang </w:t>
      </w:r>
      <w:proofErr w:type="spellStart"/>
      <w:r w:rsidRPr="007547F8">
        <w:rPr>
          <w:color w:val="000000" w:themeColor="text1"/>
          <w:lang w:eastAsia="id-ID"/>
        </w:rPr>
        <w:t>dipimpin</w:t>
      </w:r>
      <w:proofErr w:type="spellEnd"/>
      <w:r w:rsidRPr="007547F8">
        <w:rPr>
          <w:color w:val="000000" w:themeColor="text1"/>
          <w:lang w:eastAsia="id-ID"/>
        </w:rPr>
        <w:t xml:space="preserve"> di </w:t>
      </w:r>
      <w:proofErr w:type="spellStart"/>
      <w:r w:rsidRPr="007547F8">
        <w:rPr>
          <w:color w:val="000000" w:themeColor="text1"/>
          <w:lang w:eastAsia="id-ID"/>
        </w:rPr>
        <w:t>atas</w:t>
      </w:r>
      <w:proofErr w:type="spellEnd"/>
      <w:r w:rsidRPr="007547F8">
        <w:rPr>
          <w:color w:val="000000" w:themeColor="text1"/>
          <w:lang w:eastAsia="id-ID"/>
        </w:rPr>
        <w:t xml:space="preserve"> </w:t>
      </w:r>
      <w:proofErr w:type="spellStart"/>
      <w:r w:rsidRPr="007547F8">
        <w:rPr>
          <w:color w:val="000000" w:themeColor="text1"/>
          <w:lang w:eastAsia="id-ID"/>
        </w:rPr>
        <w:t>kepentingan</w:t>
      </w:r>
      <w:proofErr w:type="spellEnd"/>
      <w:r w:rsidRPr="007547F8">
        <w:rPr>
          <w:color w:val="000000" w:themeColor="text1"/>
          <w:lang w:eastAsia="id-ID"/>
        </w:rPr>
        <w:t xml:space="preserve"> </w:t>
      </w:r>
      <w:proofErr w:type="spellStart"/>
      <w:r w:rsidRPr="007547F8">
        <w:rPr>
          <w:color w:val="000000" w:themeColor="text1"/>
          <w:lang w:eastAsia="id-ID"/>
        </w:rPr>
        <w:t>pribadi</w:t>
      </w:r>
      <w:proofErr w:type="spellEnd"/>
      <w:r w:rsidRPr="007547F8">
        <w:rPr>
          <w:color w:val="000000" w:themeColor="text1"/>
          <w:lang w:eastAsia="id-ID"/>
        </w:rPr>
        <w:t xml:space="preserve"> </w:t>
      </w:r>
      <w:proofErr w:type="spellStart"/>
      <w:r w:rsidRPr="007547F8">
        <w:rPr>
          <w:color w:val="000000" w:themeColor="text1"/>
          <w:lang w:eastAsia="id-ID"/>
        </w:rPr>
        <w:t>pemimpin</w:t>
      </w:r>
      <w:proofErr w:type="spellEnd"/>
      <w:r w:rsidRPr="007547F8">
        <w:rPr>
          <w:color w:val="000000" w:themeColor="text1"/>
          <w:lang w:eastAsia="id-ID"/>
        </w:rPr>
        <w:t xml:space="preserve">, </w:t>
      </w:r>
      <w:proofErr w:type="spellStart"/>
      <w:r w:rsidRPr="007547F8">
        <w:rPr>
          <w:color w:val="000000" w:themeColor="text1"/>
          <w:lang w:eastAsia="id-ID"/>
        </w:rPr>
        <w:t>menekankan</w:t>
      </w:r>
      <w:proofErr w:type="spellEnd"/>
      <w:r w:rsidRPr="007547F8">
        <w:rPr>
          <w:color w:val="000000" w:themeColor="text1"/>
          <w:lang w:eastAsia="id-ID"/>
        </w:rPr>
        <w:t xml:space="preserve"> </w:t>
      </w:r>
      <w:proofErr w:type="spellStart"/>
      <w:r w:rsidRPr="007547F8">
        <w:rPr>
          <w:color w:val="000000" w:themeColor="text1"/>
          <w:lang w:eastAsia="id-ID"/>
        </w:rPr>
        <w:t>perilaku</w:t>
      </w:r>
      <w:proofErr w:type="spellEnd"/>
      <w:r w:rsidRPr="007547F8">
        <w:rPr>
          <w:color w:val="000000" w:themeColor="text1"/>
          <w:lang w:eastAsia="id-ID"/>
        </w:rPr>
        <w:t xml:space="preserve"> </w:t>
      </w:r>
      <w:proofErr w:type="spellStart"/>
      <w:r w:rsidRPr="007547F8">
        <w:rPr>
          <w:color w:val="000000" w:themeColor="text1"/>
          <w:lang w:eastAsia="id-ID"/>
        </w:rPr>
        <w:t>pemimpin</w:t>
      </w:r>
      <w:proofErr w:type="spellEnd"/>
      <w:r w:rsidRPr="007547F8">
        <w:rPr>
          <w:color w:val="000000" w:themeColor="text1"/>
          <w:lang w:eastAsia="id-ID"/>
        </w:rPr>
        <w:t xml:space="preserve"> yang </w:t>
      </w:r>
      <w:proofErr w:type="spellStart"/>
      <w:r w:rsidRPr="007547F8">
        <w:rPr>
          <w:color w:val="000000" w:themeColor="text1"/>
          <w:lang w:eastAsia="id-ID"/>
        </w:rPr>
        <w:t>fokus</w:t>
      </w:r>
      <w:proofErr w:type="spellEnd"/>
      <w:r w:rsidRPr="007547F8">
        <w:rPr>
          <w:color w:val="000000" w:themeColor="text1"/>
          <w:lang w:eastAsia="id-ID"/>
        </w:rPr>
        <w:t xml:space="preserve"> pada </w:t>
      </w:r>
      <w:proofErr w:type="spellStart"/>
      <w:r w:rsidRPr="007547F8">
        <w:rPr>
          <w:color w:val="000000" w:themeColor="text1"/>
          <w:lang w:eastAsia="id-ID"/>
        </w:rPr>
        <w:t>pengembangan</w:t>
      </w:r>
      <w:proofErr w:type="spellEnd"/>
      <w:r w:rsidRPr="007547F8">
        <w:rPr>
          <w:color w:val="000000" w:themeColor="text1"/>
          <w:lang w:eastAsia="id-ID"/>
        </w:rPr>
        <w:t xml:space="preserve"> </w:t>
      </w:r>
      <w:proofErr w:type="spellStart"/>
      <w:r w:rsidRPr="007547F8">
        <w:rPr>
          <w:color w:val="000000" w:themeColor="text1"/>
          <w:lang w:eastAsia="id-ID"/>
        </w:rPr>
        <w:t>pengikut</w:t>
      </w:r>
      <w:proofErr w:type="spellEnd"/>
      <w:r w:rsidRPr="007547F8">
        <w:rPr>
          <w:color w:val="000000" w:themeColor="text1"/>
          <w:lang w:eastAsia="id-ID"/>
        </w:rPr>
        <w:t xml:space="preserve">, dan </w:t>
      </w:r>
      <w:proofErr w:type="spellStart"/>
      <w:r w:rsidRPr="007547F8">
        <w:rPr>
          <w:color w:val="000000" w:themeColor="text1"/>
          <w:lang w:eastAsia="id-ID"/>
        </w:rPr>
        <w:t>tidak</w:t>
      </w:r>
      <w:proofErr w:type="spellEnd"/>
      <w:r w:rsidRPr="007547F8">
        <w:rPr>
          <w:color w:val="000000" w:themeColor="text1"/>
          <w:lang w:eastAsia="id-ID"/>
        </w:rPr>
        <w:t xml:space="preserve"> </w:t>
      </w:r>
      <w:proofErr w:type="spellStart"/>
      <w:r w:rsidRPr="007547F8">
        <w:rPr>
          <w:color w:val="000000" w:themeColor="text1"/>
          <w:lang w:eastAsia="id-ID"/>
        </w:rPr>
        <w:t>menekankan</w:t>
      </w:r>
      <w:proofErr w:type="spellEnd"/>
      <w:r w:rsidRPr="007547F8">
        <w:rPr>
          <w:color w:val="000000" w:themeColor="text1"/>
          <w:lang w:eastAsia="id-ID"/>
        </w:rPr>
        <w:t xml:space="preserve"> </w:t>
      </w:r>
      <w:proofErr w:type="spellStart"/>
      <w:r w:rsidRPr="007547F8">
        <w:rPr>
          <w:color w:val="000000" w:themeColor="text1"/>
          <w:lang w:eastAsia="id-ID"/>
        </w:rPr>
        <w:t>pemuliaan</w:t>
      </w:r>
      <w:proofErr w:type="spellEnd"/>
      <w:r w:rsidRPr="007547F8">
        <w:rPr>
          <w:color w:val="000000" w:themeColor="text1"/>
          <w:lang w:eastAsia="id-ID"/>
        </w:rPr>
        <w:t xml:space="preserve"> </w:t>
      </w:r>
      <w:proofErr w:type="spellStart"/>
      <w:proofErr w:type="gramStart"/>
      <w:r w:rsidRPr="007547F8">
        <w:rPr>
          <w:color w:val="000000" w:themeColor="text1"/>
          <w:lang w:eastAsia="id-ID"/>
        </w:rPr>
        <w:t>pemimpin</w:t>
      </w:r>
      <w:proofErr w:type="spellEnd"/>
      <w:r w:rsidRPr="007547F8">
        <w:rPr>
          <w:color w:val="000000" w:themeColor="text1"/>
          <w:lang w:eastAsia="id-ID"/>
        </w:rPr>
        <w:t xml:space="preserve"> .</w:t>
      </w:r>
      <w:proofErr w:type="gramEnd"/>
      <w:r w:rsidRPr="007547F8">
        <w:rPr>
          <w:color w:val="000000" w:themeColor="text1"/>
          <w:lang w:eastAsia="id-ID"/>
        </w:rPr>
        <w:t xml:space="preserve"> </w:t>
      </w:r>
      <w:proofErr w:type="spellStart"/>
      <w:r w:rsidRPr="007547F8">
        <w:rPr>
          <w:color w:val="000000" w:themeColor="text1"/>
          <w:lang w:eastAsia="id-ID"/>
        </w:rPr>
        <w:t>Kepentingan</w:t>
      </w:r>
      <w:proofErr w:type="spellEnd"/>
      <w:r w:rsidRPr="007547F8">
        <w:rPr>
          <w:color w:val="000000" w:themeColor="text1"/>
          <w:lang w:eastAsia="id-ID"/>
        </w:rPr>
        <w:t xml:space="preserve"> </w:t>
      </w:r>
      <w:proofErr w:type="spellStart"/>
      <w:r w:rsidRPr="007547F8">
        <w:rPr>
          <w:color w:val="000000" w:themeColor="text1"/>
          <w:lang w:eastAsia="id-ID"/>
        </w:rPr>
        <w:t>diri</w:t>
      </w:r>
      <w:proofErr w:type="spellEnd"/>
      <w:r w:rsidRPr="007547F8">
        <w:rPr>
          <w:color w:val="000000" w:themeColor="text1"/>
          <w:lang w:eastAsia="id-ID"/>
        </w:rPr>
        <w:t xml:space="preserve"> </w:t>
      </w:r>
      <w:proofErr w:type="spellStart"/>
      <w:r w:rsidRPr="007547F8">
        <w:rPr>
          <w:color w:val="000000" w:themeColor="text1"/>
          <w:lang w:eastAsia="id-ID"/>
        </w:rPr>
        <w:t>sendiri</w:t>
      </w:r>
      <w:proofErr w:type="spellEnd"/>
      <w:r w:rsidRPr="007547F8">
        <w:rPr>
          <w:color w:val="000000" w:themeColor="text1"/>
          <w:lang w:eastAsia="id-ID"/>
        </w:rPr>
        <w:t xml:space="preserve"> </w:t>
      </w:r>
      <w:proofErr w:type="spellStart"/>
      <w:r w:rsidRPr="007547F8">
        <w:rPr>
          <w:color w:val="000000" w:themeColor="text1"/>
          <w:lang w:eastAsia="id-ID"/>
        </w:rPr>
        <w:t>adalah</w:t>
      </w:r>
      <w:proofErr w:type="spellEnd"/>
      <w:r w:rsidRPr="007547F8">
        <w:rPr>
          <w:color w:val="000000" w:themeColor="text1"/>
          <w:lang w:eastAsia="id-ID"/>
        </w:rPr>
        <w:t xml:space="preserve"> </w:t>
      </w:r>
      <w:proofErr w:type="spellStart"/>
      <w:r w:rsidRPr="007547F8">
        <w:rPr>
          <w:color w:val="000000" w:themeColor="text1"/>
          <w:lang w:eastAsia="id-ID"/>
        </w:rPr>
        <w:t>karakteristik</w:t>
      </w:r>
      <w:proofErr w:type="spellEnd"/>
      <w:r w:rsidRPr="007547F8">
        <w:rPr>
          <w:color w:val="000000" w:themeColor="text1"/>
          <w:lang w:eastAsia="id-ID"/>
        </w:rPr>
        <w:t xml:space="preserve">. </w:t>
      </w:r>
      <w:proofErr w:type="spellStart"/>
      <w:r w:rsidRPr="007547F8">
        <w:rPr>
          <w:color w:val="000000" w:themeColor="text1"/>
          <w:lang w:eastAsia="id-ID"/>
        </w:rPr>
        <w:t>Pemimpin</w:t>
      </w:r>
      <w:proofErr w:type="spellEnd"/>
      <w:r w:rsidRPr="007547F8">
        <w:rPr>
          <w:color w:val="000000" w:themeColor="text1"/>
          <w:lang w:eastAsia="id-ID"/>
        </w:rPr>
        <w:t xml:space="preserve"> yang </w:t>
      </w:r>
      <w:proofErr w:type="spellStart"/>
      <w:r w:rsidRPr="007547F8">
        <w:rPr>
          <w:color w:val="000000" w:themeColor="text1"/>
          <w:lang w:eastAsia="id-ID"/>
        </w:rPr>
        <w:t>melayani</w:t>
      </w:r>
      <w:proofErr w:type="spellEnd"/>
      <w:r w:rsidRPr="007547F8">
        <w:rPr>
          <w:color w:val="000000" w:themeColor="text1"/>
          <w:lang w:eastAsia="id-ID"/>
        </w:rPr>
        <w:t xml:space="preserve"> </w:t>
      </w:r>
      <w:proofErr w:type="spellStart"/>
      <w:r w:rsidRPr="007547F8">
        <w:rPr>
          <w:color w:val="000000" w:themeColor="text1"/>
          <w:lang w:eastAsia="id-ID"/>
        </w:rPr>
        <w:t>mengutamakan</w:t>
      </w:r>
      <w:proofErr w:type="spellEnd"/>
      <w:r w:rsidRPr="007547F8">
        <w:rPr>
          <w:color w:val="000000" w:themeColor="text1"/>
          <w:lang w:eastAsia="id-ID"/>
        </w:rPr>
        <w:t xml:space="preserve"> </w:t>
      </w:r>
      <w:proofErr w:type="spellStart"/>
      <w:r w:rsidRPr="007547F8">
        <w:rPr>
          <w:color w:val="000000" w:themeColor="text1"/>
          <w:lang w:eastAsia="id-ID"/>
        </w:rPr>
        <w:t>kepentingan</w:t>
      </w:r>
      <w:proofErr w:type="spellEnd"/>
      <w:r w:rsidRPr="007547F8">
        <w:rPr>
          <w:color w:val="000000" w:themeColor="text1"/>
          <w:lang w:eastAsia="id-ID"/>
        </w:rPr>
        <w:t xml:space="preserve"> </w:t>
      </w:r>
      <w:proofErr w:type="spellStart"/>
      <w:r w:rsidRPr="007547F8">
        <w:rPr>
          <w:color w:val="000000" w:themeColor="text1"/>
          <w:lang w:eastAsia="id-ID"/>
        </w:rPr>
        <w:t>karyawan</w:t>
      </w:r>
      <w:proofErr w:type="spellEnd"/>
      <w:r w:rsidRPr="007547F8">
        <w:rPr>
          <w:color w:val="000000" w:themeColor="text1"/>
          <w:lang w:eastAsia="id-ID"/>
        </w:rPr>
        <w:t xml:space="preserve"> dan </w:t>
      </w:r>
      <w:proofErr w:type="spellStart"/>
      <w:r w:rsidRPr="007547F8">
        <w:rPr>
          <w:color w:val="000000" w:themeColor="text1"/>
          <w:lang w:eastAsia="id-ID"/>
        </w:rPr>
        <w:t>membantu</w:t>
      </w:r>
      <w:proofErr w:type="spellEnd"/>
      <w:r w:rsidRPr="007547F8">
        <w:rPr>
          <w:color w:val="000000" w:themeColor="text1"/>
          <w:lang w:eastAsia="id-ID"/>
        </w:rPr>
        <w:t xml:space="preserve"> </w:t>
      </w:r>
      <w:proofErr w:type="spellStart"/>
      <w:r w:rsidRPr="007547F8">
        <w:rPr>
          <w:color w:val="000000" w:themeColor="text1"/>
          <w:lang w:eastAsia="id-ID"/>
        </w:rPr>
        <w:t>organisasi</w:t>
      </w:r>
      <w:proofErr w:type="spellEnd"/>
      <w:r w:rsidRPr="007547F8">
        <w:rPr>
          <w:color w:val="000000" w:themeColor="text1"/>
          <w:lang w:eastAsia="id-ID"/>
        </w:rPr>
        <w:t xml:space="preserve"> </w:t>
      </w:r>
      <w:proofErr w:type="spellStart"/>
      <w:r w:rsidRPr="007547F8">
        <w:rPr>
          <w:color w:val="000000" w:themeColor="text1"/>
          <w:lang w:eastAsia="id-ID"/>
        </w:rPr>
        <w:t>membangun</w:t>
      </w:r>
      <w:proofErr w:type="spellEnd"/>
      <w:r w:rsidRPr="007547F8">
        <w:rPr>
          <w:color w:val="000000" w:themeColor="text1"/>
          <w:lang w:eastAsia="id-ID"/>
        </w:rPr>
        <w:t xml:space="preserve"> </w:t>
      </w:r>
      <w:proofErr w:type="spellStart"/>
      <w:r w:rsidRPr="007547F8">
        <w:rPr>
          <w:color w:val="000000" w:themeColor="text1"/>
          <w:lang w:eastAsia="id-ID"/>
        </w:rPr>
        <w:t>lingkungan</w:t>
      </w:r>
      <w:proofErr w:type="spellEnd"/>
      <w:r w:rsidRPr="007547F8">
        <w:rPr>
          <w:color w:val="000000" w:themeColor="text1"/>
          <w:lang w:eastAsia="id-ID"/>
        </w:rPr>
        <w:t xml:space="preserve"> </w:t>
      </w:r>
      <w:proofErr w:type="spellStart"/>
      <w:r w:rsidRPr="007547F8">
        <w:rPr>
          <w:color w:val="000000" w:themeColor="text1"/>
          <w:lang w:eastAsia="id-ID"/>
        </w:rPr>
        <w:t>kerja</w:t>
      </w:r>
      <w:proofErr w:type="spellEnd"/>
      <w:r w:rsidRPr="007547F8">
        <w:rPr>
          <w:color w:val="000000" w:themeColor="text1"/>
          <w:lang w:eastAsia="id-ID"/>
        </w:rPr>
        <w:t xml:space="preserve"> yang </w:t>
      </w:r>
      <w:proofErr w:type="spellStart"/>
      <w:r w:rsidRPr="007547F8">
        <w:rPr>
          <w:color w:val="000000" w:themeColor="text1"/>
          <w:lang w:eastAsia="id-ID"/>
        </w:rPr>
        <w:t>positif</w:t>
      </w:r>
      <w:proofErr w:type="spellEnd"/>
      <w:r w:rsidRPr="007547F8">
        <w:rPr>
          <w:color w:val="000000" w:themeColor="text1"/>
          <w:lang w:eastAsia="id-ID"/>
        </w:rPr>
        <w:t xml:space="preserve"> di mana </w:t>
      </w:r>
      <w:proofErr w:type="spellStart"/>
      <w:r w:rsidRPr="007547F8">
        <w:rPr>
          <w:color w:val="000000" w:themeColor="text1"/>
          <w:lang w:eastAsia="id-ID"/>
        </w:rPr>
        <w:t>karyawan</w:t>
      </w:r>
      <w:proofErr w:type="spellEnd"/>
      <w:r w:rsidRPr="007547F8">
        <w:rPr>
          <w:color w:val="000000" w:themeColor="text1"/>
          <w:lang w:eastAsia="id-ID"/>
        </w:rPr>
        <w:t xml:space="preserve"> </w:t>
      </w:r>
      <w:proofErr w:type="spellStart"/>
      <w:r w:rsidRPr="007547F8">
        <w:rPr>
          <w:color w:val="000000" w:themeColor="text1"/>
          <w:lang w:eastAsia="id-ID"/>
        </w:rPr>
        <w:t>mengembangkan</w:t>
      </w:r>
      <w:proofErr w:type="spellEnd"/>
      <w:r w:rsidRPr="007547F8">
        <w:rPr>
          <w:color w:val="000000" w:themeColor="text1"/>
          <w:lang w:eastAsia="id-ID"/>
        </w:rPr>
        <w:t xml:space="preserve"> </w:t>
      </w:r>
      <w:proofErr w:type="spellStart"/>
      <w:r w:rsidRPr="007547F8">
        <w:rPr>
          <w:color w:val="000000" w:themeColor="text1"/>
          <w:lang w:eastAsia="id-ID"/>
        </w:rPr>
        <w:t>perasaan</w:t>
      </w:r>
      <w:proofErr w:type="spellEnd"/>
      <w:r w:rsidRPr="007547F8">
        <w:rPr>
          <w:color w:val="000000" w:themeColor="text1"/>
          <w:lang w:eastAsia="id-ID"/>
        </w:rPr>
        <w:t xml:space="preserve"> </w:t>
      </w:r>
      <w:proofErr w:type="spellStart"/>
      <w:r w:rsidRPr="007547F8">
        <w:rPr>
          <w:color w:val="000000" w:themeColor="text1"/>
          <w:lang w:eastAsia="id-ID"/>
        </w:rPr>
        <w:t>komitmen</w:t>
      </w:r>
      <w:proofErr w:type="spellEnd"/>
      <w:r w:rsidRPr="007547F8">
        <w:rPr>
          <w:color w:val="000000" w:themeColor="text1"/>
          <w:lang w:eastAsia="id-ID"/>
        </w:rPr>
        <w:t xml:space="preserve"> </w:t>
      </w:r>
      <w:proofErr w:type="spellStart"/>
      <w:r w:rsidRPr="007547F8">
        <w:rPr>
          <w:color w:val="000000" w:themeColor="text1"/>
          <w:lang w:eastAsia="id-ID"/>
        </w:rPr>
        <w:t>terhadap</w:t>
      </w:r>
      <w:proofErr w:type="spellEnd"/>
      <w:r w:rsidRPr="007547F8">
        <w:rPr>
          <w:color w:val="000000" w:themeColor="text1"/>
          <w:lang w:eastAsia="id-ID"/>
        </w:rPr>
        <w:t xml:space="preserve"> </w:t>
      </w:r>
      <w:proofErr w:type="spellStart"/>
      <w:proofErr w:type="gramStart"/>
      <w:r w:rsidRPr="007547F8">
        <w:rPr>
          <w:color w:val="000000" w:themeColor="text1"/>
          <w:lang w:eastAsia="id-ID"/>
        </w:rPr>
        <w:t>kinerja</w:t>
      </w:r>
      <w:proofErr w:type="spellEnd"/>
      <w:r w:rsidRPr="007547F8">
        <w:rPr>
          <w:color w:val="000000" w:themeColor="text1"/>
          <w:lang w:eastAsia="id-ID"/>
        </w:rPr>
        <w:t xml:space="preserve"> .</w:t>
      </w:r>
      <w:proofErr w:type="gramEnd"/>
      <w:r w:rsidRPr="007547F8">
        <w:rPr>
          <w:color w:val="000000" w:themeColor="text1"/>
          <w:lang w:eastAsia="id-ID"/>
        </w:rPr>
        <w:t xml:space="preserve"> </w:t>
      </w:r>
      <w:proofErr w:type="spellStart"/>
      <w:r w:rsidRPr="007547F8">
        <w:rPr>
          <w:color w:val="000000" w:themeColor="text1"/>
          <w:lang w:eastAsia="id-ID"/>
        </w:rPr>
        <w:t>Dalam</w:t>
      </w:r>
      <w:proofErr w:type="spellEnd"/>
      <w:r w:rsidRPr="007547F8">
        <w:rPr>
          <w:color w:val="000000" w:themeColor="text1"/>
          <w:lang w:eastAsia="id-ID"/>
        </w:rPr>
        <w:t xml:space="preserve"> </w:t>
      </w:r>
      <w:proofErr w:type="spellStart"/>
      <w:r w:rsidRPr="007547F8">
        <w:rPr>
          <w:color w:val="000000" w:themeColor="text1"/>
          <w:lang w:eastAsia="id-ID"/>
        </w:rPr>
        <w:t>lingkungan</w:t>
      </w:r>
      <w:proofErr w:type="spellEnd"/>
      <w:r w:rsidRPr="007547F8">
        <w:rPr>
          <w:color w:val="000000" w:themeColor="text1"/>
          <w:lang w:eastAsia="id-ID"/>
        </w:rPr>
        <w:t xml:space="preserve"> </w:t>
      </w:r>
      <w:proofErr w:type="spellStart"/>
      <w:r w:rsidRPr="007547F8">
        <w:rPr>
          <w:color w:val="000000" w:themeColor="text1"/>
          <w:lang w:eastAsia="id-ID"/>
        </w:rPr>
        <w:t>ini</w:t>
      </w:r>
      <w:proofErr w:type="spellEnd"/>
      <w:r w:rsidRPr="007547F8">
        <w:rPr>
          <w:color w:val="000000" w:themeColor="text1"/>
          <w:lang w:eastAsia="id-ID"/>
        </w:rPr>
        <w:t xml:space="preserve">, </w:t>
      </w:r>
      <w:proofErr w:type="spellStart"/>
      <w:r w:rsidRPr="007547F8">
        <w:rPr>
          <w:color w:val="000000" w:themeColor="text1"/>
          <w:lang w:eastAsia="id-ID"/>
        </w:rPr>
        <w:t>pemimpin</w:t>
      </w:r>
      <w:proofErr w:type="spellEnd"/>
      <w:r w:rsidRPr="007547F8">
        <w:rPr>
          <w:color w:val="000000" w:themeColor="text1"/>
          <w:lang w:eastAsia="id-ID"/>
        </w:rPr>
        <w:t xml:space="preserve"> yang </w:t>
      </w:r>
      <w:proofErr w:type="spellStart"/>
      <w:r w:rsidRPr="007547F8">
        <w:rPr>
          <w:color w:val="000000" w:themeColor="text1"/>
          <w:lang w:eastAsia="id-ID"/>
        </w:rPr>
        <w:t>melayani</w:t>
      </w:r>
      <w:proofErr w:type="spellEnd"/>
      <w:r w:rsidRPr="007547F8">
        <w:rPr>
          <w:color w:val="000000" w:themeColor="text1"/>
          <w:lang w:eastAsia="id-ID"/>
        </w:rPr>
        <w:t xml:space="preserve"> </w:t>
      </w:r>
      <w:proofErr w:type="spellStart"/>
      <w:r w:rsidRPr="007547F8">
        <w:rPr>
          <w:color w:val="000000" w:themeColor="text1"/>
          <w:lang w:eastAsia="id-ID"/>
        </w:rPr>
        <w:t>mendelegasikan</w:t>
      </w:r>
      <w:proofErr w:type="spellEnd"/>
      <w:r w:rsidRPr="007547F8">
        <w:rPr>
          <w:color w:val="000000" w:themeColor="text1"/>
          <w:lang w:eastAsia="id-ID"/>
        </w:rPr>
        <w:t xml:space="preserve"> </w:t>
      </w:r>
      <w:proofErr w:type="spellStart"/>
      <w:r w:rsidRPr="007547F8">
        <w:rPr>
          <w:color w:val="000000" w:themeColor="text1"/>
          <w:lang w:eastAsia="id-ID"/>
        </w:rPr>
        <w:t>wewenang</w:t>
      </w:r>
      <w:proofErr w:type="spellEnd"/>
      <w:r w:rsidRPr="007547F8">
        <w:rPr>
          <w:color w:val="000000" w:themeColor="text1"/>
          <w:lang w:eastAsia="id-ID"/>
        </w:rPr>
        <w:t xml:space="preserve"> </w:t>
      </w:r>
      <w:proofErr w:type="spellStart"/>
      <w:r w:rsidRPr="007547F8">
        <w:rPr>
          <w:color w:val="000000" w:themeColor="text1"/>
          <w:lang w:eastAsia="id-ID"/>
        </w:rPr>
        <w:t>kepada</w:t>
      </w:r>
      <w:proofErr w:type="spellEnd"/>
      <w:r w:rsidRPr="007547F8">
        <w:rPr>
          <w:color w:val="000000" w:themeColor="text1"/>
          <w:lang w:eastAsia="id-ID"/>
        </w:rPr>
        <w:t xml:space="preserve"> </w:t>
      </w:r>
      <w:proofErr w:type="spellStart"/>
      <w:r w:rsidRPr="007547F8">
        <w:rPr>
          <w:color w:val="000000" w:themeColor="text1"/>
          <w:lang w:eastAsia="id-ID"/>
        </w:rPr>
        <w:t>pengikut</w:t>
      </w:r>
      <w:proofErr w:type="spellEnd"/>
      <w:r w:rsidRPr="007547F8">
        <w:rPr>
          <w:color w:val="000000" w:themeColor="text1"/>
          <w:lang w:eastAsia="id-ID"/>
        </w:rPr>
        <w:t xml:space="preserve"> </w:t>
      </w:r>
      <w:proofErr w:type="spellStart"/>
      <w:r w:rsidRPr="007547F8">
        <w:rPr>
          <w:color w:val="000000" w:themeColor="text1"/>
          <w:lang w:eastAsia="id-ID"/>
        </w:rPr>
        <w:t>mereka</w:t>
      </w:r>
      <w:proofErr w:type="spellEnd"/>
      <w:r w:rsidRPr="007547F8">
        <w:rPr>
          <w:color w:val="000000" w:themeColor="text1"/>
          <w:lang w:eastAsia="id-ID"/>
        </w:rPr>
        <w:t xml:space="preserve">, </w:t>
      </w:r>
      <w:proofErr w:type="spellStart"/>
      <w:r w:rsidRPr="007547F8">
        <w:rPr>
          <w:color w:val="000000" w:themeColor="text1"/>
          <w:lang w:eastAsia="id-ID"/>
        </w:rPr>
        <w:t>memprioritaskan</w:t>
      </w:r>
      <w:proofErr w:type="spellEnd"/>
      <w:r w:rsidRPr="007547F8">
        <w:rPr>
          <w:color w:val="000000" w:themeColor="text1"/>
          <w:lang w:eastAsia="id-ID"/>
        </w:rPr>
        <w:t xml:space="preserve"> </w:t>
      </w:r>
      <w:proofErr w:type="spellStart"/>
      <w:r w:rsidRPr="007547F8">
        <w:rPr>
          <w:color w:val="000000" w:themeColor="text1"/>
          <w:lang w:eastAsia="id-ID"/>
        </w:rPr>
        <w:t>pertumbuhan</w:t>
      </w:r>
      <w:proofErr w:type="spellEnd"/>
      <w:r w:rsidRPr="007547F8">
        <w:rPr>
          <w:color w:val="000000" w:themeColor="text1"/>
          <w:lang w:eastAsia="id-ID"/>
        </w:rPr>
        <w:t xml:space="preserve"> dan </w:t>
      </w:r>
      <w:proofErr w:type="spellStart"/>
      <w:r w:rsidRPr="007547F8">
        <w:rPr>
          <w:color w:val="000000" w:themeColor="text1"/>
          <w:lang w:eastAsia="id-ID"/>
        </w:rPr>
        <w:t>perkembangan</w:t>
      </w:r>
      <w:proofErr w:type="spellEnd"/>
      <w:r w:rsidRPr="007547F8">
        <w:rPr>
          <w:color w:val="000000" w:themeColor="text1"/>
          <w:lang w:eastAsia="id-ID"/>
        </w:rPr>
        <w:t xml:space="preserve"> </w:t>
      </w:r>
      <w:proofErr w:type="spellStart"/>
      <w:r w:rsidRPr="007547F8">
        <w:rPr>
          <w:color w:val="000000" w:themeColor="text1"/>
          <w:lang w:eastAsia="id-ID"/>
        </w:rPr>
        <w:t>mereka</w:t>
      </w:r>
      <w:proofErr w:type="spellEnd"/>
      <w:r w:rsidRPr="007547F8">
        <w:rPr>
          <w:color w:val="000000" w:themeColor="text1"/>
          <w:lang w:eastAsia="id-ID"/>
        </w:rPr>
        <w:t xml:space="preserve">, dan </w:t>
      </w:r>
      <w:proofErr w:type="spellStart"/>
      <w:r w:rsidRPr="007547F8">
        <w:rPr>
          <w:color w:val="000000" w:themeColor="text1"/>
          <w:lang w:eastAsia="id-ID"/>
        </w:rPr>
        <w:t>membuat</w:t>
      </w:r>
      <w:proofErr w:type="spellEnd"/>
      <w:r w:rsidRPr="007547F8">
        <w:rPr>
          <w:color w:val="000000" w:themeColor="text1"/>
          <w:lang w:eastAsia="id-ID"/>
        </w:rPr>
        <w:t xml:space="preserve"> </w:t>
      </w:r>
      <w:proofErr w:type="spellStart"/>
      <w:r w:rsidRPr="007547F8">
        <w:rPr>
          <w:color w:val="000000" w:themeColor="text1"/>
          <w:lang w:eastAsia="id-ID"/>
        </w:rPr>
        <w:t>mereka</w:t>
      </w:r>
      <w:proofErr w:type="spellEnd"/>
      <w:r w:rsidRPr="007547F8">
        <w:rPr>
          <w:color w:val="000000" w:themeColor="text1"/>
          <w:lang w:eastAsia="id-ID"/>
        </w:rPr>
        <w:t xml:space="preserve"> </w:t>
      </w:r>
      <w:proofErr w:type="spellStart"/>
      <w:r w:rsidRPr="007547F8">
        <w:rPr>
          <w:color w:val="000000" w:themeColor="text1"/>
          <w:lang w:eastAsia="id-ID"/>
        </w:rPr>
        <w:t>mengetahui</w:t>
      </w:r>
      <w:proofErr w:type="spellEnd"/>
      <w:r w:rsidRPr="007547F8">
        <w:rPr>
          <w:color w:val="000000" w:themeColor="text1"/>
          <w:lang w:eastAsia="id-ID"/>
        </w:rPr>
        <w:t xml:space="preserve"> </w:t>
      </w:r>
      <w:proofErr w:type="spellStart"/>
      <w:r w:rsidRPr="007547F8">
        <w:rPr>
          <w:color w:val="000000" w:themeColor="text1"/>
          <w:lang w:eastAsia="id-ID"/>
        </w:rPr>
        <w:t>harapan</w:t>
      </w:r>
      <w:proofErr w:type="spellEnd"/>
      <w:r w:rsidRPr="007547F8">
        <w:rPr>
          <w:color w:val="000000" w:themeColor="text1"/>
          <w:lang w:eastAsia="id-ID"/>
        </w:rPr>
        <w:t xml:space="preserve"> </w:t>
      </w:r>
      <w:proofErr w:type="spellStart"/>
      <w:proofErr w:type="gramStart"/>
      <w:r w:rsidRPr="007547F8">
        <w:rPr>
          <w:color w:val="000000" w:themeColor="text1"/>
          <w:lang w:eastAsia="id-ID"/>
        </w:rPr>
        <w:t>organisasi</w:t>
      </w:r>
      <w:proofErr w:type="spellEnd"/>
      <w:r w:rsidRPr="007547F8">
        <w:rPr>
          <w:color w:val="000000" w:themeColor="text1"/>
          <w:lang w:eastAsia="id-ID"/>
        </w:rPr>
        <w:t xml:space="preserve"> .</w:t>
      </w:r>
      <w:proofErr w:type="gramEnd"/>
    </w:p>
    <w:p w14:paraId="0E19EFDE" w14:textId="77777777" w:rsidR="007547F8" w:rsidRDefault="008E6B62" w:rsidP="00B775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 xml:space="preserve">          </w:t>
      </w:r>
      <w:proofErr w:type="spellStart"/>
      <w:r w:rsidR="007547F8" w:rsidRPr="007547F8">
        <w:rPr>
          <w:color w:val="000000" w:themeColor="text1"/>
          <w:lang w:eastAsia="id-ID"/>
        </w:rPr>
        <w:t>Promosi</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jabatan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tidak</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dapat</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lepas</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dari</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perhatian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seorang</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pimpinan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atau</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atasan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Seorang</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pemimpin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dapat</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memberikan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penghargaan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untuk</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pelaksanaan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kerja</w:t>
      </w:r>
      <w:proofErr w:type="spellEnd"/>
      <w:r w:rsidR="007547F8" w:rsidRPr="007547F8">
        <w:rPr>
          <w:color w:val="000000" w:themeColor="text1"/>
          <w:lang w:eastAsia="id-ID"/>
        </w:rPr>
        <w:t xml:space="preserve"> yang </w:t>
      </w:r>
      <w:proofErr w:type="spellStart"/>
      <w:r w:rsidR="007547F8" w:rsidRPr="007547F8">
        <w:rPr>
          <w:color w:val="000000" w:themeColor="text1"/>
          <w:lang w:eastAsia="id-ID"/>
        </w:rPr>
        <w:t>baik</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bahkan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lebih</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baik</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dari</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sebelumnya</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dengan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kenaikan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jabatan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karena</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dengan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adanya</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promosi</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jabatan</w:t>
      </w:r>
      <w:proofErr w:type="spellEnd"/>
      <w:r w:rsidR="007547F8" w:rsidRPr="007547F8">
        <w:rPr>
          <w:color w:val="000000" w:themeColor="text1"/>
          <w:lang w:eastAsia="id-ID"/>
        </w:rPr>
        <w:t xml:space="preserve"> yang di </w:t>
      </w:r>
      <w:proofErr w:type="spellStart"/>
      <w:r w:rsidR="007547F8" w:rsidRPr="007547F8">
        <w:rPr>
          <w:color w:val="000000" w:themeColor="text1"/>
          <w:lang w:eastAsia="id-ID"/>
        </w:rPr>
        <w:t>berikan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seorang</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pimpinan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atau</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atasan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berhubungan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erat</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dengan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keberhasilan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seseorang</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organisasi</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atau</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masyarakat</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dalam</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mencapai</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tujuannya</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Promosi</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jabatan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dalam</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suatu</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organisasi</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kerja</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dilakukan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untuk</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memotivasi</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pegawainya</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untuk</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meningkatkan</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hasil</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kinerja</w:t>
      </w:r>
      <w:proofErr w:type="spellEnd"/>
      <w:r w:rsidR="007547F8" w:rsidRPr="007547F8">
        <w:rPr>
          <w:color w:val="000000" w:themeColor="text1"/>
          <w:lang w:eastAsia="id-ID"/>
        </w:rPr>
        <w:t xml:space="preserve"> </w:t>
      </w:r>
      <w:proofErr w:type="spellStart"/>
      <w:r w:rsidR="007547F8" w:rsidRPr="007547F8">
        <w:rPr>
          <w:color w:val="000000" w:themeColor="text1"/>
          <w:lang w:eastAsia="id-ID"/>
        </w:rPr>
        <w:t>pegawai</w:t>
      </w:r>
      <w:proofErr w:type="spellEnd"/>
      <w:r w:rsidR="007547F8" w:rsidRPr="007547F8">
        <w:rPr>
          <w:color w:val="000000" w:themeColor="text1"/>
          <w:lang w:eastAsia="id-ID"/>
        </w:rPr>
        <w:t>.</w:t>
      </w:r>
    </w:p>
    <w:p w14:paraId="1413DE75" w14:textId="77777777" w:rsidR="00FB6E63" w:rsidRDefault="00FB6E63" w:rsidP="000A1B9D">
      <w:pPr>
        <w:pStyle w:val="ListParagraph"/>
        <w:spacing w:line="276" w:lineRule="auto"/>
        <w:ind w:left="0" w:firstLine="567"/>
        <w:jc w:val="both"/>
      </w:pPr>
      <w:proofErr w:type="spellStart"/>
      <w:r>
        <w:t>Berdasarkan</w:t>
      </w:r>
      <w:proofErr w:type="spellEnd"/>
      <w:r>
        <w:t xml:space="preserve"> </w:t>
      </w:r>
      <w:proofErr w:type="spellStart"/>
      <w:r w:rsidR="00160214">
        <w:t>informasi</w:t>
      </w:r>
      <w:proofErr w:type="spellEnd"/>
      <w:r>
        <w:t xml:space="preserve"> </w:t>
      </w:r>
      <w:proofErr w:type="spellStart"/>
      <w:r>
        <w:t>diatas</w:t>
      </w:r>
      <w:proofErr w:type="spellEnd"/>
      <w:r>
        <w:t xml:space="preserve"> </w:t>
      </w:r>
      <w:proofErr w:type="spellStart"/>
      <w:r>
        <w:t>dapat</w:t>
      </w:r>
      <w:proofErr w:type="spellEnd"/>
      <w:r w:rsidR="00160214">
        <w:t xml:space="preserve">, </w:t>
      </w:r>
      <w:proofErr w:type="spellStart"/>
      <w:r w:rsidR="00160214">
        <w:t>masalahnya</w:t>
      </w:r>
      <w:proofErr w:type="spellEnd"/>
      <w:r w:rsidR="00160214">
        <w:t xml:space="preserve"> </w:t>
      </w:r>
      <w:proofErr w:type="spellStart"/>
      <w:r w:rsidR="00160214">
        <w:t>dapat</w:t>
      </w:r>
      <w:proofErr w:type="spellEnd"/>
      <w:r>
        <w:t xml:space="preserve"> </w:t>
      </w:r>
      <w:proofErr w:type="spellStart"/>
      <w:r>
        <w:t>di</w:t>
      </w:r>
      <w:r w:rsidR="00160214">
        <w:t>identifikasi</w:t>
      </w:r>
      <w:proofErr w:type="spellEnd"/>
      <w:r w:rsidR="00160214">
        <w:t xml:space="preserve"> </w:t>
      </w:r>
      <w:proofErr w:type="spellStart"/>
      <w:r>
        <w:t>sebagai</w:t>
      </w:r>
      <w:proofErr w:type="spellEnd"/>
      <w:r>
        <w:t xml:space="preserve"> </w:t>
      </w:r>
      <w:proofErr w:type="spellStart"/>
      <w:r>
        <w:t>berikut</w:t>
      </w:r>
      <w:proofErr w:type="spellEnd"/>
      <w:r>
        <w:t>:</w:t>
      </w:r>
    </w:p>
    <w:p w14:paraId="136AF1DA" w14:textId="77777777" w:rsidR="00097502" w:rsidRDefault="00097502" w:rsidP="00D923CD">
      <w:pPr>
        <w:pStyle w:val="ListParagraph"/>
        <w:numPr>
          <w:ilvl w:val="0"/>
          <w:numId w:val="19"/>
        </w:numPr>
        <w:spacing w:after="200" w:line="276" w:lineRule="auto"/>
        <w:ind w:left="426"/>
        <w:contextualSpacing/>
        <w:jc w:val="both"/>
        <w:sectPr w:rsidR="00097502" w:rsidSect="00E07E56">
          <w:type w:val="continuous"/>
          <w:pgSz w:w="11906" w:h="16838" w:code="9"/>
          <w:pgMar w:top="1418" w:right="1418" w:bottom="1418" w:left="1701" w:header="709" w:footer="709" w:gutter="0"/>
          <w:cols w:num="2" w:space="569"/>
          <w:titlePg/>
          <w:docGrid w:linePitch="360"/>
        </w:sectPr>
      </w:pPr>
    </w:p>
    <w:p w14:paraId="5949FAEE" w14:textId="6493C149" w:rsidR="00FB6E63" w:rsidRDefault="00FB6E63" w:rsidP="00D923CD">
      <w:pPr>
        <w:pStyle w:val="ListParagraph"/>
        <w:numPr>
          <w:ilvl w:val="0"/>
          <w:numId w:val="19"/>
        </w:numPr>
        <w:spacing w:after="200" w:line="276" w:lineRule="auto"/>
        <w:ind w:left="426"/>
        <w:contextualSpacing/>
        <w:jc w:val="both"/>
      </w:pPr>
      <w:proofErr w:type="spellStart"/>
      <w:r>
        <w:t>Penilaian</w:t>
      </w:r>
      <w:proofErr w:type="spellEnd"/>
      <w:r>
        <w:t xml:space="preserve"> </w:t>
      </w:r>
      <w:proofErr w:type="spellStart"/>
      <w:r>
        <w:t>pelaksaan</w:t>
      </w:r>
      <w:proofErr w:type="spellEnd"/>
      <w:r>
        <w:t xml:space="preserve"> </w:t>
      </w:r>
      <w:proofErr w:type="spellStart"/>
      <w:r>
        <w:t>pendidikan</w:t>
      </w:r>
      <w:proofErr w:type="spellEnd"/>
      <w:r>
        <w:t xml:space="preserve"> yang </w:t>
      </w:r>
      <w:proofErr w:type="spellStart"/>
      <w:r>
        <w:t>diadakan</w:t>
      </w:r>
      <w:proofErr w:type="spellEnd"/>
      <w:r>
        <w:t xml:space="preserve"> </w:t>
      </w:r>
      <w:proofErr w:type="spellStart"/>
      <w:r>
        <w:t>belum</w:t>
      </w:r>
      <w:proofErr w:type="spellEnd"/>
      <w:r>
        <w:t xml:space="preserve"> </w:t>
      </w:r>
      <w:proofErr w:type="spellStart"/>
      <w:r>
        <w:t>terlaksana</w:t>
      </w:r>
      <w:proofErr w:type="spellEnd"/>
      <w:r>
        <w:t xml:space="preserve"> </w:t>
      </w:r>
      <w:proofErr w:type="spellStart"/>
      <w:r>
        <w:t>secara</w:t>
      </w:r>
      <w:proofErr w:type="spellEnd"/>
      <w:r>
        <w:t xml:space="preserve"> </w:t>
      </w:r>
      <w:proofErr w:type="spellStart"/>
      <w:r>
        <w:t>komprehensif</w:t>
      </w:r>
      <w:proofErr w:type="spellEnd"/>
      <w:r>
        <w:t xml:space="preserve"> di </w:t>
      </w:r>
      <w:proofErr w:type="spellStart"/>
      <w:r>
        <w:t>Lingkungan</w:t>
      </w:r>
      <w:proofErr w:type="spellEnd"/>
      <w:r>
        <w:t xml:space="preserve"> </w:t>
      </w:r>
      <w:proofErr w:type="spellStart"/>
      <w:r>
        <w:t>Setda</w:t>
      </w:r>
      <w:proofErr w:type="spellEnd"/>
      <w:r>
        <w:t xml:space="preserve"> Kota Palembang.</w:t>
      </w:r>
    </w:p>
    <w:p w14:paraId="45A92BCD" w14:textId="77777777" w:rsidR="001869A6" w:rsidRDefault="001869A6" w:rsidP="00D923CD">
      <w:pPr>
        <w:pStyle w:val="ListParagraph"/>
        <w:numPr>
          <w:ilvl w:val="0"/>
          <w:numId w:val="19"/>
        </w:numPr>
        <w:spacing w:after="200" w:line="276" w:lineRule="auto"/>
        <w:ind w:left="426"/>
        <w:contextualSpacing/>
        <w:jc w:val="both"/>
        <w:sectPr w:rsidR="001869A6" w:rsidSect="00097502">
          <w:type w:val="continuous"/>
          <w:pgSz w:w="11906" w:h="16838" w:code="9"/>
          <w:pgMar w:top="1418" w:right="1418" w:bottom="1418" w:left="1701" w:header="709" w:footer="709" w:gutter="0"/>
          <w:cols w:space="281"/>
          <w:titlePg/>
          <w:docGrid w:linePitch="360"/>
        </w:sectPr>
      </w:pPr>
    </w:p>
    <w:p w14:paraId="062C60CB" w14:textId="3C70924B" w:rsidR="00FB6E63" w:rsidRDefault="00FB6E63" w:rsidP="00D923CD">
      <w:pPr>
        <w:pStyle w:val="ListParagraph"/>
        <w:numPr>
          <w:ilvl w:val="0"/>
          <w:numId w:val="19"/>
        </w:numPr>
        <w:spacing w:after="200" w:line="276" w:lineRule="auto"/>
        <w:ind w:left="426"/>
        <w:contextualSpacing/>
        <w:jc w:val="both"/>
      </w:pPr>
      <w:proofErr w:type="spellStart"/>
      <w:r>
        <w:lastRenderedPageBreak/>
        <w:t>Belum</w:t>
      </w:r>
      <w:proofErr w:type="spellEnd"/>
      <w:r>
        <w:t xml:space="preserve"> </w:t>
      </w:r>
      <w:proofErr w:type="spellStart"/>
      <w:r>
        <w:t>adanya</w:t>
      </w:r>
      <w:proofErr w:type="spellEnd"/>
      <w:r>
        <w:t xml:space="preserve"> </w:t>
      </w:r>
      <w:proofErr w:type="spellStart"/>
      <w:r>
        <w:t>kriteria-kriteria</w:t>
      </w:r>
      <w:proofErr w:type="spellEnd"/>
      <w:r>
        <w:t xml:space="preserve"> </w:t>
      </w:r>
      <w:proofErr w:type="spellStart"/>
      <w:r>
        <w:t>pengangkatan</w:t>
      </w:r>
      <w:proofErr w:type="spellEnd"/>
      <w:r>
        <w:t>/</w:t>
      </w:r>
      <w:proofErr w:type="spellStart"/>
      <w:r>
        <w:t>promosi</w:t>
      </w:r>
      <w:proofErr w:type="spellEnd"/>
      <w:r>
        <w:t xml:space="preserve"> </w:t>
      </w:r>
      <w:proofErr w:type="spellStart"/>
      <w:r>
        <w:t>jabatan</w:t>
      </w:r>
      <w:proofErr w:type="spellEnd"/>
      <w:r>
        <w:t xml:space="preserve"> yang </w:t>
      </w:r>
      <w:proofErr w:type="spellStart"/>
      <w:r>
        <w:t>jelas</w:t>
      </w:r>
      <w:proofErr w:type="spellEnd"/>
      <w:r>
        <w:t xml:space="preserve"> dan </w:t>
      </w:r>
      <w:proofErr w:type="spellStart"/>
      <w:r>
        <w:t>transparan</w:t>
      </w:r>
      <w:proofErr w:type="spellEnd"/>
      <w:r>
        <w:t xml:space="preserve"> di </w:t>
      </w:r>
      <w:proofErr w:type="spellStart"/>
      <w:r>
        <w:t>Lingkungan</w:t>
      </w:r>
      <w:proofErr w:type="spellEnd"/>
      <w:r>
        <w:t xml:space="preserve"> </w:t>
      </w:r>
      <w:proofErr w:type="spellStart"/>
      <w:r>
        <w:t>Setda</w:t>
      </w:r>
      <w:proofErr w:type="spellEnd"/>
      <w:r>
        <w:t xml:space="preserve"> Kota Palembang.</w:t>
      </w:r>
    </w:p>
    <w:p w14:paraId="6F8A0789" w14:textId="77777777" w:rsidR="0032581B" w:rsidRPr="00FB6E63" w:rsidRDefault="00FB6E63" w:rsidP="00D923CD">
      <w:pPr>
        <w:pStyle w:val="ListParagraph"/>
        <w:numPr>
          <w:ilvl w:val="0"/>
          <w:numId w:val="19"/>
        </w:numPr>
        <w:spacing w:after="200" w:line="276" w:lineRule="auto"/>
        <w:ind w:left="426"/>
        <w:contextualSpacing/>
        <w:jc w:val="both"/>
      </w:pPr>
      <w:proofErr w:type="spellStart"/>
      <w:r>
        <w:t>Belum</w:t>
      </w:r>
      <w:proofErr w:type="spellEnd"/>
      <w:r>
        <w:t xml:space="preserve"> </w:t>
      </w:r>
      <w:proofErr w:type="spellStart"/>
      <w:r>
        <w:t>adanya</w:t>
      </w:r>
      <w:proofErr w:type="spellEnd"/>
      <w:r>
        <w:t xml:space="preserve"> </w:t>
      </w:r>
      <w:proofErr w:type="spellStart"/>
      <w:r>
        <w:t>penilaian</w:t>
      </w:r>
      <w:proofErr w:type="spellEnd"/>
      <w:r>
        <w:t xml:space="preserve"> </w:t>
      </w:r>
      <w:proofErr w:type="spellStart"/>
      <w:r>
        <w:t>secara</w:t>
      </w:r>
      <w:proofErr w:type="spellEnd"/>
      <w:r>
        <w:t xml:space="preserve"> </w:t>
      </w:r>
      <w:proofErr w:type="spellStart"/>
      <w:r>
        <w:t>komprehensif</w:t>
      </w:r>
      <w:proofErr w:type="spellEnd"/>
      <w:r>
        <w:t xml:space="preserve"> yang </w:t>
      </w:r>
      <w:proofErr w:type="spellStart"/>
      <w:r>
        <w:t>meliputi</w:t>
      </w:r>
      <w:proofErr w:type="spellEnd"/>
      <w:r>
        <w:t xml:space="preserve"> </w:t>
      </w:r>
      <w:proofErr w:type="spellStart"/>
      <w:r>
        <w:t>situasi</w:t>
      </w:r>
      <w:proofErr w:type="spellEnd"/>
      <w:r>
        <w:t xml:space="preserve"> </w:t>
      </w:r>
      <w:proofErr w:type="spellStart"/>
      <w:r>
        <w:t>lingkungan</w:t>
      </w:r>
      <w:proofErr w:type="spellEnd"/>
      <w:r>
        <w:t xml:space="preserve"> </w:t>
      </w:r>
      <w:proofErr w:type="spellStart"/>
      <w:r>
        <w:t>baik</w:t>
      </w:r>
      <w:proofErr w:type="spellEnd"/>
      <w:r>
        <w:t xml:space="preserve"> </w:t>
      </w:r>
      <w:proofErr w:type="spellStart"/>
      <w:r>
        <w:t>fisik</w:t>
      </w:r>
      <w:proofErr w:type="spellEnd"/>
      <w:r>
        <w:t xml:space="preserve"> dan non </w:t>
      </w:r>
      <w:proofErr w:type="spellStart"/>
      <w:r>
        <w:t>fisik</w:t>
      </w:r>
      <w:proofErr w:type="spellEnd"/>
      <w:r>
        <w:t xml:space="preserve"> </w:t>
      </w:r>
      <w:proofErr w:type="spellStart"/>
      <w:r>
        <w:t>dalam</w:t>
      </w:r>
      <w:proofErr w:type="spellEnd"/>
      <w:r>
        <w:t xml:space="preserve"> </w:t>
      </w:r>
      <w:proofErr w:type="spellStart"/>
      <w:r>
        <w:t>mempengaruhi</w:t>
      </w:r>
      <w:proofErr w:type="spellEnd"/>
      <w:r>
        <w:t xml:space="preserve"> </w:t>
      </w:r>
      <w:proofErr w:type="spellStart"/>
      <w:r>
        <w:t>kepuasan</w:t>
      </w:r>
      <w:proofErr w:type="spellEnd"/>
      <w:r>
        <w:t xml:space="preserve"> </w:t>
      </w:r>
      <w:proofErr w:type="spellStart"/>
      <w:r>
        <w:t>kerja</w:t>
      </w:r>
      <w:proofErr w:type="spellEnd"/>
      <w:r>
        <w:t xml:space="preserve"> di </w:t>
      </w:r>
      <w:proofErr w:type="spellStart"/>
      <w:r>
        <w:t>Lingkungan</w:t>
      </w:r>
      <w:proofErr w:type="spellEnd"/>
      <w:r>
        <w:t xml:space="preserve"> </w:t>
      </w:r>
      <w:proofErr w:type="spellStart"/>
      <w:r>
        <w:t>Setda</w:t>
      </w:r>
      <w:proofErr w:type="spellEnd"/>
      <w:r>
        <w:t xml:space="preserve"> Kota Palembang.</w:t>
      </w:r>
    </w:p>
    <w:p w14:paraId="1D501107" w14:textId="77777777" w:rsidR="007547F8" w:rsidRDefault="00FB6E63"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lang w:eastAsia="id-ID"/>
        </w:rPr>
      </w:pPr>
      <w:r w:rsidRPr="00FB6E63">
        <w:rPr>
          <w:b/>
          <w:color w:val="000000" w:themeColor="text1"/>
          <w:lang w:eastAsia="id-ID"/>
        </w:rPr>
        <w:t>TINJAUAN PUSTAKA</w:t>
      </w:r>
    </w:p>
    <w:p w14:paraId="23A9EF91" w14:textId="77777777" w:rsidR="000461DB" w:rsidRDefault="000461DB" w:rsidP="00D923CD">
      <w:pPr>
        <w:spacing w:line="276" w:lineRule="auto"/>
        <w:contextualSpacing/>
        <w:jc w:val="both"/>
        <w:rPr>
          <w:b/>
          <w:bCs/>
          <w:i/>
        </w:rPr>
      </w:pPr>
      <w:r w:rsidRPr="000461DB">
        <w:rPr>
          <w:b/>
          <w:bCs/>
          <w:lang w:val="id-ID"/>
        </w:rPr>
        <w:t xml:space="preserve">Teori </w:t>
      </w:r>
      <w:r w:rsidRPr="000461DB">
        <w:rPr>
          <w:b/>
          <w:bCs/>
          <w:i/>
          <w:lang w:val="id-ID"/>
        </w:rPr>
        <w:t>Goal-Setting</w:t>
      </w:r>
    </w:p>
    <w:p w14:paraId="49586617" w14:textId="77777777" w:rsidR="000461DB" w:rsidRDefault="000461DB" w:rsidP="004D44E0">
      <w:pPr>
        <w:pStyle w:val="ListParagraph"/>
        <w:spacing w:line="276" w:lineRule="auto"/>
        <w:ind w:left="0" w:firstLine="567"/>
        <w:jc w:val="both"/>
        <w:rPr>
          <w:bCs/>
          <w:lang w:val="id-ID" w:eastAsia="zh-CN"/>
        </w:rPr>
      </w:pPr>
      <w:r>
        <w:rPr>
          <w:bCs/>
          <w:lang w:val="id-ID" w:eastAsia="zh-CN"/>
        </w:rPr>
        <w:t xml:space="preserve">Pada penelitian ini, menggunakan Teori Penetapan Tujuan Goal </w:t>
      </w:r>
      <w:r>
        <w:rPr>
          <w:bCs/>
          <w:lang w:val="id-ID"/>
        </w:rPr>
        <w:t xml:space="preserve">atau </w:t>
      </w:r>
      <w:r>
        <w:rPr>
          <w:bCs/>
          <w:i/>
          <w:lang w:val="id-ID"/>
        </w:rPr>
        <w:t>Goal Setting Theory. Goal Setting Theory</w:t>
      </w:r>
      <w:r>
        <w:rPr>
          <w:bCs/>
          <w:lang w:val="id-ID"/>
        </w:rPr>
        <w:t xml:space="preserve"> </w:t>
      </w:r>
      <w:r>
        <w:rPr>
          <w:bCs/>
          <w:lang w:val="id-ID" w:eastAsia="zh-CN"/>
        </w:rPr>
        <w:t xml:space="preserve">menjelaskan hubungan antara tujuan yang ditetapkan dengan prestasi kerja (kinerja). Prestasi Kerja ini dapat berupa </w:t>
      </w:r>
      <w:r>
        <w:rPr>
          <w:bCs/>
          <w:lang w:eastAsia="zh-CN"/>
        </w:rPr>
        <w:t xml:space="preserve">Pendidikan dan </w:t>
      </w:r>
      <w:proofErr w:type="spellStart"/>
      <w:r>
        <w:rPr>
          <w:bCs/>
          <w:lang w:eastAsia="zh-CN"/>
        </w:rPr>
        <w:t>Pelatihan</w:t>
      </w:r>
      <w:proofErr w:type="spellEnd"/>
      <w:r>
        <w:rPr>
          <w:bCs/>
          <w:lang w:eastAsia="zh-CN"/>
        </w:rPr>
        <w:t xml:space="preserve"> (</w:t>
      </w:r>
      <w:proofErr w:type="spellStart"/>
      <w:r>
        <w:rPr>
          <w:bCs/>
          <w:lang w:eastAsia="zh-CN"/>
        </w:rPr>
        <w:t>Diklat</w:t>
      </w:r>
      <w:proofErr w:type="spellEnd"/>
      <w:r>
        <w:rPr>
          <w:bCs/>
          <w:lang w:eastAsia="zh-CN"/>
        </w:rPr>
        <w:t>)</w:t>
      </w:r>
      <w:r>
        <w:rPr>
          <w:bCs/>
          <w:lang w:val="id-ID" w:eastAsia="zh-CN"/>
        </w:rPr>
        <w:t xml:space="preserve">, promosi dan Kepuasan Kerja pegawai tersebut. </w:t>
      </w:r>
    </w:p>
    <w:p w14:paraId="105C79C5" w14:textId="46B8323D" w:rsidR="005B53B3" w:rsidRDefault="000461DB" w:rsidP="004D44E0">
      <w:pPr>
        <w:spacing w:after="200" w:line="276" w:lineRule="auto"/>
        <w:ind w:firstLine="567"/>
        <w:contextualSpacing/>
        <w:jc w:val="both"/>
        <w:rPr>
          <w:b/>
          <w:bCs/>
          <w:i/>
        </w:rPr>
      </w:pPr>
      <w:proofErr w:type="spellStart"/>
      <w:r>
        <w:t>Kerangka</w:t>
      </w:r>
      <w:proofErr w:type="spellEnd"/>
      <w:r>
        <w:t xml:space="preserve"> </w:t>
      </w:r>
      <w:proofErr w:type="spellStart"/>
      <w:r>
        <w:t>pikir</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w:t>
      </w:r>
      <w:r w:rsidR="00786B41">
        <w:t>mberi</w:t>
      </w:r>
      <w:r>
        <w:t>kan</w:t>
      </w:r>
      <w:proofErr w:type="spellEnd"/>
      <w:r>
        <w:t xml:space="preserve"> </w:t>
      </w:r>
      <w:proofErr w:type="spellStart"/>
      <w:r w:rsidR="00786B41">
        <w:t>penjelasan</w:t>
      </w:r>
      <w:proofErr w:type="spellEnd"/>
      <w:r w:rsidR="00786B41">
        <w:t xml:space="preserve"> </w:t>
      </w:r>
      <w:proofErr w:type="spellStart"/>
      <w:r>
        <w:t>tentang</w:t>
      </w:r>
      <w:proofErr w:type="spellEnd"/>
      <w:r>
        <w:t xml:space="preserve"> </w:t>
      </w:r>
      <w:proofErr w:type="spellStart"/>
      <w:r>
        <w:t>indikator-indikator</w:t>
      </w:r>
      <w:proofErr w:type="spellEnd"/>
      <w:r>
        <w:t xml:space="preserve"> yang </w:t>
      </w:r>
      <w:proofErr w:type="spellStart"/>
      <w:r>
        <w:t>di</w:t>
      </w:r>
      <w:r w:rsidR="00786B41">
        <w:t>gunakan</w:t>
      </w:r>
      <w:proofErr w:type="spellEnd"/>
      <w:r>
        <w:t xml:space="preserve"> </w:t>
      </w:r>
      <w:proofErr w:type="spellStart"/>
      <w:r w:rsidR="00786B41">
        <w:t>dalam</w:t>
      </w:r>
      <w:proofErr w:type="spellEnd"/>
      <w:r>
        <w:t xml:space="preserve"> </w:t>
      </w:r>
      <w:proofErr w:type="spellStart"/>
      <w:r>
        <w:t>penelitian</w:t>
      </w:r>
      <w:proofErr w:type="spellEnd"/>
      <w:r w:rsidR="00786B41">
        <w:t xml:space="preserve"> </w:t>
      </w:r>
      <w:proofErr w:type="spellStart"/>
      <w:r w:rsidR="00786B41">
        <w:t>ini</w:t>
      </w:r>
      <w:proofErr w:type="spellEnd"/>
      <w:r w:rsidR="00786B41">
        <w:t xml:space="preserve">, </w:t>
      </w:r>
      <w:proofErr w:type="spellStart"/>
      <w:r w:rsidR="00786B41">
        <w:t>ada</w:t>
      </w:r>
      <w:proofErr w:type="spellEnd"/>
      <w:r w:rsidR="00786B41">
        <w:t xml:space="preserve"> 3 </w:t>
      </w:r>
      <w:proofErr w:type="spellStart"/>
      <w:proofErr w:type="gramStart"/>
      <w:r w:rsidR="00786B41">
        <w:t>variabel</w:t>
      </w:r>
      <w:proofErr w:type="spellEnd"/>
      <w:r w:rsidR="00786B41">
        <w:t xml:space="preserve"> :</w:t>
      </w:r>
      <w:proofErr w:type="gramEnd"/>
      <w:r>
        <w:t xml:space="preserve"> </w:t>
      </w:r>
      <w:proofErr w:type="spellStart"/>
      <w:r>
        <w:t>variabel</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pendidikan</w:t>
      </w:r>
      <w:proofErr w:type="spellEnd"/>
      <w:r>
        <w:t xml:space="preserve"> dan </w:t>
      </w:r>
      <w:proofErr w:type="spellStart"/>
      <w:r>
        <w:t>pelatihan</w:t>
      </w:r>
      <w:proofErr w:type="spellEnd"/>
      <w:r>
        <w:t xml:space="preserve"> (</w:t>
      </w:r>
      <w:proofErr w:type="spellStart"/>
      <w:r>
        <w:t>Diklat</w:t>
      </w:r>
      <w:proofErr w:type="spellEnd"/>
      <w:r>
        <w:t xml:space="preserve">), </w:t>
      </w:r>
      <w:proofErr w:type="spellStart"/>
      <w:r>
        <w:t>Promosi</w:t>
      </w:r>
      <w:proofErr w:type="spellEnd"/>
      <w:r>
        <w:t xml:space="preserve"> dan </w:t>
      </w:r>
      <w:proofErr w:type="spellStart"/>
      <w:r>
        <w:t>Kinerja</w:t>
      </w:r>
      <w:proofErr w:type="spellEnd"/>
      <w:r>
        <w:t xml:space="preserve"> </w:t>
      </w:r>
      <w:proofErr w:type="spellStart"/>
      <w:r>
        <w:t>Pegawai</w:t>
      </w:r>
      <w:proofErr w:type="spellEnd"/>
      <w:r w:rsidR="005B53B3">
        <w:t>.</w:t>
      </w:r>
    </w:p>
    <w:p w14:paraId="3059C2FD" w14:textId="6F6EFFE9" w:rsidR="007264A6" w:rsidRPr="005B53B3" w:rsidRDefault="000461DB" w:rsidP="004D44E0">
      <w:pPr>
        <w:spacing w:after="200" w:line="276" w:lineRule="auto"/>
        <w:ind w:firstLine="567"/>
        <w:contextualSpacing/>
        <w:jc w:val="both"/>
        <w:rPr>
          <w:b/>
          <w:bCs/>
          <w:i/>
        </w:rPr>
      </w:pPr>
      <w:r>
        <w:rPr>
          <w:lang w:val="id-ID"/>
        </w:rPr>
        <w:t xml:space="preserve">Kerangka Pemikiran diatas memperlihatkan tujuan peneliti, yakni mencari hubungan antara Variabel </w:t>
      </w:r>
      <w:r>
        <w:t xml:space="preserve">Pendidikan dan </w:t>
      </w:r>
      <w:proofErr w:type="spellStart"/>
      <w:r>
        <w:t>Pelatihan</w:t>
      </w:r>
      <w:proofErr w:type="spellEnd"/>
      <w:r>
        <w:t xml:space="preserve"> (</w:t>
      </w:r>
      <w:proofErr w:type="spellStart"/>
      <w:r>
        <w:t>Diklat</w:t>
      </w:r>
      <w:proofErr w:type="spellEnd"/>
      <w:r>
        <w:t xml:space="preserve">), </w:t>
      </w:r>
      <w:proofErr w:type="spellStart"/>
      <w:r>
        <w:t>Promosi</w:t>
      </w:r>
      <w:proofErr w:type="spellEnd"/>
      <w:r>
        <w:t xml:space="preserve"> dan </w:t>
      </w:r>
      <w:proofErr w:type="spellStart"/>
      <w:r>
        <w:t>Kepuasan</w:t>
      </w:r>
      <w:proofErr w:type="spellEnd"/>
      <w:r>
        <w:t xml:space="preserve"> </w:t>
      </w:r>
      <w:proofErr w:type="spellStart"/>
      <w:r>
        <w:t>Kerja</w:t>
      </w:r>
      <w:proofErr w:type="spellEnd"/>
      <w:r>
        <w:rPr>
          <w:lang w:val="id-ID"/>
        </w:rPr>
        <w:t xml:space="preserve"> terhadap Kinerja Pegawai.</w:t>
      </w:r>
      <w:r w:rsidR="00404925">
        <w:t xml:space="preserve"> </w:t>
      </w:r>
    </w:p>
    <w:p w14:paraId="7E9A2133" w14:textId="77777777" w:rsidR="000461DB" w:rsidRDefault="000461DB"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79F891B1" w14:textId="77777777" w:rsidR="00CF0B58" w:rsidRPr="008E6B62" w:rsidRDefault="00D622D3"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E73AB1">
        <w:rPr>
          <w:b/>
          <w:color w:val="000000"/>
          <w:shd w:val="clear" w:color="auto" w:fill="FFFFFF"/>
        </w:rPr>
        <w:t>METODE PENELITIAN</w:t>
      </w:r>
    </w:p>
    <w:p w14:paraId="4FFA305B" w14:textId="77777777" w:rsidR="00DE059D" w:rsidRPr="00EF1721" w:rsidRDefault="008E6B62"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color w:val="000000"/>
          <w:shd w:val="clear" w:color="auto" w:fill="FFFFFF"/>
        </w:rPr>
        <w:t xml:space="preserve">          </w:t>
      </w:r>
      <w:proofErr w:type="spellStart"/>
      <w:r w:rsidR="00DA5216">
        <w:rPr>
          <w:color w:val="000000"/>
          <w:shd w:val="clear" w:color="auto" w:fill="FFFFFF"/>
        </w:rPr>
        <w:t>Metode</w:t>
      </w:r>
      <w:proofErr w:type="spellEnd"/>
      <w:r w:rsidR="00DA5216">
        <w:rPr>
          <w:color w:val="000000"/>
          <w:shd w:val="clear" w:color="auto" w:fill="FFFFFF"/>
        </w:rPr>
        <w:t xml:space="preserve"> </w:t>
      </w:r>
      <w:proofErr w:type="spellStart"/>
      <w:r w:rsidR="00DA5216">
        <w:rPr>
          <w:color w:val="000000"/>
          <w:shd w:val="clear" w:color="auto" w:fill="FFFFFF"/>
        </w:rPr>
        <w:t>penelitian</w:t>
      </w:r>
      <w:proofErr w:type="spellEnd"/>
      <w:r w:rsidRPr="003849B7">
        <w:rPr>
          <w:color w:val="000000"/>
          <w:shd w:val="clear" w:color="auto" w:fill="FFFFFF"/>
        </w:rPr>
        <w:t xml:space="preserve"> </w:t>
      </w:r>
      <w:proofErr w:type="spellStart"/>
      <w:r w:rsidRPr="003849B7">
        <w:rPr>
          <w:color w:val="000000"/>
          <w:shd w:val="clear" w:color="auto" w:fill="FFFFFF"/>
        </w:rPr>
        <w:t>kuantitatif</w:t>
      </w:r>
      <w:proofErr w:type="spellEnd"/>
      <w:r w:rsidR="00DA5216">
        <w:rPr>
          <w:color w:val="000000"/>
          <w:shd w:val="clear" w:color="auto" w:fill="FFFFFF"/>
        </w:rPr>
        <w:t xml:space="preserve"> </w:t>
      </w:r>
      <w:proofErr w:type="spellStart"/>
      <w:r w:rsidR="00DA5216">
        <w:rPr>
          <w:color w:val="000000"/>
          <w:shd w:val="clear" w:color="auto" w:fill="FFFFFF"/>
        </w:rPr>
        <w:t>digunakan</w:t>
      </w:r>
      <w:proofErr w:type="spellEnd"/>
      <w:r w:rsidR="00DA5216">
        <w:rPr>
          <w:color w:val="000000"/>
          <w:shd w:val="clear" w:color="auto" w:fill="FFFFFF"/>
        </w:rPr>
        <w:t xml:space="preserve">, </w:t>
      </w:r>
      <w:proofErr w:type="spellStart"/>
      <w:r w:rsidRPr="003849B7">
        <w:rPr>
          <w:color w:val="000000"/>
          <w:shd w:val="clear" w:color="auto" w:fill="FFFFFF"/>
        </w:rPr>
        <w:t>Sugiyono</w:t>
      </w:r>
      <w:proofErr w:type="spellEnd"/>
      <w:r w:rsidR="00DA5216">
        <w:rPr>
          <w:color w:val="000000"/>
          <w:shd w:val="clear" w:color="auto" w:fill="FFFFFF"/>
        </w:rPr>
        <w:t xml:space="preserve"> </w:t>
      </w:r>
      <w:proofErr w:type="spellStart"/>
      <w:proofErr w:type="gramStart"/>
      <w:r w:rsidR="00DA5216">
        <w:rPr>
          <w:color w:val="000000"/>
          <w:shd w:val="clear" w:color="auto" w:fill="FFFFFF"/>
        </w:rPr>
        <w:t>menyatakan</w:t>
      </w:r>
      <w:proofErr w:type="spellEnd"/>
      <w:r w:rsidR="00DA5216">
        <w:rPr>
          <w:color w:val="000000"/>
          <w:shd w:val="clear" w:color="auto" w:fill="FFFFFF"/>
        </w:rPr>
        <w:t xml:space="preserve"> </w:t>
      </w:r>
      <w:r w:rsidRPr="003849B7">
        <w:rPr>
          <w:color w:val="000000"/>
          <w:shd w:val="clear" w:color="auto" w:fill="FFFFFF"/>
        </w:rPr>
        <w:t xml:space="preserve"> </w:t>
      </w:r>
      <w:proofErr w:type="spellStart"/>
      <w:r w:rsidRPr="003849B7">
        <w:rPr>
          <w:color w:val="000000"/>
          <w:shd w:val="clear" w:color="auto" w:fill="FFFFFF"/>
        </w:rPr>
        <w:t>pendekatan</w:t>
      </w:r>
      <w:proofErr w:type="spellEnd"/>
      <w:proofErr w:type="gramEnd"/>
      <w:r w:rsidRPr="003849B7">
        <w:rPr>
          <w:color w:val="000000"/>
          <w:shd w:val="clear" w:color="auto" w:fill="FFFFFF"/>
        </w:rPr>
        <w:t xml:space="preserve"> </w:t>
      </w:r>
      <w:proofErr w:type="spellStart"/>
      <w:r w:rsidRPr="003849B7">
        <w:rPr>
          <w:color w:val="000000"/>
          <w:shd w:val="clear" w:color="auto" w:fill="FFFFFF"/>
        </w:rPr>
        <w:t>kuantitatif</w:t>
      </w:r>
      <w:proofErr w:type="spellEnd"/>
      <w:r w:rsidRPr="003849B7">
        <w:rPr>
          <w:color w:val="000000"/>
          <w:shd w:val="clear" w:color="auto" w:fill="FFFFFF"/>
        </w:rPr>
        <w:t xml:space="preserve"> </w:t>
      </w:r>
      <w:proofErr w:type="spellStart"/>
      <w:r w:rsidR="00DA5216">
        <w:rPr>
          <w:color w:val="000000"/>
          <w:shd w:val="clear" w:color="auto" w:fill="FFFFFF"/>
        </w:rPr>
        <w:t>merupakan</w:t>
      </w:r>
      <w:proofErr w:type="spellEnd"/>
      <w:r w:rsidR="00DA5216">
        <w:rPr>
          <w:color w:val="000000"/>
          <w:shd w:val="clear" w:color="auto" w:fill="FFFFFF"/>
        </w:rPr>
        <w:t xml:space="preserve"> </w:t>
      </w:r>
      <w:proofErr w:type="spellStart"/>
      <w:r w:rsidR="00DA5216">
        <w:rPr>
          <w:color w:val="000000"/>
          <w:shd w:val="clear" w:color="auto" w:fill="FFFFFF"/>
        </w:rPr>
        <w:t>metode</w:t>
      </w:r>
      <w:proofErr w:type="spellEnd"/>
      <w:r w:rsidR="00DA5216">
        <w:rPr>
          <w:color w:val="000000"/>
          <w:shd w:val="clear" w:color="auto" w:fill="FFFFFF"/>
        </w:rPr>
        <w:t xml:space="preserve"> </w:t>
      </w:r>
      <w:proofErr w:type="spellStart"/>
      <w:r w:rsidRPr="003849B7">
        <w:rPr>
          <w:color w:val="000000"/>
          <w:shd w:val="clear" w:color="auto" w:fill="FFFFFF"/>
        </w:rPr>
        <w:t>analisis</w:t>
      </w:r>
      <w:proofErr w:type="spellEnd"/>
      <w:r w:rsidRPr="003849B7">
        <w:rPr>
          <w:color w:val="000000"/>
          <w:shd w:val="clear" w:color="auto" w:fill="FFFFFF"/>
        </w:rPr>
        <w:t xml:space="preserve"> </w:t>
      </w:r>
      <w:r w:rsidR="00DA5216">
        <w:rPr>
          <w:color w:val="000000"/>
          <w:shd w:val="clear" w:color="auto" w:fill="FFFFFF"/>
        </w:rPr>
        <w:t xml:space="preserve">statistic yang </w:t>
      </w:r>
      <w:proofErr w:type="spellStart"/>
      <w:r w:rsidR="00DA5216">
        <w:rPr>
          <w:color w:val="000000"/>
          <w:shd w:val="clear" w:color="auto" w:fill="FFFFFF"/>
        </w:rPr>
        <w:t>menggunakan</w:t>
      </w:r>
      <w:proofErr w:type="spellEnd"/>
      <w:r w:rsidR="00DA5216">
        <w:rPr>
          <w:color w:val="000000"/>
          <w:shd w:val="clear" w:color="auto" w:fill="FFFFFF"/>
        </w:rPr>
        <w:t xml:space="preserve"> </w:t>
      </w:r>
      <w:proofErr w:type="spellStart"/>
      <w:r w:rsidR="00DA5216">
        <w:rPr>
          <w:color w:val="000000"/>
          <w:shd w:val="clear" w:color="auto" w:fill="FFFFFF"/>
        </w:rPr>
        <w:t>angka-angka</w:t>
      </w:r>
      <w:proofErr w:type="spellEnd"/>
      <w:r w:rsidRPr="003849B7">
        <w:rPr>
          <w:color w:val="000000"/>
          <w:shd w:val="clear" w:color="auto" w:fill="FFFFFF"/>
        </w:rPr>
        <w:t>.</w:t>
      </w:r>
      <w:r w:rsidR="00DA5216">
        <w:rPr>
          <w:color w:val="000000"/>
          <w:shd w:val="clear" w:color="auto" w:fill="FFFFFF"/>
        </w:rPr>
        <w:t xml:space="preserve"> </w:t>
      </w:r>
      <w:proofErr w:type="spellStart"/>
      <w:r w:rsidR="00DA5216">
        <w:rPr>
          <w:color w:val="000000"/>
          <w:shd w:val="clear" w:color="auto" w:fill="FFFFFF"/>
        </w:rPr>
        <w:t>J</w:t>
      </w:r>
      <w:r w:rsidRPr="003849B7">
        <w:rPr>
          <w:color w:val="000000"/>
          <w:shd w:val="clear" w:color="auto" w:fill="FFFFFF"/>
        </w:rPr>
        <w:t>enis</w:t>
      </w:r>
      <w:proofErr w:type="spellEnd"/>
      <w:r w:rsidRPr="003849B7">
        <w:rPr>
          <w:color w:val="000000"/>
          <w:shd w:val="clear" w:color="auto" w:fill="FFFFFF"/>
        </w:rPr>
        <w:t xml:space="preserve"> </w:t>
      </w:r>
      <w:proofErr w:type="spellStart"/>
      <w:r w:rsidRPr="003849B7">
        <w:rPr>
          <w:color w:val="000000"/>
          <w:shd w:val="clear" w:color="auto" w:fill="FFFFFF"/>
        </w:rPr>
        <w:t>penelitian</w:t>
      </w:r>
      <w:proofErr w:type="spellEnd"/>
      <w:r w:rsidRPr="003849B7">
        <w:rPr>
          <w:color w:val="000000"/>
          <w:shd w:val="clear" w:color="auto" w:fill="FFFFFF"/>
        </w:rPr>
        <w:t xml:space="preserve"> </w:t>
      </w:r>
      <w:proofErr w:type="spellStart"/>
      <w:r w:rsidRPr="003849B7">
        <w:rPr>
          <w:color w:val="000000"/>
          <w:shd w:val="clear" w:color="auto" w:fill="FFFFFF"/>
        </w:rPr>
        <w:t>ini</w:t>
      </w:r>
      <w:proofErr w:type="spellEnd"/>
      <w:r w:rsidRPr="003849B7">
        <w:rPr>
          <w:color w:val="000000"/>
          <w:shd w:val="clear" w:color="auto" w:fill="FFFFFF"/>
        </w:rPr>
        <w:t xml:space="preserve"> </w:t>
      </w:r>
      <w:proofErr w:type="spellStart"/>
      <w:r w:rsidR="00DA5216">
        <w:rPr>
          <w:color w:val="000000"/>
          <w:shd w:val="clear" w:color="auto" w:fill="FFFFFF"/>
        </w:rPr>
        <w:t>merupakan</w:t>
      </w:r>
      <w:proofErr w:type="spellEnd"/>
      <w:r w:rsidRPr="003849B7">
        <w:rPr>
          <w:color w:val="000000"/>
          <w:shd w:val="clear" w:color="auto" w:fill="FFFFFF"/>
        </w:rPr>
        <w:t xml:space="preserve"> </w:t>
      </w:r>
      <w:proofErr w:type="spellStart"/>
      <w:r w:rsidRPr="003849B7">
        <w:rPr>
          <w:color w:val="000000"/>
          <w:shd w:val="clear" w:color="auto" w:fill="FFFFFF"/>
        </w:rPr>
        <w:t>penelitian</w:t>
      </w:r>
      <w:proofErr w:type="spellEnd"/>
      <w:r w:rsidRPr="003849B7">
        <w:rPr>
          <w:color w:val="000000"/>
          <w:shd w:val="clear" w:color="auto" w:fill="FFFFFF"/>
        </w:rPr>
        <w:t xml:space="preserve"> </w:t>
      </w:r>
      <w:proofErr w:type="spellStart"/>
      <w:r w:rsidRPr="003849B7">
        <w:rPr>
          <w:color w:val="000000"/>
          <w:shd w:val="clear" w:color="auto" w:fill="FFFFFF"/>
        </w:rPr>
        <w:t>kausalitas</w:t>
      </w:r>
      <w:proofErr w:type="spellEnd"/>
      <w:r w:rsidR="00DA5216">
        <w:rPr>
          <w:color w:val="000000"/>
          <w:shd w:val="clear" w:color="auto" w:fill="FFFFFF"/>
        </w:rPr>
        <w:t xml:space="preserve"> </w:t>
      </w:r>
      <w:proofErr w:type="spellStart"/>
      <w:r w:rsidR="00DA5216">
        <w:rPr>
          <w:color w:val="000000"/>
          <w:shd w:val="clear" w:color="auto" w:fill="FFFFFF"/>
        </w:rPr>
        <w:t>karena</w:t>
      </w:r>
      <w:proofErr w:type="spellEnd"/>
      <w:r w:rsidR="00DA5216">
        <w:rPr>
          <w:color w:val="000000"/>
          <w:shd w:val="clear" w:color="auto" w:fill="FFFFFF"/>
        </w:rPr>
        <w:t xml:space="preserve"> </w:t>
      </w:r>
      <w:proofErr w:type="spellStart"/>
      <w:r w:rsidR="00DA5216">
        <w:rPr>
          <w:color w:val="000000"/>
          <w:shd w:val="clear" w:color="auto" w:fill="FFFFFF"/>
        </w:rPr>
        <w:t>menitikberatkan</w:t>
      </w:r>
      <w:proofErr w:type="spellEnd"/>
      <w:r w:rsidR="00DA5216">
        <w:rPr>
          <w:color w:val="000000"/>
          <w:shd w:val="clear" w:color="auto" w:fill="FFFFFF"/>
        </w:rPr>
        <w:t xml:space="preserve"> pada </w:t>
      </w:r>
      <w:proofErr w:type="spellStart"/>
      <w:r w:rsidR="00DA5216">
        <w:rPr>
          <w:color w:val="000000"/>
          <w:shd w:val="clear" w:color="auto" w:fill="FFFFFF"/>
        </w:rPr>
        <w:t>kedudukan</w:t>
      </w:r>
      <w:proofErr w:type="spellEnd"/>
      <w:r w:rsidR="00DA5216">
        <w:rPr>
          <w:color w:val="000000"/>
          <w:shd w:val="clear" w:color="auto" w:fill="FFFFFF"/>
        </w:rPr>
        <w:t xml:space="preserve"> </w:t>
      </w:r>
      <w:proofErr w:type="spellStart"/>
      <w:r w:rsidR="00DA5216">
        <w:rPr>
          <w:color w:val="000000"/>
          <w:shd w:val="clear" w:color="auto" w:fill="FFFFFF"/>
        </w:rPr>
        <w:t>variabel</w:t>
      </w:r>
      <w:proofErr w:type="spellEnd"/>
      <w:r w:rsidR="00DA5216">
        <w:rPr>
          <w:color w:val="000000"/>
          <w:shd w:val="clear" w:color="auto" w:fill="FFFFFF"/>
        </w:rPr>
        <w:t xml:space="preserve"> dan </w:t>
      </w:r>
      <w:proofErr w:type="spellStart"/>
      <w:r w:rsidR="00DA5216">
        <w:rPr>
          <w:color w:val="000000"/>
          <w:shd w:val="clear" w:color="auto" w:fill="FFFFFF"/>
        </w:rPr>
        <w:t>tingkat</w:t>
      </w:r>
      <w:proofErr w:type="spellEnd"/>
      <w:r w:rsidR="00DA5216">
        <w:rPr>
          <w:color w:val="000000"/>
          <w:shd w:val="clear" w:color="auto" w:fill="FFFFFF"/>
        </w:rPr>
        <w:t xml:space="preserve"> </w:t>
      </w:r>
      <w:proofErr w:type="spellStart"/>
      <w:r w:rsidR="00DA5216">
        <w:rPr>
          <w:color w:val="000000"/>
          <w:shd w:val="clear" w:color="auto" w:fill="FFFFFF"/>
        </w:rPr>
        <w:t>penjelasannya</w:t>
      </w:r>
      <w:proofErr w:type="spellEnd"/>
      <w:r w:rsidRPr="003849B7">
        <w:rPr>
          <w:color w:val="000000"/>
          <w:shd w:val="clear" w:color="auto" w:fill="FFFFFF"/>
        </w:rPr>
        <w:t>.</w:t>
      </w:r>
      <w:r w:rsidR="00DE059D" w:rsidRPr="003849B7">
        <w:rPr>
          <w:color w:val="000000"/>
          <w:shd w:val="clear" w:color="auto" w:fill="FFFFFF"/>
        </w:rPr>
        <w:t xml:space="preserve"> </w:t>
      </w:r>
      <w:proofErr w:type="spellStart"/>
      <w:r w:rsidR="00DA5216">
        <w:rPr>
          <w:color w:val="000000"/>
          <w:shd w:val="clear" w:color="auto" w:fill="FFFFFF"/>
        </w:rPr>
        <w:t>O</w:t>
      </w:r>
      <w:r w:rsidR="00463D11" w:rsidRPr="003849B7">
        <w:rPr>
          <w:color w:val="000000"/>
          <w:shd w:val="clear" w:color="auto" w:fill="FFFFFF"/>
        </w:rPr>
        <w:t>bservasi</w:t>
      </w:r>
      <w:proofErr w:type="spellEnd"/>
      <w:r w:rsidR="00463D11" w:rsidRPr="003849B7">
        <w:rPr>
          <w:color w:val="000000"/>
          <w:shd w:val="clear" w:color="auto" w:fill="FFFFFF"/>
        </w:rPr>
        <w:t xml:space="preserve">, </w:t>
      </w:r>
      <w:proofErr w:type="spellStart"/>
      <w:r w:rsidR="00463D11" w:rsidRPr="003849B7">
        <w:rPr>
          <w:color w:val="000000"/>
          <w:shd w:val="clear" w:color="auto" w:fill="FFFFFF"/>
        </w:rPr>
        <w:t>dokumentasi</w:t>
      </w:r>
      <w:proofErr w:type="spellEnd"/>
      <w:r w:rsidR="00463D11" w:rsidRPr="003849B7">
        <w:rPr>
          <w:color w:val="000000"/>
          <w:shd w:val="clear" w:color="auto" w:fill="FFFFFF"/>
        </w:rPr>
        <w:t xml:space="preserve"> dan </w:t>
      </w:r>
      <w:proofErr w:type="spellStart"/>
      <w:r w:rsidR="00463D11" w:rsidRPr="003849B7">
        <w:rPr>
          <w:color w:val="000000"/>
          <w:shd w:val="clear" w:color="auto" w:fill="FFFFFF"/>
        </w:rPr>
        <w:t>kuesioner</w:t>
      </w:r>
      <w:proofErr w:type="spellEnd"/>
      <w:r w:rsidR="00DA5216">
        <w:rPr>
          <w:color w:val="000000"/>
          <w:shd w:val="clear" w:color="auto" w:fill="FFFFFF"/>
        </w:rPr>
        <w:t xml:space="preserve"> </w:t>
      </w:r>
      <w:proofErr w:type="spellStart"/>
      <w:r w:rsidR="00DA5216">
        <w:rPr>
          <w:color w:val="000000"/>
          <w:shd w:val="clear" w:color="auto" w:fill="FFFFFF"/>
        </w:rPr>
        <w:t>merupakan</w:t>
      </w:r>
      <w:proofErr w:type="spellEnd"/>
      <w:r w:rsidR="00DA5216">
        <w:rPr>
          <w:color w:val="000000"/>
          <w:shd w:val="clear" w:color="auto" w:fill="FFFFFF"/>
        </w:rPr>
        <w:t xml:space="preserve"> </w:t>
      </w:r>
      <w:proofErr w:type="spellStart"/>
      <w:r w:rsidR="00DA5216">
        <w:rPr>
          <w:color w:val="000000"/>
          <w:shd w:val="clear" w:color="auto" w:fill="FFFFFF"/>
        </w:rPr>
        <w:t>metode</w:t>
      </w:r>
      <w:proofErr w:type="spellEnd"/>
      <w:r w:rsidR="00DA5216">
        <w:rPr>
          <w:color w:val="000000"/>
          <w:shd w:val="clear" w:color="auto" w:fill="FFFFFF"/>
        </w:rPr>
        <w:t xml:space="preserve"> yang </w:t>
      </w:r>
      <w:proofErr w:type="spellStart"/>
      <w:r w:rsidR="00DA5216">
        <w:rPr>
          <w:color w:val="000000"/>
          <w:shd w:val="clear" w:color="auto" w:fill="FFFFFF"/>
        </w:rPr>
        <w:t>digunakan</w:t>
      </w:r>
      <w:proofErr w:type="spellEnd"/>
      <w:r w:rsidR="00DA5216">
        <w:rPr>
          <w:color w:val="000000"/>
          <w:shd w:val="clear" w:color="auto" w:fill="FFFFFF"/>
        </w:rPr>
        <w:t xml:space="preserve"> </w:t>
      </w:r>
      <w:proofErr w:type="spellStart"/>
      <w:r w:rsidR="00DA5216">
        <w:rPr>
          <w:color w:val="000000"/>
          <w:shd w:val="clear" w:color="auto" w:fill="FFFFFF"/>
        </w:rPr>
        <w:t>untuk</w:t>
      </w:r>
      <w:proofErr w:type="spellEnd"/>
      <w:r w:rsidR="00DA5216">
        <w:rPr>
          <w:color w:val="000000"/>
          <w:shd w:val="clear" w:color="auto" w:fill="FFFFFF"/>
        </w:rPr>
        <w:t xml:space="preserve"> </w:t>
      </w:r>
      <w:proofErr w:type="spellStart"/>
      <w:r w:rsidR="00DA5216">
        <w:rPr>
          <w:color w:val="000000"/>
          <w:shd w:val="clear" w:color="auto" w:fill="FFFFFF"/>
        </w:rPr>
        <w:t>mengumpulkan</w:t>
      </w:r>
      <w:proofErr w:type="spellEnd"/>
      <w:r w:rsidR="00DA5216">
        <w:rPr>
          <w:color w:val="000000"/>
          <w:shd w:val="clear" w:color="auto" w:fill="FFFFFF"/>
        </w:rPr>
        <w:t xml:space="preserve"> data</w:t>
      </w:r>
      <w:r w:rsidR="00463D11" w:rsidRPr="003849B7">
        <w:rPr>
          <w:color w:val="000000"/>
          <w:shd w:val="clear" w:color="auto" w:fill="FFFFFF"/>
        </w:rPr>
        <w:t>.</w:t>
      </w:r>
      <w:r w:rsidR="008A24E1">
        <w:rPr>
          <w:color w:val="000000"/>
          <w:shd w:val="clear" w:color="auto" w:fill="FFFFFF"/>
        </w:rPr>
        <w:t xml:space="preserve"> </w:t>
      </w:r>
      <w:proofErr w:type="spellStart"/>
      <w:r w:rsidR="008A24E1">
        <w:t>Dengan</w:t>
      </w:r>
      <w:proofErr w:type="spellEnd"/>
      <w:r w:rsidR="008A24E1">
        <w:t xml:space="preserve"> </w:t>
      </w:r>
      <w:proofErr w:type="spellStart"/>
      <w:r w:rsidR="008A24E1">
        <w:t>menggunakan</w:t>
      </w:r>
      <w:proofErr w:type="spellEnd"/>
      <w:r w:rsidR="008A24E1">
        <w:t xml:space="preserve"> </w:t>
      </w:r>
      <w:r w:rsidR="008A24E1">
        <w:rPr>
          <w:bCs/>
        </w:rPr>
        <w:t xml:space="preserve">program </w:t>
      </w:r>
      <w:proofErr w:type="spellStart"/>
      <w:r w:rsidR="008A24E1">
        <w:rPr>
          <w:bCs/>
        </w:rPr>
        <w:t>pengelolaan</w:t>
      </w:r>
      <w:proofErr w:type="spellEnd"/>
      <w:r w:rsidR="008A24E1">
        <w:rPr>
          <w:bCs/>
        </w:rPr>
        <w:t xml:space="preserve"> data </w:t>
      </w:r>
      <w:proofErr w:type="spellStart"/>
      <w:r w:rsidR="008A24E1">
        <w:rPr>
          <w:bCs/>
        </w:rPr>
        <w:t>khusunya</w:t>
      </w:r>
      <w:r w:rsidR="008A24E1">
        <w:t>Software</w:t>
      </w:r>
      <w:proofErr w:type="spellEnd"/>
      <w:r w:rsidR="008A24E1">
        <w:t xml:space="preserve"> SPSS </w:t>
      </w:r>
      <w:proofErr w:type="spellStart"/>
      <w:r w:rsidR="008A24E1">
        <w:t>versi</w:t>
      </w:r>
      <w:proofErr w:type="spellEnd"/>
      <w:r w:rsidR="008A24E1">
        <w:t xml:space="preserve"> 25</w:t>
      </w:r>
      <w:r w:rsidR="002D5C63">
        <w:t>.</w:t>
      </w:r>
      <w:r w:rsidR="00EF1721">
        <w:t xml:space="preserve"> </w:t>
      </w:r>
      <w:proofErr w:type="spellStart"/>
      <w:r w:rsidR="00EF1721">
        <w:t>P</w:t>
      </w:r>
      <w:r w:rsidR="00463D11">
        <w:t>engumpulan</w:t>
      </w:r>
      <w:proofErr w:type="spellEnd"/>
      <w:r w:rsidR="00EF1721">
        <w:t xml:space="preserve">, </w:t>
      </w:r>
      <w:proofErr w:type="spellStart"/>
      <w:r w:rsidR="00EF1721">
        <w:t>reduksi</w:t>
      </w:r>
      <w:proofErr w:type="spellEnd"/>
      <w:r w:rsidR="00463D11">
        <w:t xml:space="preserve">, </w:t>
      </w:r>
      <w:proofErr w:type="spellStart"/>
      <w:r w:rsidR="00463D11">
        <w:t>penyajian</w:t>
      </w:r>
      <w:proofErr w:type="spellEnd"/>
      <w:r w:rsidR="00463D11">
        <w:t xml:space="preserve"> data dan </w:t>
      </w:r>
      <w:proofErr w:type="spellStart"/>
      <w:r w:rsidR="00463D11">
        <w:t>penarikan</w:t>
      </w:r>
      <w:proofErr w:type="spellEnd"/>
      <w:r w:rsidR="00463D11">
        <w:t xml:space="preserve"> </w:t>
      </w:r>
      <w:proofErr w:type="spellStart"/>
      <w:r w:rsidR="00463D11">
        <w:t>kesimpulan</w:t>
      </w:r>
      <w:proofErr w:type="spellEnd"/>
      <w:r w:rsidR="00EF1721">
        <w:t xml:space="preserve"> data </w:t>
      </w:r>
      <w:proofErr w:type="spellStart"/>
      <w:r w:rsidR="00EF1721">
        <w:t>merupakan</w:t>
      </w:r>
      <w:proofErr w:type="spellEnd"/>
      <w:r w:rsidR="00EF1721">
        <w:t xml:space="preserve"> </w:t>
      </w:r>
      <w:proofErr w:type="spellStart"/>
      <w:r w:rsidR="00EF1721">
        <w:t>analisis</w:t>
      </w:r>
      <w:proofErr w:type="spellEnd"/>
      <w:r w:rsidR="00EF1721">
        <w:t xml:space="preserve"> data </w:t>
      </w:r>
      <w:proofErr w:type="gramStart"/>
      <w:r w:rsidR="00EF1721">
        <w:t xml:space="preserve">yang  </w:t>
      </w:r>
      <w:proofErr w:type="spellStart"/>
      <w:r w:rsidR="00EF1721">
        <w:t>diterapkan</w:t>
      </w:r>
      <w:proofErr w:type="spellEnd"/>
      <w:proofErr w:type="gramEnd"/>
      <w:r w:rsidR="00EF1721">
        <w:t xml:space="preserve"> </w:t>
      </w:r>
      <w:proofErr w:type="spellStart"/>
      <w:r w:rsidR="00EF1721">
        <w:t>dalam</w:t>
      </w:r>
      <w:proofErr w:type="spellEnd"/>
      <w:r w:rsidR="00EF1721">
        <w:t xml:space="preserve"> </w:t>
      </w:r>
      <w:proofErr w:type="spellStart"/>
      <w:r w:rsidR="00EF1721">
        <w:t>penelitian</w:t>
      </w:r>
      <w:proofErr w:type="spellEnd"/>
      <w:r w:rsidR="00EF1721">
        <w:t xml:space="preserve"> </w:t>
      </w:r>
      <w:proofErr w:type="spellStart"/>
      <w:r w:rsidR="00EF1721">
        <w:t>ini</w:t>
      </w:r>
      <w:proofErr w:type="spellEnd"/>
      <w:r w:rsidR="00EF1721">
        <w:t xml:space="preserve">,  </w:t>
      </w:r>
      <w:r w:rsidR="00463D11">
        <w:t>.</w:t>
      </w:r>
      <w:r w:rsidR="007264A6">
        <w:rPr>
          <w:color w:val="000000"/>
          <w:shd w:val="clear" w:color="auto" w:fill="FFFFFF"/>
        </w:rPr>
        <w:t xml:space="preserve">   </w:t>
      </w:r>
    </w:p>
    <w:p w14:paraId="4C1DF30B" w14:textId="77777777" w:rsidR="00AD1B9F" w:rsidRPr="00DE059D" w:rsidRDefault="00AD1B9F" w:rsidP="00D923CD">
      <w:pPr>
        <w:spacing w:line="276" w:lineRule="auto"/>
        <w:ind w:firstLine="851"/>
        <w:jc w:val="both"/>
        <w:rPr>
          <w:color w:val="000000"/>
          <w:shd w:val="clear" w:color="auto" w:fill="FFFFFF"/>
        </w:rPr>
      </w:pPr>
    </w:p>
    <w:p w14:paraId="3401BA9F" w14:textId="77777777" w:rsidR="008E6B62" w:rsidRPr="00C64B92" w:rsidRDefault="008E6B62"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roofErr w:type="spellStart"/>
      <w:r w:rsidRPr="00C64B92">
        <w:rPr>
          <w:b/>
          <w:color w:val="000000"/>
          <w:shd w:val="clear" w:color="auto" w:fill="FFFFFF"/>
        </w:rPr>
        <w:t>Definisi</w:t>
      </w:r>
      <w:proofErr w:type="spellEnd"/>
      <w:r w:rsidRPr="00C64B92">
        <w:rPr>
          <w:b/>
          <w:color w:val="000000"/>
          <w:shd w:val="clear" w:color="auto" w:fill="FFFFFF"/>
        </w:rPr>
        <w:t xml:space="preserve"> </w:t>
      </w:r>
      <w:proofErr w:type="spellStart"/>
      <w:r w:rsidRPr="00C64B92">
        <w:rPr>
          <w:b/>
          <w:color w:val="000000"/>
          <w:shd w:val="clear" w:color="auto" w:fill="FFFFFF"/>
        </w:rPr>
        <w:t>Operasional</w:t>
      </w:r>
      <w:proofErr w:type="spellEnd"/>
    </w:p>
    <w:p w14:paraId="4161467F" w14:textId="73C06BCD" w:rsidR="006E2F33" w:rsidRPr="008E6B62" w:rsidRDefault="000A1B9D" w:rsidP="000A1B9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spellStart"/>
      <w:r w:rsidR="006F4770">
        <w:rPr>
          <w:color w:val="000000"/>
          <w:shd w:val="clear" w:color="auto" w:fill="FFFFFF"/>
        </w:rPr>
        <w:t>Menurut</w:t>
      </w:r>
      <w:proofErr w:type="spellEnd"/>
      <w:r w:rsidR="006F4770">
        <w:rPr>
          <w:color w:val="000000"/>
          <w:shd w:val="clear" w:color="auto" w:fill="FFFFFF"/>
        </w:rPr>
        <w:t xml:space="preserve"> </w:t>
      </w:r>
      <w:proofErr w:type="spellStart"/>
      <w:r w:rsidR="006F4770">
        <w:rPr>
          <w:color w:val="000000"/>
          <w:shd w:val="clear" w:color="auto" w:fill="FFFFFF"/>
        </w:rPr>
        <w:t>Arikunto</w:t>
      </w:r>
      <w:proofErr w:type="spellEnd"/>
      <w:r w:rsidR="006F4770">
        <w:rPr>
          <w:color w:val="000000"/>
          <w:shd w:val="clear" w:color="auto" w:fill="FFFFFF"/>
        </w:rPr>
        <w:t xml:space="preserve"> (2002), </w:t>
      </w:r>
      <w:proofErr w:type="spellStart"/>
      <w:r w:rsidR="006F4770">
        <w:rPr>
          <w:color w:val="000000"/>
          <w:shd w:val="clear" w:color="auto" w:fill="FFFFFF"/>
        </w:rPr>
        <w:t>d</w:t>
      </w:r>
      <w:r w:rsidR="008E6B62" w:rsidRPr="008E6B62">
        <w:rPr>
          <w:color w:val="000000"/>
          <w:shd w:val="clear" w:color="auto" w:fill="FFFFFF"/>
        </w:rPr>
        <w:t>efinisi</w:t>
      </w:r>
      <w:proofErr w:type="spellEnd"/>
      <w:r w:rsidR="008E6B62" w:rsidRPr="008E6B62">
        <w:rPr>
          <w:color w:val="000000"/>
          <w:shd w:val="clear" w:color="auto" w:fill="FFFFFF"/>
        </w:rPr>
        <w:t xml:space="preserve"> </w:t>
      </w:r>
      <w:proofErr w:type="spellStart"/>
      <w:r w:rsidR="008E6B62" w:rsidRPr="008E6B62">
        <w:rPr>
          <w:color w:val="000000"/>
          <w:shd w:val="clear" w:color="auto" w:fill="FFFFFF"/>
        </w:rPr>
        <w:t>operasional</w:t>
      </w:r>
      <w:proofErr w:type="spellEnd"/>
      <w:r w:rsidR="008E6B62" w:rsidRPr="008E6B62">
        <w:rPr>
          <w:color w:val="000000"/>
          <w:shd w:val="clear" w:color="auto" w:fill="FFFFFF"/>
        </w:rPr>
        <w:t xml:space="preserve"> </w:t>
      </w:r>
      <w:proofErr w:type="spellStart"/>
      <w:r w:rsidR="008E6B62" w:rsidRPr="008E6B62">
        <w:rPr>
          <w:color w:val="000000"/>
          <w:shd w:val="clear" w:color="auto" w:fill="FFFFFF"/>
        </w:rPr>
        <w:t>diartikan</w:t>
      </w:r>
      <w:proofErr w:type="spellEnd"/>
      <w:r w:rsidR="008E6B62" w:rsidRPr="008E6B62">
        <w:rPr>
          <w:color w:val="000000"/>
          <w:shd w:val="clear" w:color="auto" w:fill="FFFFFF"/>
        </w:rPr>
        <w:t xml:space="preserve"> </w:t>
      </w:r>
      <w:proofErr w:type="spellStart"/>
      <w:r w:rsidR="006F4770">
        <w:rPr>
          <w:color w:val="000000"/>
          <w:shd w:val="clear" w:color="auto" w:fill="FFFFFF"/>
        </w:rPr>
        <w:t>sebagai</w:t>
      </w:r>
      <w:proofErr w:type="spellEnd"/>
      <w:r w:rsidR="006F4770">
        <w:rPr>
          <w:color w:val="000000"/>
          <w:shd w:val="clear" w:color="auto" w:fill="FFFFFF"/>
        </w:rPr>
        <w:t xml:space="preserve"> </w:t>
      </w:r>
      <w:proofErr w:type="spellStart"/>
      <w:r w:rsidR="008E6B62" w:rsidRPr="008E6B62">
        <w:rPr>
          <w:color w:val="000000"/>
          <w:shd w:val="clear" w:color="auto" w:fill="FFFFFF"/>
        </w:rPr>
        <w:t>semacam</w:t>
      </w:r>
      <w:proofErr w:type="spellEnd"/>
      <w:r w:rsidR="008E6B62" w:rsidRPr="008E6B62">
        <w:rPr>
          <w:color w:val="000000"/>
          <w:shd w:val="clear" w:color="auto" w:fill="FFFFFF"/>
        </w:rPr>
        <w:t xml:space="preserve"> </w:t>
      </w:r>
      <w:proofErr w:type="spellStart"/>
      <w:r w:rsidR="008E6B62" w:rsidRPr="008E6B62">
        <w:rPr>
          <w:color w:val="000000"/>
          <w:shd w:val="clear" w:color="auto" w:fill="FFFFFF"/>
        </w:rPr>
        <w:t>petunjuk</w:t>
      </w:r>
      <w:proofErr w:type="spellEnd"/>
      <w:r w:rsidR="008E6B62" w:rsidRPr="008E6B62">
        <w:rPr>
          <w:color w:val="000000"/>
          <w:shd w:val="clear" w:color="auto" w:fill="FFFFFF"/>
        </w:rPr>
        <w:t xml:space="preserve"> </w:t>
      </w:r>
      <w:proofErr w:type="spellStart"/>
      <w:r w:rsidR="008E6B62" w:rsidRPr="008E6B62">
        <w:rPr>
          <w:color w:val="000000"/>
          <w:shd w:val="clear" w:color="auto" w:fill="FFFFFF"/>
        </w:rPr>
        <w:t>pelaksanaan</w:t>
      </w:r>
      <w:proofErr w:type="spellEnd"/>
      <w:r w:rsidR="008E6B62" w:rsidRPr="008E6B62">
        <w:rPr>
          <w:color w:val="000000"/>
          <w:shd w:val="clear" w:color="auto" w:fill="FFFFFF"/>
        </w:rPr>
        <w:t xml:space="preserve"> </w:t>
      </w:r>
      <w:proofErr w:type="spellStart"/>
      <w:r w:rsidR="006F4770">
        <w:rPr>
          <w:color w:val="000000"/>
          <w:shd w:val="clear" w:color="auto" w:fill="FFFFFF"/>
        </w:rPr>
        <w:t>tentang</w:t>
      </w:r>
      <w:proofErr w:type="spellEnd"/>
      <w:r w:rsidR="006F4770">
        <w:rPr>
          <w:color w:val="000000"/>
          <w:shd w:val="clear" w:color="auto" w:fill="FFFFFF"/>
        </w:rPr>
        <w:t xml:space="preserve"> </w:t>
      </w:r>
      <w:proofErr w:type="spellStart"/>
      <w:r w:rsidR="008E6B62" w:rsidRPr="008E6B62">
        <w:rPr>
          <w:color w:val="000000"/>
          <w:shd w:val="clear" w:color="auto" w:fill="FFFFFF"/>
        </w:rPr>
        <w:t>bagaimana</w:t>
      </w:r>
      <w:proofErr w:type="spellEnd"/>
      <w:r w:rsidR="008E6B62" w:rsidRPr="008E6B62">
        <w:rPr>
          <w:color w:val="000000"/>
          <w:shd w:val="clear" w:color="auto" w:fill="FFFFFF"/>
        </w:rPr>
        <w:t xml:space="preserve"> </w:t>
      </w:r>
      <w:proofErr w:type="spellStart"/>
      <w:r w:rsidR="006F4770">
        <w:rPr>
          <w:color w:val="000000"/>
          <w:shd w:val="clear" w:color="auto" w:fill="FFFFFF"/>
        </w:rPr>
        <w:t>menyusun</w:t>
      </w:r>
      <w:proofErr w:type="spellEnd"/>
      <w:r w:rsidR="006F4770">
        <w:rPr>
          <w:color w:val="000000"/>
          <w:shd w:val="clear" w:color="auto" w:fill="FFFFFF"/>
        </w:rPr>
        <w:t xml:space="preserve"> </w:t>
      </w:r>
      <w:proofErr w:type="spellStart"/>
      <w:r w:rsidR="006F4770">
        <w:rPr>
          <w:color w:val="000000"/>
          <w:shd w:val="clear" w:color="auto" w:fill="FFFFFF"/>
        </w:rPr>
        <w:t>variabel</w:t>
      </w:r>
      <w:proofErr w:type="spellEnd"/>
      <w:r w:rsidR="008E6B62" w:rsidRPr="008E6B62">
        <w:rPr>
          <w:color w:val="000000"/>
          <w:shd w:val="clear" w:color="auto" w:fill="FFFFFF"/>
        </w:rPr>
        <w:t xml:space="preserve"> </w:t>
      </w:r>
      <w:proofErr w:type="spellStart"/>
      <w:r w:rsidR="008E6B62" w:rsidRPr="008E6B62">
        <w:rPr>
          <w:color w:val="000000"/>
          <w:shd w:val="clear" w:color="auto" w:fill="FFFFFF"/>
        </w:rPr>
        <w:t>sehingga</w:t>
      </w:r>
      <w:proofErr w:type="spellEnd"/>
      <w:r w:rsidR="008E6B62" w:rsidRPr="008E6B62">
        <w:rPr>
          <w:color w:val="000000"/>
          <w:shd w:val="clear" w:color="auto" w:fill="FFFFFF"/>
        </w:rPr>
        <w:t xml:space="preserve"> </w:t>
      </w:r>
      <w:proofErr w:type="spellStart"/>
      <w:r w:rsidR="006F4770">
        <w:rPr>
          <w:color w:val="000000"/>
          <w:shd w:val="clear" w:color="auto" w:fill="FFFFFF"/>
        </w:rPr>
        <w:t>m</w:t>
      </w:r>
      <w:r w:rsidR="008E6B62" w:rsidRPr="008E6B62">
        <w:rPr>
          <w:color w:val="000000"/>
          <w:shd w:val="clear" w:color="auto" w:fill="FFFFFF"/>
        </w:rPr>
        <w:t>e</w:t>
      </w:r>
      <w:r w:rsidR="006F4770">
        <w:rPr>
          <w:color w:val="000000"/>
          <w:shd w:val="clear" w:color="auto" w:fill="FFFFFF"/>
        </w:rPr>
        <w:t>nghasilkan</w:t>
      </w:r>
      <w:proofErr w:type="spellEnd"/>
      <w:r w:rsidR="006F4770">
        <w:rPr>
          <w:color w:val="000000"/>
          <w:shd w:val="clear" w:color="auto" w:fill="FFFFFF"/>
        </w:rPr>
        <w:t xml:space="preserve"> data </w:t>
      </w:r>
      <w:proofErr w:type="spellStart"/>
      <w:r w:rsidR="008E6B62" w:rsidRPr="008E6B62">
        <w:rPr>
          <w:color w:val="000000"/>
          <w:shd w:val="clear" w:color="auto" w:fill="FFFFFF"/>
        </w:rPr>
        <w:t>ilmiah</w:t>
      </w:r>
      <w:proofErr w:type="spellEnd"/>
      <w:r w:rsidR="008E6B62" w:rsidRPr="008E6B62">
        <w:rPr>
          <w:color w:val="000000"/>
          <w:shd w:val="clear" w:color="auto" w:fill="FFFFFF"/>
        </w:rPr>
        <w:t xml:space="preserve"> yang </w:t>
      </w:r>
      <w:proofErr w:type="spellStart"/>
      <w:r w:rsidR="006F4770">
        <w:rPr>
          <w:color w:val="000000"/>
          <w:shd w:val="clear" w:color="auto" w:fill="FFFFFF"/>
        </w:rPr>
        <w:t>sangat</w:t>
      </w:r>
      <w:proofErr w:type="spellEnd"/>
      <w:r w:rsidR="006F4770">
        <w:rPr>
          <w:color w:val="000000"/>
          <w:shd w:val="clear" w:color="auto" w:fill="FFFFFF"/>
        </w:rPr>
        <w:t xml:space="preserve"> </w:t>
      </w:r>
      <w:proofErr w:type="spellStart"/>
      <w:r w:rsidR="006F4770">
        <w:rPr>
          <w:color w:val="000000"/>
          <w:shd w:val="clear" w:color="auto" w:fill="FFFFFF"/>
        </w:rPr>
        <w:t>bermanfaat</w:t>
      </w:r>
      <w:proofErr w:type="spellEnd"/>
      <w:r w:rsidR="006F4770">
        <w:rPr>
          <w:color w:val="000000"/>
          <w:shd w:val="clear" w:color="auto" w:fill="FFFFFF"/>
        </w:rPr>
        <w:t xml:space="preserve"> </w:t>
      </w:r>
      <w:proofErr w:type="spellStart"/>
      <w:r w:rsidR="006F4770">
        <w:rPr>
          <w:color w:val="000000"/>
          <w:shd w:val="clear" w:color="auto" w:fill="FFFFFF"/>
        </w:rPr>
        <w:t>bagi</w:t>
      </w:r>
      <w:proofErr w:type="spellEnd"/>
      <w:r w:rsidR="006F4770">
        <w:rPr>
          <w:color w:val="000000"/>
          <w:shd w:val="clear" w:color="auto" w:fill="FFFFFF"/>
        </w:rPr>
        <w:t xml:space="preserve"> </w:t>
      </w:r>
      <w:proofErr w:type="spellStart"/>
      <w:r w:rsidR="008E6B62" w:rsidRPr="008E6B62">
        <w:rPr>
          <w:color w:val="000000"/>
          <w:shd w:val="clear" w:color="auto" w:fill="FFFFFF"/>
        </w:rPr>
        <w:t>penelitian</w:t>
      </w:r>
      <w:proofErr w:type="spellEnd"/>
      <w:r w:rsidR="008E6B62" w:rsidRPr="008E6B62">
        <w:rPr>
          <w:color w:val="000000"/>
          <w:shd w:val="clear" w:color="auto" w:fill="FFFFFF"/>
        </w:rPr>
        <w:t xml:space="preserve"> lain yang </w:t>
      </w:r>
      <w:proofErr w:type="spellStart"/>
      <w:r w:rsidR="008E6B62" w:rsidRPr="008E6B62">
        <w:rPr>
          <w:color w:val="000000"/>
          <w:shd w:val="clear" w:color="auto" w:fill="FFFFFF"/>
        </w:rPr>
        <w:t>ingin</w:t>
      </w:r>
      <w:proofErr w:type="spellEnd"/>
      <w:r w:rsidR="008E6B62" w:rsidRPr="008E6B62">
        <w:rPr>
          <w:color w:val="000000"/>
          <w:shd w:val="clear" w:color="auto" w:fill="FFFFFF"/>
        </w:rPr>
        <w:t xml:space="preserve"> </w:t>
      </w:r>
      <w:proofErr w:type="spellStart"/>
      <w:r w:rsidR="008E6B62" w:rsidRPr="008E6B62">
        <w:rPr>
          <w:color w:val="000000"/>
          <w:shd w:val="clear" w:color="auto" w:fill="FFFFFF"/>
        </w:rPr>
        <w:t>menggunakan</w:t>
      </w:r>
      <w:proofErr w:type="spellEnd"/>
      <w:r w:rsidR="008E6B62" w:rsidRPr="008E6B62">
        <w:rPr>
          <w:color w:val="000000"/>
          <w:shd w:val="clear" w:color="auto" w:fill="FFFFFF"/>
        </w:rPr>
        <w:t xml:space="preserve"> </w:t>
      </w:r>
      <w:proofErr w:type="spellStart"/>
      <w:r w:rsidR="008E6B62" w:rsidRPr="008E6B62">
        <w:rPr>
          <w:color w:val="000000"/>
          <w:shd w:val="clear" w:color="auto" w:fill="FFFFFF"/>
        </w:rPr>
        <w:t>variabel</w:t>
      </w:r>
      <w:proofErr w:type="spellEnd"/>
      <w:r w:rsidR="008E6B62" w:rsidRPr="008E6B62">
        <w:rPr>
          <w:color w:val="000000"/>
          <w:shd w:val="clear" w:color="auto" w:fill="FFFFFF"/>
        </w:rPr>
        <w:t xml:space="preserve"> yang </w:t>
      </w:r>
      <w:proofErr w:type="spellStart"/>
      <w:r w:rsidR="008E6B62" w:rsidRPr="008E6B62">
        <w:rPr>
          <w:color w:val="000000"/>
          <w:shd w:val="clear" w:color="auto" w:fill="FFFFFF"/>
        </w:rPr>
        <w:t>sama</w:t>
      </w:r>
      <w:proofErr w:type="spellEnd"/>
      <w:r w:rsidR="007264A6">
        <w:rPr>
          <w:color w:val="000000"/>
          <w:shd w:val="clear" w:color="auto" w:fill="FFFFFF"/>
        </w:rPr>
        <w:t>.</w:t>
      </w:r>
      <w:r w:rsidR="006F4770">
        <w:rPr>
          <w:color w:val="000000"/>
          <w:shd w:val="clear" w:color="auto" w:fill="FFFFFF"/>
        </w:rPr>
        <w:t xml:space="preserve"> </w:t>
      </w:r>
      <w:proofErr w:type="spellStart"/>
      <w:r w:rsidR="006F4770">
        <w:rPr>
          <w:color w:val="000000"/>
          <w:shd w:val="clear" w:color="auto" w:fill="FFFFFF"/>
        </w:rPr>
        <w:t>Berikut</w:t>
      </w:r>
      <w:proofErr w:type="spellEnd"/>
      <w:r w:rsidR="006F4770">
        <w:rPr>
          <w:color w:val="000000"/>
          <w:shd w:val="clear" w:color="auto" w:fill="FFFFFF"/>
        </w:rPr>
        <w:t xml:space="preserve"> </w:t>
      </w:r>
      <w:proofErr w:type="spellStart"/>
      <w:r w:rsidR="006F4770">
        <w:rPr>
          <w:color w:val="000000"/>
          <w:shd w:val="clear" w:color="auto" w:fill="FFFFFF"/>
        </w:rPr>
        <w:t>i</w:t>
      </w:r>
      <w:r w:rsidR="007264A6">
        <w:rPr>
          <w:color w:val="000000"/>
          <w:shd w:val="clear" w:color="auto" w:fill="FFFFFF"/>
        </w:rPr>
        <w:t>ndikator</w:t>
      </w:r>
      <w:proofErr w:type="spellEnd"/>
      <w:r w:rsidR="007264A6">
        <w:rPr>
          <w:color w:val="000000"/>
          <w:shd w:val="clear" w:color="auto" w:fill="FFFFFF"/>
        </w:rPr>
        <w:t xml:space="preserve"> </w:t>
      </w:r>
      <w:proofErr w:type="spellStart"/>
      <w:r w:rsidR="006F4770">
        <w:rPr>
          <w:color w:val="000000"/>
          <w:shd w:val="clear" w:color="auto" w:fill="FFFFFF"/>
        </w:rPr>
        <w:t>variabel</w:t>
      </w:r>
      <w:proofErr w:type="spellEnd"/>
      <w:r w:rsidR="006F4770">
        <w:rPr>
          <w:color w:val="000000"/>
          <w:shd w:val="clear" w:color="auto" w:fill="FFFFFF"/>
        </w:rPr>
        <w:t xml:space="preserve"> </w:t>
      </w:r>
      <w:proofErr w:type="spellStart"/>
      <w:r w:rsidR="006F4770">
        <w:rPr>
          <w:color w:val="000000"/>
          <w:shd w:val="clear" w:color="auto" w:fill="FFFFFF"/>
        </w:rPr>
        <w:t>penelitian</w:t>
      </w:r>
      <w:proofErr w:type="spellEnd"/>
      <w:r w:rsidR="006F4770">
        <w:rPr>
          <w:color w:val="000000"/>
          <w:shd w:val="clear" w:color="auto" w:fill="FFFFFF"/>
        </w:rPr>
        <w:t xml:space="preserve">, </w:t>
      </w:r>
      <w:proofErr w:type="spellStart"/>
      <w:r w:rsidR="006F4770">
        <w:rPr>
          <w:color w:val="000000"/>
          <w:shd w:val="clear" w:color="auto" w:fill="FFFFFF"/>
        </w:rPr>
        <w:t>dimensi</w:t>
      </w:r>
      <w:proofErr w:type="spellEnd"/>
      <w:r w:rsidR="006F4770">
        <w:rPr>
          <w:color w:val="000000"/>
          <w:shd w:val="clear" w:color="auto" w:fill="FFFFFF"/>
        </w:rPr>
        <w:t xml:space="preserve"> </w:t>
      </w:r>
      <w:proofErr w:type="spellStart"/>
      <w:r w:rsidR="006F4770">
        <w:rPr>
          <w:color w:val="000000"/>
          <w:shd w:val="clear" w:color="auto" w:fill="FFFFFF"/>
        </w:rPr>
        <w:t>penelitian</w:t>
      </w:r>
      <w:proofErr w:type="spellEnd"/>
      <w:r w:rsidR="006F4770">
        <w:rPr>
          <w:color w:val="000000"/>
          <w:shd w:val="clear" w:color="auto" w:fill="FFFFFF"/>
        </w:rPr>
        <w:t xml:space="preserve"> dan </w:t>
      </w:r>
      <w:proofErr w:type="spellStart"/>
      <w:proofErr w:type="gramStart"/>
      <w:r w:rsidR="007264A6">
        <w:rPr>
          <w:color w:val="000000"/>
          <w:shd w:val="clear" w:color="auto" w:fill="FFFFFF"/>
        </w:rPr>
        <w:t>pengukurannya</w:t>
      </w:r>
      <w:proofErr w:type="spellEnd"/>
      <w:r w:rsidR="007264A6">
        <w:rPr>
          <w:color w:val="000000"/>
          <w:shd w:val="clear" w:color="auto" w:fill="FFFFFF"/>
        </w:rPr>
        <w:t xml:space="preserve"> :</w:t>
      </w:r>
      <w:proofErr w:type="gramEnd"/>
    </w:p>
    <w:p w14:paraId="4BDA3CB8" w14:textId="77777777" w:rsidR="002C41C4" w:rsidRPr="00180D50" w:rsidRDefault="007264A6" w:rsidP="00D923CD">
      <w:pPr>
        <w:pStyle w:val="ListParagraph"/>
        <w:numPr>
          <w:ilvl w:val="3"/>
          <w:numId w:val="1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520"/>
        <w:jc w:val="both"/>
        <w:rPr>
          <w:b/>
          <w:color w:val="000000"/>
          <w:shd w:val="clear" w:color="auto" w:fill="FFFFFF"/>
        </w:rPr>
      </w:pPr>
      <w:r w:rsidRPr="00180D50">
        <w:rPr>
          <w:b/>
          <w:color w:val="000000"/>
          <w:shd w:val="clear" w:color="auto" w:fill="FFFFFF"/>
        </w:rPr>
        <w:t xml:space="preserve">Pendidikan dan </w:t>
      </w:r>
      <w:proofErr w:type="spellStart"/>
      <w:r w:rsidRPr="00180D50">
        <w:rPr>
          <w:b/>
          <w:color w:val="000000"/>
          <w:shd w:val="clear" w:color="auto" w:fill="FFFFFF"/>
        </w:rPr>
        <w:t>Pelatihan</w:t>
      </w:r>
      <w:proofErr w:type="spellEnd"/>
      <w:r w:rsidR="006E2F33" w:rsidRPr="00180D50">
        <w:rPr>
          <w:b/>
          <w:color w:val="000000"/>
          <w:shd w:val="clear" w:color="auto" w:fill="FFFFFF"/>
        </w:rPr>
        <w:t xml:space="preserve"> </w:t>
      </w:r>
    </w:p>
    <w:p w14:paraId="0E583CBB" w14:textId="77777777" w:rsidR="008E6B62" w:rsidRPr="00180D50" w:rsidRDefault="002C41C4" w:rsidP="00D923C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180D50">
        <w:rPr>
          <w:b/>
          <w:color w:val="000000"/>
          <w:shd w:val="clear" w:color="auto" w:fill="FFFFFF"/>
        </w:rPr>
        <w:t xml:space="preserve">     </w:t>
      </w:r>
      <w:r w:rsidR="006E2F33" w:rsidRPr="00180D50">
        <w:rPr>
          <w:b/>
          <w:color w:val="000000"/>
          <w:shd w:val="clear" w:color="auto" w:fill="FFFFFF"/>
        </w:rPr>
        <w:t>(</w:t>
      </w:r>
      <w:proofErr w:type="spellStart"/>
      <w:r w:rsidR="006E2F33" w:rsidRPr="00180D50">
        <w:rPr>
          <w:b/>
          <w:color w:val="000000"/>
          <w:shd w:val="clear" w:color="auto" w:fill="FFFFFF"/>
        </w:rPr>
        <w:t>Diklat</w:t>
      </w:r>
      <w:proofErr w:type="spellEnd"/>
      <w:r w:rsidR="006E2F33" w:rsidRPr="00180D50">
        <w:rPr>
          <w:b/>
          <w:color w:val="000000"/>
          <w:shd w:val="clear" w:color="auto" w:fill="FFFFFF"/>
        </w:rPr>
        <w:t>)</w:t>
      </w:r>
      <w:r w:rsidRPr="00180D50">
        <w:rPr>
          <w:b/>
          <w:color w:val="000000"/>
          <w:shd w:val="clear" w:color="auto" w:fill="FFFFFF"/>
        </w:rPr>
        <w:t xml:space="preserve"> (X1)</w:t>
      </w:r>
    </w:p>
    <w:p w14:paraId="6A1E9C43" w14:textId="77777777" w:rsidR="006E2F33" w:rsidRDefault="006E2F33" w:rsidP="00D923CD">
      <w:pPr>
        <w:pStyle w:val="ListParagraph"/>
        <w:numPr>
          <w:ilvl w:val="4"/>
          <w:numId w:val="19"/>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proofErr w:type="spellStart"/>
      <w:r>
        <w:rPr>
          <w:color w:val="000000"/>
          <w:shd w:val="clear" w:color="auto" w:fill="FFFFFF"/>
        </w:rPr>
        <w:t>Kurikulum</w:t>
      </w:r>
      <w:proofErr w:type="spellEnd"/>
      <w:r>
        <w:rPr>
          <w:color w:val="000000"/>
          <w:shd w:val="clear" w:color="auto" w:fill="FFFFFF"/>
        </w:rPr>
        <w:t xml:space="preserve"> </w:t>
      </w:r>
      <w:proofErr w:type="spellStart"/>
      <w:r>
        <w:rPr>
          <w:color w:val="000000"/>
          <w:shd w:val="clear" w:color="auto" w:fill="FFFFFF"/>
        </w:rPr>
        <w:t>diklat</w:t>
      </w:r>
      <w:proofErr w:type="spellEnd"/>
    </w:p>
    <w:p w14:paraId="335D9760" w14:textId="77777777" w:rsidR="006E2F33" w:rsidRDefault="006E2F33" w:rsidP="00D923CD">
      <w:pPr>
        <w:pStyle w:val="ListParagraph"/>
        <w:numPr>
          <w:ilvl w:val="0"/>
          <w:numId w:val="22"/>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roofErr w:type="spellStart"/>
      <w:r>
        <w:rPr>
          <w:color w:val="000000"/>
          <w:shd w:val="clear" w:color="auto" w:fill="FFFFFF"/>
        </w:rPr>
        <w:t>Kurikulum</w:t>
      </w:r>
      <w:proofErr w:type="spellEnd"/>
      <w:r>
        <w:rPr>
          <w:color w:val="000000"/>
          <w:shd w:val="clear" w:color="auto" w:fill="FFFFFF"/>
        </w:rPr>
        <w:t xml:space="preserve"> </w:t>
      </w:r>
      <w:proofErr w:type="spellStart"/>
      <w:r>
        <w:rPr>
          <w:color w:val="000000"/>
          <w:shd w:val="clear" w:color="auto" w:fill="FFFFFF"/>
        </w:rPr>
        <w:t>diklat</w:t>
      </w:r>
      <w:proofErr w:type="spellEnd"/>
      <w:r>
        <w:rPr>
          <w:color w:val="000000"/>
          <w:shd w:val="clear" w:color="auto" w:fill="FFFFFF"/>
        </w:rPr>
        <w:t xml:space="preserve"> </w:t>
      </w:r>
      <w:proofErr w:type="spellStart"/>
      <w:r>
        <w:rPr>
          <w:color w:val="000000"/>
          <w:shd w:val="clear" w:color="auto" w:fill="FFFFFF"/>
        </w:rPr>
        <w:t>disesusaikan</w:t>
      </w:r>
      <w:proofErr w:type="spellEnd"/>
      <w:r>
        <w:rPr>
          <w:color w:val="000000"/>
          <w:shd w:val="clear" w:color="auto" w:fill="FFFFFF"/>
        </w:rPr>
        <w:t xml:space="preserve"> </w:t>
      </w:r>
      <w:proofErr w:type="spellStart"/>
      <w:r>
        <w:rPr>
          <w:color w:val="000000"/>
          <w:shd w:val="clear" w:color="auto" w:fill="FFFFFF"/>
        </w:rPr>
        <w:t>dengan</w:t>
      </w:r>
      <w:proofErr w:type="spellEnd"/>
      <w:r>
        <w:rPr>
          <w:color w:val="000000"/>
          <w:shd w:val="clear" w:color="auto" w:fill="FFFFFF"/>
        </w:rPr>
        <w:t xml:space="preserve"> </w:t>
      </w:r>
      <w:proofErr w:type="spellStart"/>
      <w:r>
        <w:rPr>
          <w:color w:val="000000"/>
          <w:shd w:val="clear" w:color="auto" w:fill="FFFFFF"/>
        </w:rPr>
        <w:t>jenis</w:t>
      </w:r>
      <w:proofErr w:type="spellEnd"/>
      <w:r>
        <w:rPr>
          <w:color w:val="000000"/>
          <w:shd w:val="clear" w:color="auto" w:fill="FFFFFF"/>
        </w:rPr>
        <w:t xml:space="preserve"> </w:t>
      </w:r>
      <w:proofErr w:type="spellStart"/>
      <w:r>
        <w:rPr>
          <w:color w:val="000000"/>
          <w:shd w:val="clear" w:color="auto" w:fill="FFFFFF"/>
        </w:rPr>
        <w:t>diklat</w:t>
      </w:r>
      <w:proofErr w:type="spellEnd"/>
    </w:p>
    <w:p w14:paraId="2884F9F8" w14:textId="77777777" w:rsidR="006E2F33" w:rsidRDefault="006E2F33" w:rsidP="00D923CD">
      <w:pPr>
        <w:pStyle w:val="ListParagraph"/>
        <w:numPr>
          <w:ilvl w:val="0"/>
          <w:numId w:val="22"/>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roofErr w:type="spellStart"/>
      <w:r>
        <w:rPr>
          <w:color w:val="000000"/>
          <w:shd w:val="clear" w:color="auto" w:fill="FFFFFF"/>
        </w:rPr>
        <w:t>Kurikulum</w:t>
      </w:r>
      <w:proofErr w:type="spellEnd"/>
      <w:r>
        <w:rPr>
          <w:color w:val="000000"/>
          <w:shd w:val="clear" w:color="auto" w:fill="FFFFFF"/>
        </w:rPr>
        <w:t xml:space="preserve"> </w:t>
      </w:r>
      <w:proofErr w:type="spellStart"/>
      <w:r>
        <w:rPr>
          <w:color w:val="000000"/>
          <w:shd w:val="clear" w:color="auto" w:fill="FFFFFF"/>
        </w:rPr>
        <w:t>diklat</w:t>
      </w:r>
      <w:proofErr w:type="spellEnd"/>
      <w:r>
        <w:rPr>
          <w:color w:val="000000"/>
          <w:shd w:val="clear" w:color="auto" w:fill="FFFFFF"/>
        </w:rPr>
        <w:t xml:space="preserve"> </w:t>
      </w:r>
      <w:proofErr w:type="spellStart"/>
      <w:r>
        <w:rPr>
          <w:color w:val="000000"/>
          <w:shd w:val="clear" w:color="auto" w:fill="FFFFFF"/>
        </w:rPr>
        <w:t>mengikuti</w:t>
      </w:r>
      <w:proofErr w:type="spellEnd"/>
      <w:r>
        <w:rPr>
          <w:color w:val="000000"/>
          <w:shd w:val="clear" w:color="auto" w:fill="FFFFFF"/>
        </w:rPr>
        <w:t xml:space="preserve"> </w:t>
      </w:r>
      <w:proofErr w:type="spellStart"/>
      <w:r>
        <w:rPr>
          <w:color w:val="000000"/>
          <w:shd w:val="clear" w:color="auto" w:fill="FFFFFF"/>
        </w:rPr>
        <w:t>kurikulum</w:t>
      </w:r>
      <w:proofErr w:type="spellEnd"/>
      <w:r>
        <w:rPr>
          <w:color w:val="000000"/>
          <w:shd w:val="clear" w:color="auto" w:fill="FFFFFF"/>
        </w:rPr>
        <w:t xml:space="preserve"> yang </w:t>
      </w:r>
      <w:proofErr w:type="spellStart"/>
      <w:r>
        <w:rPr>
          <w:color w:val="000000"/>
          <w:shd w:val="clear" w:color="auto" w:fill="FFFFFF"/>
        </w:rPr>
        <w:t>terus</w:t>
      </w:r>
      <w:proofErr w:type="spellEnd"/>
      <w:r>
        <w:rPr>
          <w:color w:val="000000"/>
          <w:shd w:val="clear" w:color="auto" w:fill="FFFFFF"/>
        </w:rPr>
        <w:t xml:space="preserve"> </w:t>
      </w:r>
      <w:proofErr w:type="spellStart"/>
      <w:r>
        <w:rPr>
          <w:color w:val="000000"/>
          <w:shd w:val="clear" w:color="auto" w:fill="FFFFFF"/>
        </w:rPr>
        <w:t>berkembang</w:t>
      </w:r>
      <w:proofErr w:type="spellEnd"/>
    </w:p>
    <w:p w14:paraId="10766C7F" w14:textId="77777777" w:rsidR="006E2F33" w:rsidRDefault="006E2F33" w:rsidP="00D923CD">
      <w:pPr>
        <w:pStyle w:val="ListParagraph"/>
        <w:numPr>
          <w:ilvl w:val="1"/>
          <w:numId w:val="19"/>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proofErr w:type="spellStart"/>
      <w:r>
        <w:rPr>
          <w:color w:val="000000"/>
          <w:shd w:val="clear" w:color="auto" w:fill="FFFFFF"/>
        </w:rPr>
        <w:t>Sarana</w:t>
      </w:r>
      <w:proofErr w:type="spellEnd"/>
      <w:r>
        <w:rPr>
          <w:color w:val="000000"/>
          <w:shd w:val="clear" w:color="auto" w:fill="FFFFFF"/>
        </w:rPr>
        <w:t xml:space="preserve"> dan </w:t>
      </w:r>
      <w:proofErr w:type="spellStart"/>
      <w:r>
        <w:rPr>
          <w:color w:val="000000"/>
          <w:shd w:val="clear" w:color="auto" w:fill="FFFFFF"/>
        </w:rPr>
        <w:t>Prasarana</w:t>
      </w:r>
      <w:proofErr w:type="spellEnd"/>
    </w:p>
    <w:p w14:paraId="2A2D0FF7" w14:textId="77777777" w:rsidR="006E2F33" w:rsidRDefault="006E2F33" w:rsidP="00D923CD">
      <w:pPr>
        <w:pStyle w:val="ListParagraph"/>
        <w:numPr>
          <w:ilvl w:val="0"/>
          <w:numId w:val="22"/>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roofErr w:type="spellStart"/>
      <w:r>
        <w:rPr>
          <w:color w:val="000000"/>
          <w:shd w:val="clear" w:color="auto" w:fill="FFFFFF"/>
        </w:rPr>
        <w:t>Sarana</w:t>
      </w:r>
      <w:proofErr w:type="spellEnd"/>
      <w:r>
        <w:rPr>
          <w:color w:val="000000"/>
          <w:shd w:val="clear" w:color="auto" w:fill="FFFFFF"/>
        </w:rPr>
        <w:t xml:space="preserve"> </w:t>
      </w:r>
      <w:proofErr w:type="spellStart"/>
      <w:r>
        <w:rPr>
          <w:color w:val="000000"/>
          <w:shd w:val="clear" w:color="auto" w:fill="FFFFFF"/>
        </w:rPr>
        <w:t>prasarana</w:t>
      </w:r>
      <w:proofErr w:type="spellEnd"/>
      <w:r>
        <w:rPr>
          <w:color w:val="000000"/>
          <w:shd w:val="clear" w:color="auto" w:fill="FFFFFF"/>
        </w:rPr>
        <w:t xml:space="preserve"> dan media </w:t>
      </w:r>
      <w:proofErr w:type="spellStart"/>
      <w:r>
        <w:rPr>
          <w:color w:val="000000"/>
          <w:shd w:val="clear" w:color="auto" w:fill="FFFFFF"/>
        </w:rPr>
        <w:t>diklat</w:t>
      </w:r>
      <w:proofErr w:type="spellEnd"/>
      <w:r>
        <w:rPr>
          <w:color w:val="000000"/>
          <w:shd w:val="clear" w:color="auto" w:fill="FFFFFF"/>
        </w:rPr>
        <w:t xml:space="preserve"> </w:t>
      </w:r>
      <w:proofErr w:type="spellStart"/>
      <w:r>
        <w:rPr>
          <w:color w:val="000000"/>
          <w:shd w:val="clear" w:color="auto" w:fill="FFFFFF"/>
        </w:rPr>
        <w:t>disesuaikan</w:t>
      </w:r>
      <w:proofErr w:type="spellEnd"/>
      <w:r>
        <w:rPr>
          <w:color w:val="000000"/>
          <w:shd w:val="clear" w:color="auto" w:fill="FFFFFF"/>
        </w:rPr>
        <w:t xml:space="preserve"> </w:t>
      </w:r>
      <w:proofErr w:type="spellStart"/>
      <w:r>
        <w:rPr>
          <w:color w:val="000000"/>
          <w:shd w:val="clear" w:color="auto" w:fill="FFFFFF"/>
        </w:rPr>
        <w:t>dengan</w:t>
      </w:r>
      <w:proofErr w:type="spellEnd"/>
      <w:r>
        <w:rPr>
          <w:color w:val="000000"/>
          <w:shd w:val="clear" w:color="auto" w:fill="FFFFFF"/>
        </w:rPr>
        <w:t xml:space="preserve"> </w:t>
      </w:r>
      <w:proofErr w:type="spellStart"/>
      <w:r>
        <w:rPr>
          <w:color w:val="000000"/>
          <w:shd w:val="clear" w:color="auto" w:fill="FFFFFF"/>
        </w:rPr>
        <w:t>kebutuhan</w:t>
      </w:r>
      <w:proofErr w:type="spellEnd"/>
      <w:r>
        <w:rPr>
          <w:color w:val="000000"/>
          <w:shd w:val="clear" w:color="auto" w:fill="FFFFFF"/>
        </w:rPr>
        <w:t xml:space="preserve"> </w:t>
      </w:r>
      <w:proofErr w:type="spellStart"/>
      <w:r>
        <w:rPr>
          <w:color w:val="000000"/>
          <w:shd w:val="clear" w:color="auto" w:fill="FFFFFF"/>
        </w:rPr>
        <w:t>diklat</w:t>
      </w:r>
      <w:proofErr w:type="spellEnd"/>
    </w:p>
    <w:p w14:paraId="1DCA49AE" w14:textId="77777777" w:rsidR="002C41C4" w:rsidRDefault="006E2F33" w:rsidP="00D923CD">
      <w:pPr>
        <w:pStyle w:val="ListParagraph"/>
        <w:numPr>
          <w:ilvl w:val="0"/>
          <w:numId w:val="22"/>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roofErr w:type="spellStart"/>
      <w:r>
        <w:rPr>
          <w:color w:val="000000"/>
          <w:shd w:val="clear" w:color="auto" w:fill="FFFFFF"/>
        </w:rPr>
        <w:t>Fasilitas</w:t>
      </w:r>
      <w:proofErr w:type="spellEnd"/>
      <w:r>
        <w:rPr>
          <w:color w:val="000000"/>
          <w:shd w:val="clear" w:color="auto" w:fill="FFFFFF"/>
        </w:rPr>
        <w:t xml:space="preserve"> </w:t>
      </w:r>
      <w:proofErr w:type="spellStart"/>
      <w:r>
        <w:rPr>
          <w:color w:val="000000"/>
          <w:shd w:val="clear" w:color="auto" w:fill="FFFFFF"/>
        </w:rPr>
        <w:t>sarana</w:t>
      </w:r>
      <w:proofErr w:type="spellEnd"/>
      <w:r>
        <w:rPr>
          <w:color w:val="000000"/>
          <w:shd w:val="clear" w:color="auto" w:fill="FFFFFF"/>
        </w:rPr>
        <w:t xml:space="preserve"> </w:t>
      </w:r>
      <w:proofErr w:type="spellStart"/>
      <w:r>
        <w:rPr>
          <w:color w:val="000000"/>
          <w:shd w:val="clear" w:color="auto" w:fill="FFFFFF"/>
        </w:rPr>
        <w:t>prasarana</w:t>
      </w:r>
      <w:proofErr w:type="spellEnd"/>
      <w:r>
        <w:rPr>
          <w:color w:val="000000"/>
          <w:shd w:val="clear" w:color="auto" w:fill="FFFFFF"/>
        </w:rPr>
        <w:t xml:space="preserve"> dan media </w:t>
      </w:r>
      <w:proofErr w:type="spellStart"/>
      <w:r>
        <w:rPr>
          <w:color w:val="000000"/>
          <w:shd w:val="clear" w:color="auto" w:fill="FFFFFF"/>
        </w:rPr>
        <w:t>diklat</w:t>
      </w:r>
      <w:proofErr w:type="spellEnd"/>
      <w:r>
        <w:rPr>
          <w:color w:val="000000"/>
          <w:shd w:val="clear" w:color="auto" w:fill="FFFFFF"/>
        </w:rPr>
        <w:t xml:space="preserve"> </w:t>
      </w:r>
      <w:proofErr w:type="spellStart"/>
      <w:r>
        <w:rPr>
          <w:color w:val="000000"/>
          <w:shd w:val="clear" w:color="auto" w:fill="FFFFFF"/>
        </w:rPr>
        <w:t>mampu</w:t>
      </w:r>
      <w:proofErr w:type="spellEnd"/>
      <w:r>
        <w:rPr>
          <w:color w:val="000000"/>
          <w:shd w:val="clear" w:color="auto" w:fill="FFFFFF"/>
        </w:rPr>
        <w:t xml:space="preserve"> </w:t>
      </w:r>
      <w:proofErr w:type="spellStart"/>
      <w:r>
        <w:rPr>
          <w:color w:val="000000"/>
          <w:shd w:val="clear" w:color="auto" w:fill="FFFFFF"/>
        </w:rPr>
        <w:t>memenuhi</w:t>
      </w:r>
      <w:proofErr w:type="spellEnd"/>
      <w:r>
        <w:rPr>
          <w:color w:val="000000"/>
          <w:shd w:val="clear" w:color="auto" w:fill="FFFFFF"/>
        </w:rPr>
        <w:t xml:space="preserve"> </w:t>
      </w:r>
      <w:proofErr w:type="spellStart"/>
      <w:r>
        <w:rPr>
          <w:color w:val="000000"/>
          <w:shd w:val="clear" w:color="auto" w:fill="FFFFFF"/>
        </w:rPr>
        <w:t>kebutuhan</w:t>
      </w:r>
      <w:proofErr w:type="spellEnd"/>
      <w:r>
        <w:rPr>
          <w:color w:val="000000"/>
          <w:shd w:val="clear" w:color="auto" w:fill="FFFFFF"/>
        </w:rPr>
        <w:t xml:space="preserve"> </w:t>
      </w:r>
      <w:r w:rsidR="002C41C4">
        <w:rPr>
          <w:color w:val="000000"/>
          <w:shd w:val="clear" w:color="auto" w:fill="FFFFFF"/>
        </w:rPr>
        <w:t xml:space="preserve">peseta </w:t>
      </w:r>
      <w:proofErr w:type="spellStart"/>
      <w:r w:rsidR="002C41C4">
        <w:rPr>
          <w:color w:val="000000"/>
          <w:shd w:val="clear" w:color="auto" w:fill="FFFFFF"/>
        </w:rPr>
        <w:t>diklat</w:t>
      </w:r>
      <w:proofErr w:type="spellEnd"/>
    </w:p>
    <w:p w14:paraId="0AFC0BE0" w14:textId="77777777" w:rsidR="002C41C4" w:rsidRDefault="002C41C4" w:rsidP="00D923CD">
      <w:pPr>
        <w:pStyle w:val="ListParagraph"/>
        <w:numPr>
          <w:ilvl w:val="1"/>
          <w:numId w:val="19"/>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proofErr w:type="spellStart"/>
      <w:r>
        <w:rPr>
          <w:color w:val="000000"/>
          <w:shd w:val="clear" w:color="auto" w:fill="FFFFFF"/>
        </w:rPr>
        <w:t>Instruktur</w:t>
      </w:r>
      <w:proofErr w:type="spellEnd"/>
      <w:r>
        <w:rPr>
          <w:color w:val="000000"/>
          <w:shd w:val="clear" w:color="auto" w:fill="FFFFFF"/>
        </w:rPr>
        <w:t>/</w:t>
      </w:r>
      <w:proofErr w:type="spellStart"/>
      <w:r>
        <w:rPr>
          <w:color w:val="000000"/>
          <w:shd w:val="clear" w:color="auto" w:fill="FFFFFF"/>
        </w:rPr>
        <w:t>Pelatih</w:t>
      </w:r>
      <w:proofErr w:type="spellEnd"/>
    </w:p>
    <w:p w14:paraId="02604DE5" w14:textId="77777777" w:rsidR="002C41C4" w:rsidRDefault="002C41C4" w:rsidP="00D923CD">
      <w:pPr>
        <w:pStyle w:val="ListParagraph"/>
        <w:numPr>
          <w:ilvl w:val="0"/>
          <w:numId w:val="22"/>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roofErr w:type="spellStart"/>
      <w:r>
        <w:rPr>
          <w:color w:val="000000"/>
          <w:shd w:val="clear" w:color="auto" w:fill="FFFFFF"/>
        </w:rPr>
        <w:t>Instruktur</w:t>
      </w:r>
      <w:proofErr w:type="spellEnd"/>
      <w:r>
        <w:rPr>
          <w:color w:val="000000"/>
          <w:shd w:val="clear" w:color="auto" w:fill="FFFFFF"/>
        </w:rPr>
        <w:t xml:space="preserve"> yang </w:t>
      </w:r>
      <w:proofErr w:type="spellStart"/>
      <w:r>
        <w:rPr>
          <w:color w:val="000000"/>
          <w:shd w:val="clear" w:color="auto" w:fill="FFFFFF"/>
        </w:rPr>
        <w:t>dipersiapkan</w:t>
      </w:r>
      <w:proofErr w:type="spellEnd"/>
      <w:r>
        <w:rPr>
          <w:color w:val="000000"/>
          <w:shd w:val="clear" w:color="auto" w:fill="FFFFFF"/>
        </w:rPr>
        <w:t xml:space="preserve"> </w:t>
      </w:r>
      <w:proofErr w:type="spellStart"/>
      <w:r>
        <w:rPr>
          <w:color w:val="000000"/>
          <w:shd w:val="clear" w:color="auto" w:fill="FFFFFF"/>
        </w:rPr>
        <w:t>adalah</w:t>
      </w:r>
      <w:proofErr w:type="spellEnd"/>
      <w:r>
        <w:rPr>
          <w:color w:val="000000"/>
          <w:shd w:val="clear" w:color="auto" w:fill="FFFFFF"/>
        </w:rPr>
        <w:t xml:space="preserve"> </w:t>
      </w:r>
      <w:proofErr w:type="spellStart"/>
      <w:r>
        <w:rPr>
          <w:color w:val="000000"/>
          <w:shd w:val="clear" w:color="auto" w:fill="FFFFFF"/>
        </w:rPr>
        <w:t>instruktur</w:t>
      </w:r>
      <w:proofErr w:type="spellEnd"/>
      <w:r>
        <w:rPr>
          <w:color w:val="000000"/>
          <w:shd w:val="clear" w:color="auto" w:fill="FFFFFF"/>
        </w:rPr>
        <w:t xml:space="preserve"> yang professional</w:t>
      </w:r>
    </w:p>
    <w:p w14:paraId="4399028A" w14:textId="77777777" w:rsidR="00180D50" w:rsidRPr="00DE059D" w:rsidRDefault="002C41C4" w:rsidP="00D923CD">
      <w:pPr>
        <w:pStyle w:val="ListParagraph"/>
        <w:numPr>
          <w:ilvl w:val="0"/>
          <w:numId w:val="22"/>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roofErr w:type="spellStart"/>
      <w:r>
        <w:rPr>
          <w:color w:val="000000"/>
          <w:shd w:val="clear" w:color="auto" w:fill="FFFFFF"/>
        </w:rPr>
        <w:t>Instruktur</w:t>
      </w:r>
      <w:proofErr w:type="spellEnd"/>
      <w:r>
        <w:rPr>
          <w:color w:val="000000"/>
          <w:shd w:val="clear" w:color="auto" w:fill="FFFFFF"/>
        </w:rPr>
        <w:t xml:space="preserve"> yang </w:t>
      </w:r>
      <w:proofErr w:type="spellStart"/>
      <w:r>
        <w:rPr>
          <w:color w:val="000000"/>
          <w:shd w:val="clear" w:color="auto" w:fill="FFFFFF"/>
        </w:rPr>
        <w:t>dipersiapkan</w:t>
      </w:r>
      <w:proofErr w:type="spellEnd"/>
      <w:r>
        <w:rPr>
          <w:color w:val="000000"/>
          <w:shd w:val="clear" w:color="auto" w:fill="FFFFFF"/>
        </w:rPr>
        <w:t xml:space="preserve"> </w:t>
      </w:r>
      <w:proofErr w:type="spellStart"/>
      <w:r>
        <w:rPr>
          <w:color w:val="000000"/>
          <w:shd w:val="clear" w:color="auto" w:fill="FFFFFF"/>
        </w:rPr>
        <w:t>adalah</w:t>
      </w:r>
      <w:proofErr w:type="spellEnd"/>
      <w:r>
        <w:rPr>
          <w:color w:val="000000"/>
          <w:shd w:val="clear" w:color="auto" w:fill="FFFFFF"/>
        </w:rPr>
        <w:t xml:space="preserve"> </w:t>
      </w:r>
      <w:proofErr w:type="spellStart"/>
      <w:r>
        <w:rPr>
          <w:color w:val="000000"/>
          <w:shd w:val="clear" w:color="auto" w:fill="FFFFFF"/>
        </w:rPr>
        <w:t>instruktur</w:t>
      </w:r>
      <w:proofErr w:type="spellEnd"/>
      <w:r>
        <w:rPr>
          <w:color w:val="000000"/>
          <w:shd w:val="clear" w:color="auto" w:fill="FFFFFF"/>
        </w:rPr>
        <w:t xml:space="preserve"> yang </w:t>
      </w:r>
      <w:proofErr w:type="spellStart"/>
      <w:r>
        <w:rPr>
          <w:color w:val="000000"/>
          <w:shd w:val="clear" w:color="auto" w:fill="FFFFFF"/>
        </w:rPr>
        <w:t>memiliki</w:t>
      </w:r>
      <w:proofErr w:type="spellEnd"/>
      <w:r>
        <w:rPr>
          <w:color w:val="000000"/>
          <w:shd w:val="clear" w:color="auto" w:fill="FFFFFF"/>
        </w:rPr>
        <w:t xml:space="preserve"> </w:t>
      </w:r>
      <w:proofErr w:type="spellStart"/>
      <w:r>
        <w:rPr>
          <w:color w:val="000000"/>
          <w:shd w:val="clear" w:color="auto" w:fill="FFFFFF"/>
        </w:rPr>
        <w:t>pengalaman</w:t>
      </w:r>
      <w:proofErr w:type="spellEnd"/>
      <w:r>
        <w:rPr>
          <w:color w:val="000000"/>
          <w:shd w:val="clear" w:color="auto" w:fill="FFFFFF"/>
        </w:rPr>
        <w:t xml:space="preserve"> </w:t>
      </w:r>
      <w:proofErr w:type="spellStart"/>
      <w:r>
        <w:rPr>
          <w:color w:val="000000"/>
          <w:shd w:val="clear" w:color="auto" w:fill="FFFFFF"/>
        </w:rPr>
        <w:t>teoritis</w:t>
      </w:r>
      <w:proofErr w:type="spellEnd"/>
      <w:r>
        <w:rPr>
          <w:color w:val="000000"/>
          <w:shd w:val="clear" w:color="auto" w:fill="FFFFFF"/>
        </w:rPr>
        <w:t xml:space="preserve"> </w:t>
      </w:r>
      <w:proofErr w:type="spellStart"/>
      <w:r>
        <w:rPr>
          <w:color w:val="000000"/>
          <w:shd w:val="clear" w:color="auto" w:fill="FFFFFF"/>
        </w:rPr>
        <w:t>maupun</w:t>
      </w:r>
      <w:proofErr w:type="spellEnd"/>
      <w:r>
        <w:rPr>
          <w:color w:val="000000"/>
          <w:shd w:val="clear" w:color="auto" w:fill="FFFFFF"/>
        </w:rPr>
        <w:t xml:space="preserve"> </w:t>
      </w:r>
      <w:proofErr w:type="spellStart"/>
      <w:r>
        <w:rPr>
          <w:color w:val="000000"/>
          <w:shd w:val="clear" w:color="auto" w:fill="FFFFFF"/>
        </w:rPr>
        <w:t>praktir</w:t>
      </w:r>
      <w:proofErr w:type="spellEnd"/>
      <w:r w:rsidRPr="002C41C4">
        <w:rPr>
          <w:color w:val="000000"/>
          <w:shd w:val="clear" w:color="auto" w:fill="FFFFFF"/>
        </w:rPr>
        <w:t xml:space="preserve"> </w:t>
      </w:r>
    </w:p>
    <w:p w14:paraId="60033263" w14:textId="77777777" w:rsidR="002C41C4" w:rsidRDefault="002C41C4" w:rsidP="00D923CD">
      <w:pPr>
        <w:pStyle w:val="ListParagraph"/>
        <w:numPr>
          <w:ilvl w:val="1"/>
          <w:numId w:val="19"/>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proofErr w:type="spellStart"/>
      <w:r>
        <w:rPr>
          <w:color w:val="000000"/>
          <w:shd w:val="clear" w:color="auto" w:fill="FFFFFF"/>
        </w:rPr>
        <w:t>Materi</w:t>
      </w:r>
      <w:proofErr w:type="spellEnd"/>
      <w:r>
        <w:rPr>
          <w:color w:val="000000"/>
          <w:shd w:val="clear" w:color="auto" w:fill="FFFFFF"/>
        </w:rPr>
        <w:t xml:space="preserve"> </w:t>
      </w:r>
      <w:proofErr w:type="spellStart"/>
      <w:r>
        <w:rPr>
          <w:color w:val="000000"/>
          <w:shd w:val="clear" w:color="auto" w:fill="FFFFFF"/>
        </w:rPr>
        <w:t>Diklat</w:t>
      </w:r>
      <w:proofErr w:type="spellEnd"/>
    </w:p>
    <w:p w14:paraId="75B0F107" w14:textId="77777777" w:rsidR="002C41C4" w:rsidRDefault="002C41C4" w:rsidP="00D923CD">
      <w:pPr>
        <w:pStyle w:val="ListParagraph"/>
        <w:numPr>
          <w:ilvl w:val="0"/>
          <w:numId w:val="22"/>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roofErr w:type="spellStart"/>
      <w:r>
        <w:rPr>
          <w:color w:val="000000"/>
          <w:shd w:val="clear" w:color="auto" w:fill="FFFFFF"/>
        </w:rPr>
        <w:t>Materi</w:t>
      </w:r>
      <w:proofErr w:type="spellEnd"/>
      <w:r>
        <w:rPr>
          <w:color w:val="000000"/>
          <w:shd w:val="clear" w:color="auto" w:fill="FFFFFF"/>
        </w:rPr>
        <w:t xml:space="preserve"> </w:t>
      </w:r>
      <w:proofErr w:type="spellStart"/>
      <w:r>
        <w:rPr>
          <w:color w:val="000000"/>
          <w:shd w:val="clear" w:color="auto" w:fill="FFFFFF"/>
        </w:rPr>
        <w:t>disusun</w:t>
      </w:r>
      <w:proofErr w:type="spellEnd"/>
      <w:r>
        <w:rPr>
          <w:color w:val="000000"/>
          <w:shd w:val="clear" w:color="auto" w:fill="FFFFFF"/>
        </w:rPr>
        <w:t xml:space="preserve"> </w:t>
      </w:r>
      <w:proofErr w:type="spellStart"/>
      <w:r>
        <w:rPr>
          <w:color w:val="000000"/>
          <w:shd w:val="clear" w:color="auto" w:fill="FFFFFF"/>
        </w:rPr>
        <w:t>sesuai</w:t>
      </w:r>
      <w:proofErr w:type="spellEnd"/>
      <w:r>
        <w:rPr>
          <w:color w:val="000000"/>
          <w:shd w:val="clear" w:color="auto" w:fill="FFFFFF"/>
        </w:rPr>
        <w:t xml:space="preserve"> </w:t>
      </w:r>
      <w:proofErr w:type="spellStart"/>
      <w:r>
        <w:rPr>
          <w:color w:val="000000"/>
          <w:shd w:val="clear" w:color="auto" w:fill="FFFFFF"/>
        </w:rPr>
        <w:t>dengan</w:t>
      </w:r>
      <w:proofErr w:type="spellEnd"/>
      <w:r>
        <w:rPr>
          <w:color w:val="000000"/>
          <w:shd w:val="clear" w:color="auto" w:fill="FFFFFF"/>
        </w:rPr>
        <w:t xml:space="preserve"> </w:t>
      </w:r>
      <w:proofErr w:type="spellStart"/>
      <w:r>
        <w:rPr>
          <w:color w:val="000000"/>
          <w:shd w:val="clear" w:color="auto" w:fill="FFFFFF"/>
        </w:rPr>
        <w:t>estimasi</w:t>
      </w:r>
      <w:proofErr w:type="spellEnd"/>
      <w:r>
        <w:rPr>
          <w:color w:val="000000"/>
          <w:shd w:val="clear" w:color="auto" w:fill="FFFFFF"/>
        </w:rPr>
        <w:t xml:space="preserve"> </w:t>
      </w:r>
      <w:proofErr w:type="spellStart"/>
      <w:r>
        <w:rPr>
          <w:color w:val="000000"/>
          <w:shd w:val="clear" w:color="auto" w:fill="FFFFFF"/>
        </w:rPr>
        <w:t>kebutuhan</w:t>
      </w:r>
      <w:proofErr w:type="spellEnd"/>
      <w:r>
        <w:rPr>
          <w:color w:val="000000"/>
          <w:shd w:val="clear" w:color="auto" w:fill="FFFFFF"/>
        </w:rPr>
        <w:t xml:space="preserve"> </w:t>
      </w:r>
      <w:proofErr w:type="spellStart"/>
      <w:r>
        <w:rPr>
          <w:color w:val="000000"/>
          <w:shd w:val="clear" w:color="auto" w:fill="FFFFFF"/>
        </w:rPr>
        <w:t>diklat</w:t>
      </w:r>
      <w:proofErr w:type="spellEnd"/>
    </w:p>
    <w:p w14:paraId="201B9D6B" w14:textId="0984E035" w:rsidR="00180D50" w:rsidRDefault="002C41C4" w:rsidP="00D923CD">
      <w:pPr>
        <w:pStyle w:val="ListParagraph"/>
        <w:numPr>
          <w:ilvl w:val="0"/>
          <w:numId w:val="22"/>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roofErr w:type="spellStart"/>
      <w:r>
        <w:rPr>
          <w:color w:val="000000"/>
          <w:shd w:val="clear" w:color="auto" w:fill="FFFFFF"/>
        </w:rPr>
        <w:lastRenderedPageBreak/>
        <w:t>Peserta</w:t>
      </w:r>
      <w:proofErr w:type="spellEnd"/>
      <w:r>
        <w:rPr>
          <w:color w:val="000000"/>
          <w:shd w:val="clear" w:color="auto" w:fill="FFFFFF"/>
        </w:rPr>
        <w:t xml:space="preserve"> </w:t>
      </w:r>
      <w:proofErr w:type="spellStart"/>
      <w:r>
        <w:rPr>
          <w:color w:val="000000"/>
          <w:shd w:val="clear" w:color="auto" w:fill="FFFFFF"/>
        </w:rPr>
        <w:t>diklat</w:t>
      </w:r>
      <w:proofErr w:type="spellEnd"/>
      <w:r>
        <w:rPr>
          <w:color w:val="000000"/>
          <w:shd w:val="clear" w:color="auto" w:fill="FFFFFF"/>
        </w:rPr>
        <w:t xml:space="preserve"> </w:t>
      </w:r>
      <w:proofErr w:type="spellStart"/>
      <w:r>
        <w:rPr>
          <w:color w:val="000000"/>
          <w:shd w:val="clear" w:color="auto" w:fill="FFFFFF"/>
        </w:rPr>
        <w:t>diberi</w:t>
      </w:r>
      <w:proofErr w:type="spellEnd"/>
      <w:r>
        <w:rPr>
          <w:color w:val="000000"/>
          <w:shd w:val="clear" w:color="auto" w:fill="FFFFFF"/>
        </w:rPr>
        <w:t xml:space="preserve"> hand out </w:t>
      </w:r>
      <w:proofErr w:type="spellStart"/>
      <w:r>
        <w:rPr>
          <w:color w:val="000000"/>
          <w:shd w:val="clear" w:color="auto" w:fill="FFFFFF"/>
        </w:rPr>
        <w:t>materi</w:t>
      </w:r>
      <w:proofErr w:type="spellEnd"/>
    </w:p>
    <w:p w14:paraId="499A0627" w14:textId="77777777" w:rsidR="00AC38F7" w:rsidRPr="00F72D24" w:rsidRDefault="00AC38F7" w:rsidP="00AC38F7">
      <w:pPr>
        <w:pStyle w:val="ListParagraph"/>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27"/>
        <w:jc w:val="both"/>
        <w:rPr>
          <w:color w:val="000000"/>
          <w:shd w:val="clear" w:color="auto" w:fill="FFFFFF"/>
        </w:rPr>
      </w:pPr>
    </w:p>
    <w:p w14:paraId="5E72DFB8" w14:textId="77777777" w:rsidR="002C41C4" w:rsidRDefault="002C41C4"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 xml:space="preserve">2. </w:t>
      </w:r>
      <w:proofErr w:type="spellStart"/>
      <w:r w:rsidR="00226EA2" w:rsidRPr="00180D50">
        <w:rPr>
          <w:b/>
          <w:color w:val="000000"/>
          <w:shd w:val="clear" w:color="auto" w:fill="FFFFFF"/>
        </w:rPr>
        <w:t>Promosi</w:t>
      </w:r>
      <w:proofErr w:type="spellEnd"/>
      <w:r w:rsidR="00226EA2" w:rsidRPr="00180D50">
        <w:rPr>
          <w:b/>
          <w:color w:val="000000"/>
          <w:shd w:val="clear" w:color="auto" w:fill="FFFFFF"/>
        </w:rPr>
        <w:t xml:space="preserve"> (X2)</w:t>
      </w:r>
    </w:p>
    <w:p w14:paraId="77FD8B7A" w14:textId="2352ED18" w:rsidR="00226EA2" w:rsidRDefault="00035AF7" w:rsidP="00035AF7">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 xml:space="preserve">    </w:t>
      </w:r>
      <w:proofErr w:type="spellStart"/>
      <w:proofErr w:type="gramStart"/>
      <w:r w:rsidR="008F744E">
        <w:rPr>
          <w:color w:val="000000"/>
          <w:shd w:val="clear" w:color="auto" w:fill="FFFFFF"/>
        </w:rPr>
        <w:t>a.</w:t>
      </w:r>
      <w:r w:rsidR="00226EA2">
        <w:rPr>
          <w:color w:val="000000"/>
          <w:shd w:val="clear" w:color="auto" w:fill="FFFFFF"/>
        </w:rPr>
        <w:t>Perlakuan</w:t>
      </w:r>
      <w:proofErr w:type="spellEnd"/>
      <w:proofErr w:type="gramEnd"/>
      <w:r w:rsidR="00226EA2">
        <w:rPr>
          <w:color w:val="000000"/>
          <w:shd w:val="clear" w:color="auto" w:fill="FFFFFF"/>
        </w:rPr>
        <w:t xml:space="preserve"> Yang Adil </w:t>
      </w:r>
      <w:proofErr w:type="spellStart"/>
      <w:r w:rsidR="00226EA2">
        <w:rPr>
          <w:color w:val="000000"/>
          <w:shd w:val="clear" w:color="auto" w:fill="FFFFFF"/>
        </w:rPr>
        <w:t>Dalam</w:t>
      </w:r>
      <w:proofErr w:type="spellEnd"/>
      <w:r w:rsidR="00226EA2">
        <w:rPr>
          <w:color w:val="000000"/>
          <w:shd w:val="clear" w:color="auto" w:fill="FFFFFF"/>
        </w:rPr>
        <w:t xml:space="preserve"> </w:t>
      </w:r>
      <w:proofErr w:type="spellStart"/>
      <w:r w:rsidR="00226EA2">
        <w:rPr>
          <w:color w:val="000000"/>
          <w:shd w:val="clear" w:color="auto" w:fill="FFFFFF"/>
        </w:rPr>
        <w:t>Berkarir</w:t>
      </w:r>
      <w:proofErr w:type="spellEnd"/>
      <w:r>
        <w:rPr>
          <w:color w:val="000000"/>
          <w:shd w:val="clear" w:color="auto" w:fill="FFFFFF"/>
        </w:rPr>
        <w:t>,</w:t>
      </w:r>
    </w:p>
    <w:p w14:paraId="54DCCE44" w14:textId="5BB8C780" w:rsidR="008F744E" w:rsidRDefault="00035AF7" w:rsidP="00035AF7">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hanging="142"/>
        <w:jc w:val="both"/>
        <w:rPr>
          <w:color w:val="000000"/>
          <w:shd w:val="clear" w:color="auto" w:fill="FFFFFF"/>
        </w:rPr>
      </w:pPr>
      <w:r>
        <w:rPr>
          <w:color w:val="000000"/>
          <w:shd w:val="clear" w:color="auto" w:fill="FFFFFF"/>
        </w:rPr>
        <w:t xml:space="preserve">  </w:t>
      </w:r>
      <w:proofErr w:type="spellStart"/>
      <w:r w:rsidR="008F744E">
        <w:rPr>
          <w:color w:val="000000"/>
          <w:shd w:val="clear" w:color="auto" w:fill="FFFFFF"/>
        </w:rPr>
        <w:t>Perlakuan</w:t>
      </w:r>
      <w:proofErr w:type="spellEnd"/>
      <w:r w:rsidR="008F744E">
        <w:rPr>
          <w:color w:val="000000"/>
          <w:shd w:val="clear" w:color="auto" w:fill="FFFFFF"/>
        </w:rPr>
        <w:t xml:space="preserve"> yang </w:t>
      </w:r>
      <w:proofErr w:type="spellStart"/>
      <w:r w:rsidR="008F744E">
        <w:rPr>
          <w:color w:val="000000"/>
          <w:shd w:val="clear" w:color="auto" w:fill="FFFFFF"/>
        </w:rPr>
        <w:t>adil</w:t>
      </w:r>
      <w:proofErr w:type="spellEnd"/>
      <w:r w:rsidR="008F744E">
        <w:rPr>
          <w:color w:val="000000"/>
          <w:shd w:val="clear" w:color="auto" w:fill="FFFFFF"/>
        </w:rPr>
        <w:t xml:space="preserve"> </w:t>
      </w:r>
      <w:proofErr w:type="spellStart"/>
      <w:r w:rsidR="008F744E">
        <w:rPr>
          <w:color w:val="000000"/>
          <w:shd w:val="clear" w:color="auto" w:fill="FFFFFF"/>
        </w:rPr>
        <w:t>itu</w:t>
      </w:r>
      <w:proofErr w:type="spellEnd"/>
      <w:r w:rsidR="008F744E">
        <w:rPr>
          <w:color w:val="000000"/>
          <w:shd w:val="clear" w:color="auto" w:fill="FFFFFF"/>
        </w:rPr>
        <w:t xml:space="preserve"> </w:t>
      </w:r>
      <w:proofErr w:type="spellStart"/>
      <w:r w:rsidR="008F744E">
        <w:rPr>
          <w:color w:val="000000"/>
          <w:shd w:val="clear" w:color="auto" w:fill="FFFFFF"/>
        </w:rPr>
        <w:t>hanya</w:t>
      </w:r>
      <w:proofErr w:type="spellEnd"/>
      <w:r w:rsidR="008F744E">
        <w:rPr>
          <w:color w:val="000000"/>
          <w:shd w:val="clear" w:color="auto" w:fill="FFFFFF"/>
        </w:rPr>
        <w:t xml:space="preserve"> </w:t>
      </w:r>
      <w:r>
        <w:rPr>
          <w:color w:val="000000"/>
          <w:shd w:val="clear" w:color="auto" w:fill="FFFFFF"/>
        </w:rPr>
        <w:t xml:space="preserve">bias </w:t>
      </w:r>
      <w:proofErr w:type="spellStart"/>
      <w:r w:rsidR="008F744E">
        <w:rPr>
          <w:color w:val="000000"/>
          <w:shd w:val="clear" w:color="auto" w:fill="FFFFFF"/>
        </w:rPr>
        <w:t>terwujud</w:t>
      </w:r>
      <w:proofErr w:type="spellEnd"/>
      <w:r w:rsidR="008F744E">
        <w:rPr>
          <w:color w:val="000000"/>
          <w:shd w:val="clear" w:color="auto" w:fill="FFFFFF"/>
        </w:rPr>
        <w:t xml:space="preserve"> </w:t>
      </w:r>
      <w:proofErr w:type="spellStart"/>
      <w:r w:rsidR="008F744E">
        <w:rPr>
          <w:color w:val="000000"/>
          <w:shd w:val="clear" w:color="auto" w:fill="FFFFFF"/>
        </w:rPr>
        <w:t>apabila</w:t>
      </w:r>
      <w:proofErr w:type="spellEnd"/>
      <w:r w:rsidR="008F744E">
        <w:rPr>
          <w:color w:val="000000"/>
          <w:shd w:val="clear" w:color="auto" w:fill="FFFFFF"/>
        </w:rPr>
        <w:t xml:space="preserve"> </w:t>
      </w:r>
      <w:proofErr w:type="spellStart"/>
      <w:r w:rsidR="008F744E">
        <w:rPr>
          <w:color w:val="000000"/>
          <w:shd w:val="clear" w:color="auto" w:fill="FFFFFF"/>
        </w:rPr>
        <w:t>kriteria</w:t>
      </w:r>
      <w:proofErr w:type="spellEnd"/>
      <w:r w:rsidR="008F744E">
        <w:rPr>
          <w:color w:val="000000"/>
          <w:shd w:val="clear" w:color="auto" w:fill="FFFFFF"/>
        </w:rPr>
        <w:t xml:space="preserve"> </w:t>
      </w:r>
      <w:proofErr w:type="spellStart"/>
      <w:r w:rsidR="008F744E">
        <w:rPr>
          <w:color w:val="000000"/>
          <w:shd w:val="clear" w:color="auto" w:fill="FFFFFF"/>
        </w:rPr>
        <w:t>promosi</w:t>
      </w:r>
      <w:proofErr w:type="spellEnd"/>
      <w:r w:rsidR="008F744E">
        <w:rPr>
          <w:color w:val="000000"/>
          <w:shd w:val="clear" w:color="auto" w:fill="FFFFFF"/>
        </w:rPr>
        <w:t xml:space="preserve"> </w:t>
      </w:r>
      <w:proofErr w:type="spellStart"/>
      <w:r w:rsidR="008F744E">
        <w:rPr>
          <w:color w:val="000000"/>
          <w:shd w:val="clear" w:color="auto" w:fill="FFFFFF"/>
        </w:rPr>
        <w:t>didasarkan</w:t>
      </w:r>
      <w:proofErr w:type="spellEnd"/>
      <w:r w:rsidR="008F744E">
        <w:rPr>
          <w:color w:val="000000"/>
          <w:shd w:val="clear" w:color="auto" w:fill="FFFFFF"/>
        </w:rPr>
        <w:t xml:space="preserve"> pada </w:t>
      </w:r>
      <w:proofErr w:type="spellStart"/>
      <w:r w:rsidR="008F744E">
        <w:rPr>
          <w:color w:val="000000"/>
          <w:shd w:val="clear" w:color="auto" w:fill="FFFFFF"/>
        </w:rPr>
        <w:t>pertimbangan</w:t>
      </w:r>
      <w:proofErr w:type="spellEnd"/>
      <w:r w:rsidR="008F744E">
        <w:rPr>
          <w:color w:val="000000"/>
          <w:shd w:val="clear" w:color="auto" w:fill="FFFFFF"/>
        </w:rPr>
        <w:t xml:space="preserve"> yang </w:t>
      </w:r>
      <w:proofErr w:type="spellStart"/>
      <w:r w:rsidR="008F744E">
        <w:rPr>
          <w:color w:val="000000"/>
          <w:shd w:val="clear" w:color="auto" w:fill="FFFFFF"/>
        </w:rPr>
        <w:t>objektif</w:t>
      </w:r>
      <w:proofErr w:type="spellEnd"/>
      <w:r w:rsidR="008F744E">
        <w:rPr>
          <w:color w:val="000000"/>
          <w:shd w:val="clear" w:color="auto" w:fill="FFFFFF"/>
        </w:rPr>
        <w:t xml:space="preserve"> dan </w:t>
      </w:r>
      <w:proofErr w:type="spellStart"/>
      <w:r w:rsidR="008F744E">
        <w:rPr>
          <w:color w:val="000000"/>
          <w:shd w:val="clear" w:color="auto" w:fill="FFFFFF"/>
        </w:rPr>
        <w:t>rasional</w:t>
      </w:r>
      <w:proofErr w:type="spellEnd"/>
    </w:p>
    <w:p w14:paraId="35E1E5CA" w14:textId="345FC47F" w:rsidR="00226EA2" w:rsidRDefault="00226EA2" w:rsidP="00035AF7">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proofErr w:type="spellStart"/>
      <w:proofErr w:type="gramStart"/>
      <w:r>
        <w:rPr>
          <w:color w:val="000000"/>
          <w:shd w:val="clear" w:color="auto" w:fill="FFFFFF"/>
        </w:rPr>
        <w:t>b.Kepedulian</w:t>
      </w:r>
      <w:proofErr w:type="spellEnd"/>
      <w:proofErr w:type="gramEnd"/>
      <w:r>
        <w:rPr>
          <w:color w:val="000000"/>
          <w:shd w:val="clear" w:color="auto" w:fill="FFFFFF"/>
        </w:rPr>
        <w:t xml:space="preserve"> Para </w:t>
      </w:r>
      <w:proofErr w:type="spellStart"/>
      <w:r>
        <w:rPr>
          <w:color w:val="000000"/>
          <w:shd w:val="clear" w:color="auto" w:fill="FFFFFF"/>
        </w:rPr>
        <w:t>Atasan</w:t>
      </w:r>
      <w:proofErr w:type="spellEnd"/>
      <w:r>
        <w:rPr>
          <w:color w:val="000000"/>
          <w:shd w:val="clear" w:color="auto" w:fill="FFFFFF"/>
        </w:rPr>
        <w:t xml:space="preserve"> </w:t>
      </w:r>
      <w:proofErr w:type="spellStart"/>
      <w:r>
        <w:rPr>
          <w:color w:val="000000"/>
          <w:shd w:val="clear" w:color="auto" w:fill="FFFFFF"/>
        </w:rPr>
        <w:t>Langsung</w:t>
      </w:r>
      <w:proofErr w:type="spellEnd"/>
    </w:p>
    <w:p w14:paraId="36393D1E" w14:textId="527D131C" w:rsidR="009F1117" w:rsidRDefault="000A1B9D" w:rsidP="00035AF7">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    </w:t>
      </w:r>
      <w:proofErr w:type="spellStart"/>
      <w:r w:rsidR="009F1117">
        <w:rPr>
          <w:color w:val="000000"/>
          <w:shd w:val="clear" w:color="auto" w:fill="FFFFFF"/>
        </w:rPr>
        <w:t>Memberikan</w:t>
      </w:r>
      <w:proofErr w:type="spellEnd"/>
      <w:r w:rsidR="009F1117">
        <w:rPr>
          <w:color w:val="000000"/>
          <w:shd w:val="clear" w:color="auto" w:fill="FFFFFF"/>
        </w:rPr>
        <w:t xml:space="preserve"> </w:t>
      </w:r>
      <w:proofErr w:type="spellStart"/>
      <w:r w:rsidR="009F1117">
        <w:rPr>
          <w:color w:val="000000"/>
          <w:shd w:val="clear" w:color="auto" w:fill="FFFFFF"/>
        </w:rPr>
        <w:t>informasi</w:t>
      </w:r>
      <w:proofErr w:type="spellEnd"/>
      <w:r w:rsidR="009F1117">
        <w:rPr>
          <w:color w:val="000000"/>
          <w:shd w:val="clear" w:color="auto" w:fill="FFFFFF"/>
        </w:rPr>
        <w:t xml:space="preserve"> </w:t>
      </w:r>
      <w:proofErr w:type="spellStart"/>
      <w:r w:rsidR="009F1117">
        <w:rPr>
          <w:color w:val="000000"/>
          <w:shd w:val="clear" w:color="auto" w:fill="FFFFFF"/>
        </w:rPr>
        <w:t>pelaksanaan</w:t>
      </w:r>
      <w:proofErr w:type="spellEnd"/>
      <w:r w:rsidR="009F1117">
        <w:rPr>
          <w:color w:val="000000"/>
          <w:shd w:val="clear" w:color="auto" w:fill="FFFFFF"/>
        </w:rPr>
        <w:t xml:space="preserve"> </w:t>
      </w:r>
      <w:proofErr w:type="spellStart"/>
      <w:r w:rsidR="009F1117">
        <w:rPr>
          <w:color w:val="000000"/>
          <w:shd w:val="clear" w:color="auto" w:fill="FFFFFF"/>
        </w:rPr>
        <w:t>tugas</w:t>
      </w:r>
      <w:proofErr w:type="spellEnd"/>
      <w:r w:rsidR="009F1117">
        <w:rPr>
          <w:color w:val="000000"/>
          <w:shd w:val="clear" w:color="auto" w:fill="FFFFFF"/>
        </w:rPr>
        <w:t xml:space="preserve"> </w:t>
      </w:r>
      <w:proofErr w:type="spellStart"/>
      <w:r w:rsidR="009F1117">
        <w:rPr>
          <w:color w:val="000000"/>
          <w:shd w:val="clear" w:color="auto" w:fill="FFFFFF"/>
        </w:rPr>
        <w:t>masing-masing</w:t>
      </w:r>
      <w:proofErr w:type="spellEnd"/>
      <w:r w:rsidR="009F1117">
        <w:rPr>
          <w:color w:val="000000"/>
          <w:shd w:val="clear" w:color="auto" w:fill="FFFFFF"/>
        </w:rPr>
        <w:t xml:space="preserve"> </w:t>
      </w:r>
      <w:proofErr w:type="spellStart"/>
      <w:r w:rsidR="009F1117">
        <w:rPr>
          <w:color w:val="000000"/>
          <w:shd w:val="clear" w:color="auto" w:fill="FFFFFF"/>
        </w:rPr>
        <w:t>sehingga</w:t>
      </w:r>
      <w:proofErr w:type="spellEnd"/>
      <w:r w:rsidR="009F1117">
        <w:rPr>
          <w:color w:val="000000"/>
          <w:shd w:val="clear" w:color="auto" w:fill="FFFFFF"/>
        </w:rPr>
        <w:t xml:space="preserve"> para </w:t>
      </w:r>
      <w:proofErr w:type="spellStart"/>
      <w:r w:rsidR="009F1117">
        <w:rPr>
          <w:color w:val="000000"/>
          <w:shd w:val="clear" w:color="auto" w:fill="FFFFFF"/>
        </w:rPr>
        <w:t>pegawai</w:t>
      </w:r>
      <w:proofErr w:type="spellEnd"/>
      <w:r w:rsidR="009F1117">
        <w:rPr>
          <w:color w:val="000000"/>
          <w:shd w:val="clear" w:color="auto" w:fill="FFFFFF"/>
        </w:rPr>
        <w:t xml:space="preserve"> </w:t>
      </w:r>
      <w:proofErr w:type="spellStart"/>
      <w:r w:rsidR="009F1117">
        <w:rPr>
          <w:color w:val="000000"/>
          <w:shd w:val="clear" w:color="auto" w:fill="FFFFFF"/>
        </w:rPr>
        <w:t>tersebut</w:t>
      </w:r>
      <w:proofErr w:type="spellEnd"/>
      <w:r w:rsidR="009F1117">
        <w:rPr>
          <w:color w:val="000000"/>
          <w:shd w:val="clear" w:color="auto" w:fill="FFFFFF"/>
        </w:rPr>
        <w:t xml:space="preserve"> </w:t>
      </w:r>
      <w:proofErr w:type="spellStart"/>
      <w:r w:rsidR="009F1117">
        <w:rPr>
          <w:color w:val="000000"/>
          <w:shd w:val="clear" w:color="auto" w:fill="FFFFFF"/>
        </w:rPr>
        <w:t>mengetahui</w:t>
      </w:r>
      <w:proofErr w:type="spellEnd"/>
      <w:r w:rsidR="009F1117">
        <w:rPr>
          <w:color w:val="000000"/>
          <w:shd w:val="clear" w:color="auto" w:fill="FFFFFF"/>
        </w:rPr>
        <w:t xml:space="preserve"> </w:t>
      </w:r>
      <w:proofErr w:type="spellStart"/>
      <w:r w:rsidR="009F1117">
        <w:rPr>
          <w:color w:val="000000"/>
          <w:shd w:val="clear" w:color="auto" w:fill="FFFFFF"/>
        </w:rPr>
        <w:t>potensi</w:t>
      </w:r>
      <w:proofErr w:type="spellEnd"/>
      <w:r w:rsidR="009F1117">
        <w:rPr>
          <w:color w:val="000000"/>
          <w:shd w:val="clear" w:color="auto" w:fill="FFFFFF"/>
        </w:rPr>
        <w:t xml:space="preserve"> yang </w:t>
      </w:r>
      <w:proofErr w:type="spellStart"/>
      <w:r w:rsidR="009F1117">
        <w:rPr>
          <w:color w:val="000000"/>
          <w:shd w:val="clear" w:color="auto" w:fill="FFFFFF"/>
        </w:rPr>
        <w:t>perlu</w:t>
      </w:r>
      <w:proofErr w:type="spellEnd"/>
      <w:r w:rsidR="009F1117">
        <w:rPr>
          <w:color w:val="000000"/>
          <w:shd w:val="clear" w:color="auto" w:fill="FFFFFF"/>
        </w:rPr>
        <w:t xml:space="preserve"> </w:t>
      </w:r>
      <w:proofErr w:type="spellStart"/>
      <w:r w:rsidR="009F1117">
        <w:rPr>
          <w:color w:val="000000"/>
          <w:shd w:val="clear" w:color="auto" w:fill="FFFFFF"/>
        </w:rPr>
        <w:t>diatasi</w:t>
      </w:r>
      <w:proofErr w:type="spellEnd"/>
      <w:r w:rsidR="009F1117">
        <w:rPr>
          <w:color w:val="000000"/>
          <w:shd w:val="clear" w:color="auto" w:fill="FFFFFF"/>
        </w:rPr>
        <w:t>.</w:t>
      </w:r>
    </w:p>
    <w:p w14:paraId="4CEA6D5B" w14:textId="527E4C80" w:rsidR="00226EA2" w:rsidRDefault="008F744E"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c.</w:t>
      </w:r>
      <w:r w:rsidR="000A1B9D">
        <w:rPr>
          <w:color w:val="000000"/>
          <w:shd w:val="clear" w:color="auto" w:fill="FFFFFF"/>
        </w:rPr>
        <w:t xml:space="preserve"> </w:t>
      </w:r>
      <w:proofErr w:type="spellStart"/>
      <w:r w:rsidR="00226EA2">
        <w:rPr>
          <w:color w:val="000000"/>
          <w:shd w:val="clear" w:color="auto" w:fill="FFFFFF"/>
        </w:rPr>
        <w:t>Informasi</w:t>
      </w:r>
      <w:proofErr w:type="spellEnd"/>
      <w:r w:rsidR="00226EA2">
        <w:rPr>
          <w:color w:val="000000"/>
          <w:shd w:val="clear" w:color="auto" w:fill="FFFFFF"/>
        </w:rPr>
        <w:t xml:space="preserve"> </w:t>
      </w:r>
      <w:proofErr w:type="spellStart"/>
      <w:r w:rsidR="00226EA2">
        <w:rPr>
          <w:color w:val="000000"/>
          <w:shd w:val="clear" w:color="auto" w:fill="FFFFFF"/>
        </w:rPr>
        <w:t>Tentang</w:t>
      </w:r>
      <w:proofErr w:type="spellEnd"/>
      <w:r w:rsidR="00226EA2">
        <w:rPr>
          <w:color w:val="000000"/>
          <w:shd w:val="clear" w:color="auto" w:fill="FFFFFF"/>
        </w:rPr>
        <w:t xml:space="preserve"> </w:t>
      </w:r>
      <w:proofErr w:type="spellStart"/>
      <w:r w:rsidR="00226EA2">
        <w:rPr>
          <w:color w:val="000000"/>
          <w:shd w:val="clear" w:color="auto" w:fill="FFFFFF"/>
        </w:rPr>
        <w:t>Berbagai</w:t>
      </w:r>
      <w:proofErr w:type="spellEnd"/>
      <w:r w:rsidR="00226EA2">
        <w:rPr>
          <w:color w:val="000000"/>
          <w:shd w:val="clear" w:color="auto" w:fill="FFFFFF"/>
        </w:rPr>
        <w:t xml:space="preserve"> </w:t>
      </w:r>
      <w:proofErr w:type="spellStart"/>
      <w:r w:rsidR="00226EA2">
        <w:rPr>
          <w:color w:val="000000"/>
          <w:shd w:val="clear" w:color="auto" w:fill="FFFFFF"/>
        </w:rPr>
        <w:t>Peluang</w:t>
      </w:r>
      <w:proofErr w:type="spellEnd"/>
      <w:r w:rsidR="00226EA2">
        <w:rPr>
          <w:color w:val="000000"/>
          <w:shd w:val="clear" w:color="auto" w:fill="FFFFFF"/>
        </w:rPr>
        <w:t xml:space="preserve"> </w:t>
      </w:r>
      <w:proofErr w:type="spellStart"/>
      <w:r w:rsidR="00226EA2">
        <w:rPr>
          <w:color w:val="000000"/>
          <w:shd w:val="clear" w:color="auto" w:fill="FFFFFF"/>
        </w:rPr>
        <w:t>Promosi</w:t>
      </w:r>
      <w:proofErr w:type="spellEnd"/>
    </w:p>
    <w:p w14:paraId="58722482" w14:textId="3F5E75FB" w:rsidR="009F1117" w:rsidRDefault="000A1B9D"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    </w:t>
      </w:r>
      <w:r w:rsidR="00035AF7">
        <w:rPr>
          <w:color w:val="000000"/>
          <w:shd w:val="clear" w:color="auto" w:fill="FFFFFF"/>
        </w:rPr>
        <w:t xml:space="preserve"> </w:t>
      </w:r>
      <w:proofErr w:type="spellStart"/>
      <w:r w:rsidR="009F1117">
        <w:rPr>
          <w:color w:val="000000"/>
          <w:shd w:val="clear" w:color="auto" w:fill="FFFFFF"/>
        </w:rPr>
        <w:t>Harapan</w:t>
      </w:r>
      <w:proofErr w:type="spellEnd"/>
      <w:r w:rsidR="009F1117">
        <w:rPr>
          <w:color w:val="000000"/>
          <w:shd w:val="clear" w:color="auto" w:fill="FFFFFF"/>
        </w:rPr>
        <w:t xml:space="preserve"> </w:t>
      </w:r>
      <w:proofErr w:type="spellStart"/>
      <w:r w:rsidR="009F1117">
        <w:rPr>
          <w:color w:val="000000"/>
          <w:shd w:val="clear" w:color="auto" w:fill="FFFFFF"/>
        </w:rPr>
        <w:t>memiliki</w:t>
      </w:r>
      <w:proofErr w:type="spellEnd"/>
      <w:r w:rsidR="009F1117">
        <w:rPr>
          <w:color w:val="000000"/>
          <w:shd w:val="clear" w:color="auto" w:fill="FFFFFF"/>
        </w:rPr>
        <w:t xml:space="preserve"> </w:t>
      </w:r>
      <w:proofErr w:type="spellStart"/>
      <w:r w:rsidR="009F1117">
        <w:rPr>
          <w:color w:val="000000"/>
          <w:shd w:val="clear" w:color="auto" w:fill="FFFFFF"/>
        </w:rPr>
        <w:t>akses</w:t>
      </w:r>
      <w:proofErr w:type="spellEnd"/>
      <w:r w:rsidR="009F1117">
        <w:rPr>
          <w:color w:val="000000"/>
          <w:shd w:val="clear" w:color="auto" w:fill="FFFFFF"/>
        </w:rPr>
        <w:t xml:space="preserve"> </w:t>
      </w:r>
      <w:proofErr w:type="spellStart"/>
      <w:r w:rsidR="009F1117">
        <w:rPr>
          <w:color w:val="000000"/>
          <w:shd w:val="clear" w:color="auto" w:fill="FFFFFF"/>
        </w:rPr>
        <w:t>terhadap</w:t>
      </w:r>
      <w:proofErr w:type="spellEnd"/>
      <w:r w:rsidR="009F1117">
        <w:rPr>
          <w:color w:val="000000"/>
          <w:shd w:val="clear" w:color="auto" w:fill="FFFFFF"/>
        </w:rPr>
        <w:t xml:space="preserve"> </w:t>
      </w:r>
      <w:proofErr w:type="spellStart"/>
      <w:r w:rsidR="009F1117">
        <w:rPr>
          <w:color w:val="000000"/>
          <w:shd w:val="clear" w:color="auto" w:fill="FFFFFF"/>
        </w:rPr>
        <w:t>informasi</w:t>
      </w:r>
      <w:proofErr w:type="spellEnd"/>
      <w:r w:rsidR="009F1117">
        <w:rPr>
          <w:color w:val="000000"/>
          <w:shd w:val="clear" w:color="auto" w:fill="FFFFFF"/>
        </w:rPr>
        <w:t xml:space="preserve"> </w:t>
      </w:r>
      <w:proofErr w:type="spellStart"/>
      <w:r w:rsidR="009F1117">
        <w:rPr>
          <w:color w:val="000000"/>
          <w:shd w:val="clear" w:color="auto" w:fill="FFFFFF"/>
        </w:rPr>
        <w:t>tentang</w:t>
      </w:r>
      <w:proofErr w:type="spellEnd"/>
      <w:r w:rsidR="009F1117">
        <w:rPr>
          <w:color w:val="000000"/>
          <w:shd w:val="clear" w:color="auto" w:fill="FFFFFF"/>
        </w:rPr>
        <w:t xml:space="preserve"> </w:t>
      </w:r>
      <w:proofErr w:type="spellStart"/>
      <w:r w:rsidR="009F1117">
        <w:rPr>
          <w:color w:val="000000"/>
          <w:shd w:val="clear" w:color="auto" w:fill="FFFFFF"/>
        </w:rPr>
        <w:t>berbagai</w:t>
      </w:r>
      <w:proofErr w:type="spellEnd"/>
      <w:r w:rsidR="009F1117">
        <w:rPr>
          <w:color w:val="000000"/>
          <w:shd w:val="clear" w:color="auto" w:fill="FFFFFF"/>
        </w:rPr>
        <w:t xml:space="preserve"> </w:t>
      </w:r>
      <w:proofErr w:type="spellStart"/>
      <w:r w:rsidR="009F1117">
        <w:rPr>
          <w:color w:val="000000"/>
          <w:shd w:val="clear" w:color="auto" w:fill="FFFFFF"/>
        </w:rPr>
        <w:t>peluang</w:t>
      </w:r>
      <w:proofErr w:type="spellEnd"/>
      <w:r w:rsidR="009F1117">
        <w:rPr>
          <w:color w:val="000000"/>
          <w:shd w:val="clear" w:color="auto" w:fill="FFFFFF"/>
        </w:rPr>
        <w:t xml:space="preserve"> </w:t>
      </w:r>
      <w:proofErr w:type="spellStart"/>
      <w:r w:rsidR="009F1117">
        <w:rPr>
          <w:color w:val="000000"/>
          <w:shd w:val="clear" w:color="auto" w:fill="FFFFFF"/>
        </w:rPr>
        <w:t>untuk</w:t>
      </w:r>
      <w:proofErr w:type="spellEnd"/>
      <w:r w:rsidR="009F1117">
        <w:rPr>
          <w:color w:val="000000"/>
          <w:shd w:val="clear" w:color="auto" w:fill="FFFFFF"/>
        </w:rPr>
        <w:t xml:space="preserve"> </w:t>
      </w:r>
      <w:proofErr w:type="spellStart"/>
      <w:r w:rsidR="009F1117">
        <w:rPr>
          <w:color w:val="000000"/>
          <w:shd w:val="clear" w:color="auto" w:fill="FFFFFF"/>
        </w:rPr>
        <w:t>dipromosikan</w:t>
      </w:r>
      <w:proofErr w:type="spellEnd"/>
    </w:p>
    <w:p w14:paraId="2DEF7102" w14:textId="77777777" w:rsidR="00226EA2" w:rsidRDefault="00226EA2"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d. </w:t>
      </w:r>
      <w:proofErr w:type="spellStart"/>
      <w:r>
        <w:rPr>
          <w:color w:val="000000"/>
          <w:shd w:val="clear" w:color="auto" w:fill="FFFFFF"/>
        </w:rPr>
        <w:t>Adanya</w:t>
      </w:r>
      <w:proofErr w:type="spellEnd"/>
      <w:r>
        <w:rPr>
          <w:color w:val="000000"/>
          <w:shd w:val="clear" w:color="auto" w:fill="FFFFFF"/>
        </w:rPr>
        <w:t xml:space="preserve"> </w:t>
      </w:r>
      <w:proofErr w:type="spellStart"/>
      <w:r>
        <w:rPr>
          <w:color w:val="000000"/>
          <w:shd w:val="clear" w:color="auto" w:fill="FFFFFF"/>
        </w:rPr>
        <w:t>Minat</w:t>
      </w:r>
      <w:proofErr w:type="spellEnd"/>
      <w:r>
        <w:rPr>
          <w:color w:val="000000"/>
          <w:shd w:val="clear" w:color="auto" w:fill="FFFFFF"/>
        </w:rPr>
        <w:t xml:space="preserve"> </w:t>
      </w:r>
      <w:proofErr w:type="spellStart"/>
      <w:r>
        <w:rPr>
          <w:color w:val="000000"/>
          <w:shd w:val="clear" w:color="auto" w:fill="FFFFFF"/>
        </w:rPr>
        <w:t>Untuk</w:t>
      </w:r>
      <w:proofErr w:type="spellEnd"/>
      <w:r>
        <w:rPr>
          <w:color w:val="000000"/>
          <w:shd w:val="clear" w:color="auto" w:fill="FFFFFF"/>
        </w:rPr>
        <w:t xml:space="preserve"> </w:t>
      </w:r>
      <w:proofErr w:type="spellStart"/>
      <w:r>
        <w:rPr>
          <w:color w:val="000000"/>
          <w:shd w:val="clear" w:color="auto" w:fill="FFFFFF"/>
        </w:rPr>
        <w:t>Dipromosikan</w:t>
      </w:r>
      <w:proofErr w:type="spellEnd"/>
    </w:p>
    <w:p w14:paraId="55CF3523" w14:textId="59A41CA8" w:rsidR="009F1117" w:rsidRDefault="000A1B9D"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    </w:t>
      </w:r>
      <w:proofErr w:type="spellStart"/>
      <w:r w:rsidR="009F1117">
        <w:rPr>
          <w:color w:val="000000"/>
          <w:shd w:val="clear" w:color="auto" w:fill="FFFFFF"/>
        </w:rPr>
        <w:t>Pendekatan</w:t>
      </w:r>
      <w:proofErr w:type="spellEnd"/>
      <w:r w:rsidR="009F1117">
        <w:rPr>
          <w:color w:val="000000"/>
          <w:shd w:val="clear" w:color="auto" w:fill="FFFFFF"/>
        </w:rPr>
        <w:t xml:space="preserve"> yang </w:t>
      </w:r>
      <w:proofErr w:type="spellStart"/>
      <w:r w:rsidR="009F1117">
        <w:rPr>
          <w:color w:val="000000"/>
          <w:shd w:val="clear" w:color="auto" w:fill="FFFFFF"/>
        </w:rPr>
        <w:t>tepat</w:t>
      </w:r>
      <w:proofErr w:type="spellEnd"/>
      <w:r w:rsidR="009F1117">
        <w:rPr>
          <w:color w:val="000000"/>
          <w:shd w:val="clear" w:color="auto" w:fill="FFFFFF"/>
        </w:rPr>
        <w:t xml:space="preserve"> </w:t>
      </w:r>
      <w:proofErr w:type="spellStart"/>
      <w:r w:rsidR="009F1117">
        <w:rPr>
          <w:color w:val="000000"/>
          <w:shd w:val="clear" w:color="auto" w:fill="FFFFFF"/>
        </w:rPr>
        <w:t>digunakan</w:t>
      </w:r>
      <w:proofErr w:type="spellEnd"/>
      <w:r w:rsidR="009F1117">
        <w:rPr>
          <w:color w:val="000000"/>
          <w:shd w:val="clear" w:color="auto" w:fill="FFFFFF"/>
        </w:rPr>
        <w:t xml:space="preserve"> </w:t>
      </w:r>
      <w:proofErr w:type="spellStart"/>
      <w:r w:rsidR="009F1117">
        <w:rPr>
          <w:color w:val="000000"/>
          <w:shd w:val="clear" w:color="auto" w:fill="FFFFFF"/>
        </w:rPr>
        <w:t>dalan</w:t>
      </w:r>
      <w:proofErr w:type="spellEnd"/>
      <w:r w:rsidR="009F1117">
        <w:rPr>
          <w:color w:val="000000"/>
          <w:shd w:val="clear" w:color="auto" w:fill="FFFFFF"/>
        </w:rPr>
        <w:t xml:space="preserve"> </w:t>
      </w:r>
      <w:proofErr w:type="spellStart"/>
      <w:r w:rsidR="009F1117">
        <w:rPr>
          <w:color w:val="000000"/>
          <w:shd w:val="clear" w:color="auto" w:fill="FFFFFF"/>
        </w:rPr>
        <w:t>hal</w:t>
      </w:r>
      <w:proofErr w:type="spellEnd"/>
      <w:r w:rsidR="009F1117">
        <w:rPr>
          <w:color w:val="000000"/>
          <w:shd w:val="clear" w:color="auto" w:fill="FFFFFF"/>
        </w:rPr>
        <w:t xml:space="preserve"> </w:t>
      </w:r>
      <w:proofErr w:type="spellStart"/>
      <w:r w:rsidR="009F1117">
        <w:rPr>
          <w:color w:val="000000"/>
          <w:shd w:val="clear" w:color="auto" w:fill="FFFFFF"/>
        </w:rPr>
        <w:t>menumbuhkan</w:t>
      </w:r>
      <w:proofErr w:type="spellEnd"/>
      <w:r w:rsidR="009F1117">
        <w:rPr>
          <w:color w:val="000000"/>
          <w:shd w:val="clear" w:color="auto" w:fill="FFFFFF"/>
        </w:rPr>
        <w:t xml:space="preserve"> </w:t>
      </w:r>
      <w:proofErr w:type="spellStart"/>
      <w:r w:rsidR="009F1117">
        <w:rPr>
          <w:color w:val="000000"/>
          <w:shd w:val="clear" w:color="auto" w:fill="FFFFFF"/>
        </w:rPr>
        <w:t>minat</w:t>
      </w:r>
      <w:proofErr w:type="spellEnd"/>
      <w:r w:rsidR="009F1117">
        <w:rPr>
          <w:color w:val="000000"/>
          <w:shd w:val="clear" w:color="auto" w:fill="FFFFFF"/>
        </w:rPr>
        <w:t xml:space="preserve"> para </w:t>
      </w:r>
      <w:proofErr w:type="spellStart"/>
      <w:r w:rsidR="009F1117">
        <w:rPr>
          <w:color w:val="000000"/>
          <w:shd w:val="clear" w:color="auto" w:fill="FFFFFF"/>
        </w:rPr>
        <w:t>pegawai</w:t>
      </w:r>
      <w:proofErr w:type="spellEnd"/>
      <w:r w:rsidR="009F1117">
        <w:rPr>
          <w:color w:val="000000"/>
          <w:shd w:val="clear" w:color="auto" w:fill="FFFFFF"/>
        </w:rPr>
        <w:t xml:space="preserve"> </w:t>
      </w:r>
      <w:proofErr w:type="spellStart"/>
      <w:r w:rsidR="009F1117">
        <w:rPr>
          <w:color w:val="000000"/>
          <w:shd w:val="clear" w:color="auto" w:fill="FFFFFF"/>
        </w:rPr>
        <w:t>untuk</w:t>
      </w:r>
      <w:proofErr w:type="spellEnd"/>
      <w:r w:rsidR="009F1117">
        <w:rPr>
          <w:color w:val="000000"/>
          <w:shd w:val="clear" w:color="auto" w:fill="FFFFFF"/>
        </w:rPr>
        <w:t xml:space="preserve"> </w:t>
      </w:r>
      <w:proofErr w:type="spellStart"/>
      <w:r w:rsidR="009F1117">
        <w:rPr>
          <w:color w:val="000000"/>
          <w:shd w:val="clear" w:color="auto" w:fill="FFFFFF"/>
        </w:rPr>
        <w:t>pengembangan</w:t>
      </w:r>
      <w:proofErr w:type="spellEnd"/>
      <w:r w:rsidR="009F1117">
        <w:rPr>
          <w:color w:val="000000"/>
          <w:shd w:val="clear" w:color="auto" w:fill="FFFFFF"/>
        </w:rPr>
        <w:t xml:space="preserve"> </w:t>
      </w:r>
      <w:proofErr w:type="spellStart"/>
      <w:r w:rsidR="009F1117">
        <w:rPr>
          <w:color w:val="000000"/>
          <w:shd w:val="clear" w:color="auto" w:fill="FFFFFF"/>
        </w:rPr>
        <w:t>karir</w:t>
      </w:r>
      <w:proofErr w:type="spellEnd"/>
      <w:r w:rsidR="009F1117">
        <w:rPr>
          <w:color w:val="000000"/>
          <w:shd w:val="clear" w:color="auto" w:fill="FFFFFF"/>
        </w:rPr>
        <w:t xml:space="preserve"> </w:t>
      </w:r>
      <w:proofErr w:type="spellStart"/>
      <w:r w:rsidR="009F1117">
        <w:rPr>
          <w:color w:val="000000"/>
          <w:shd w:val="clear" w:color="auto" w:fill="FFFFFF"/>
        </w:rPr>
        <w:t>ialah</w:t>
      </w:r>
      <w:proofErr w:type="spellEnd"/>
      <w:r w:rsidR="009F1117">
        <w:rPr>
          <w:color w:val="000000"/>
          <w:shd w:val="clear" w:color="auto" w:fill="FFFFFF"/>
        </w:rPr>
        <w:t xml:space="preserve"> </w:t>
      </w:r>
      <w:proofErr w:type="spellStart"/>
      <w:r w:rsidR="009F1117">
        <w:rPr>
          <w:color w:val="000000"/>
          <w:shd w:val="clear" w:color="auto" w:fill="FFFFFF"/>
        </w:rPr>
        <w:t>pendekatan</w:t>
      </w:r>
      <w:proofErr w:type="spellEnd"/>
      <w:r w:rsidR="009F1117">
        <w:rPr>
          <w:color w:val="000000"/>
          <w:shd w:val="clear" w:color="auto" w:fill="FFFFFF"/>
        </w:rPr>
        <w:t xml:space="preserve"> </w:t>
      </w:r>
      <w:proofErr w:type="spellStart"/>
      <w:r w:rsidR="009F1117">
        <w:rPr>
          <w:color w:val="000000"/>
          <w:shd w:val="clear" w:color="auto" w:fill="FFFFFF"/>
        </w:rPr>
        <w:t>fleksibel</w:t>
      </w:r>
      <w:proofErr w:type="spellEnd"/>
      <w:r w:rsidR="009F1117">
        <w:rPr>
          <w:color w:val="000000"/>
          <w:shd w:val="clear" w:color="auto" w:fill="FFFFFF"/>
        </w:rPr>
        <w:t xml:space="preserve"> dan </w:t>
      </w:r>
      <w:proofErr w:type="spellStart"/>
      <w:r w:rsidR="009F1117">
        <w:rPr>
          <w:color w:val="000000"/>
          <w:shd w:val="clear" w:color="auto" w:fill="FFFFFF"/>
        </w:rPr>
        <w:t>proaktif</w:t>
      </w:r>
      <w:proofErr w:type="spellEnd"/>
    </w:p>
    <w:p w14:paraId="093670A3" w14:textId="77777777" w:rsidR="00226EA2" w:rsidRDefault="00226EA2"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e. Tingkat </w:t>
      </w:r>
      <w:proofErr w:type="spellStart"/>
      <w:r>
        <w:rPr>
          <w:color w:val="000000"/>
          <w:shd w:val="clear" w:color="auto" w:fill="FFFFFF"/>
        </w:rPr>
        <w:t>Kepuasan</w:t>
      </w:r>
      <w:proofErr w:type="spellEnd"/>
      <w:r>
        <w:rPr>
          <w:color w:val="000000"/>
          <w:shd w:val="clear" w:color="auto" w:fill="FFFFFF"/>
        </w:rPr>
        <w:t xml:space="preserve"> </w:t>
      </w:r>
    </w:p>
    <w:p w14:paraId="088BC66E" w14:textId="34EAE926" w:rsidR="00CC104D" w:rsidRDefault="00AC38F7"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     </w:t>
      </w:r>
      <w:proofErr w:type="spellStart"/>
      <w:r w:rsidR="009F1117">
        <w:rPr>
          <w:color w:val="000000"/>
          <w:shd w:val="clear" w:color="auto" w:fill="FFFFFF"/>
        </w:rPr>
        <w:t>Perasaan</w:t>
      </w:r>
      <w:proofErr w:type="spellEnd"/>
      <w:r w:rsidR="009F1117">
        <w:rPr>
          <w:color w:val="000000"/>
          <w:shd w:val="clear" w:color="auto" w:fill="FFFFFF"/>
        </w:rPr>
        <w:t xml:space="preserve"> </w:t>
      </w:r>
      <w:proofErr w:type="spellStart"/>
      <w:r w:rsidR="009F1117">
        <w:rPr>
          <w:color w:val="000000"/>
          <w:shd w:val="clear" w:color="auto" w:fill="FFFFFF"/>
        </w:rPr>
        <w:t>puas</w:t>
      </w:r>
      <w:proofErr w:type="spellEnd"/>
      <w:r w:rsidR="009F1117">
        <w:rPr>
          <w:color w:val="000000"/>
          <w:shd w:val="clear" w:color="auto" w:fill="FFFFFF"/>
        </w:rPr>
        <w:t xml:space="preserve"> </w:t>
      </w:r>
      <w:proofErr w:type="spellStart"/>
      <w:r w:rsidR="009F1117">
        <w:rPr>
          <w:color w:val="000000"/>
          <w:shd w:val="clear" w:color="auto" w:fill="FFFFFF"/>
        </w:rPr>
        <w:t>dalam</w:t>
      </w:r>
      <w:proofErr w:type="spellEnd"/>
      <w:r w:rsidR="009F1117">
        <w:rPr>
          <w:color w:val="000000"/>
          <w:shd w:val="clear" w:color="auto" w:fill="FFFFFF"/>
        </w:rPr>
        <w:t xml:space="preserve"> </w:t>
      </w:r>
      <w:proofErr w:type="spellStart"/>
      <w:r w:rsidR="009F1117">
        <w:rPr>
          <w:color w:val="000000"/>
          <w:shd w:val="clear" w:color="auto" w:fill="FFFFFF"/>
        </w:rPr>
        <w:t>karirnya</w:t>
      </w:r>
      <w:proofErr w:type="spellEnd"/>
      <w:r w:rsidR="009F1117">
        <w:rPr>
          <w:color w:val="000000"/>
          <w:shd w:val="clear" w:color="auto" w:fill="FFFFFF"/>
        </w:rPr>
        <w:t xml:space="preserve"> </w:t>
      </w:r>
      <w:proofErr w:type="spellStart"/>
      <w:r w:rsidR="009F1117">
        <w:rPr>
          <w:color w:val="000000"/>
          <w:shd w:val="clear" w:color="auto" w:fill="FFFFFF"/>
        </w:rPr>
        <w:t>meskipun</w:t>
      </w:r>
      <w:proofErr w:type="spellEnd"/>
      <w:r w:rsidR="009F1117">
        <w:rPr>
          <w:color w:val="000000"/>
          <w:shd w:val="clear" w:color="auto" w:fill="FFFFFF"/>
        </w:rPr>
        <w:t xml:space="preserve"> </w:t>
      </w:r>
      <w:proofErr w:type="spellStart"/>
      <w:r w:rsidR="009F1117">
        <w:rPr>
          <w:color w:val="000000"/>
          <w:shd w:val="clear" w:color="auto" w:fill="FFFFFF"/>
        </w:rPr>
        <w:t>tidak</w:t>
      </w:r>
      <w:proofErr w:type="spellEnd"/>
      <w:r w:rsidR="009F1117">
        <w:rPr>
          <w:color w:val="000000"/>
          <w:shd w:val="clear" w:color="auto" w:fill="FFFFFF"/>
        </w:rPr>
        <w:t xml:space="preserve"> </w:t>
      </w:r>
      <w:proofErr w:type="spellStart"/>
      <w:r w:rsidR="009F1117">
        <w:rPr>
          <w:color w:val="000000"/>
          <w:shd w:val="clear" w:color="auto" w:fill="FFFFFF"/>
        </w:rPr>
        <w:t>banyak</w:t>
      </w:r>
      <w:proofErr w:type="spellEnd"/>
      <w:r w:rsidR="009F1117">
        <w:rPr>
          <w:color w:val="000000"/>
          <w:shd w:val="clear" w:color="auto" w:fill="FFFFFF"/>
        </w:rPr>
        <w:t xml:space="preserve"> </w:t>
      </w:r>
      <w:proofErr w:type="spellStart"/>
      <w:r w:rsidR="009F1117">
        <w:rPr>
          <w:color w:val="000000"/>
          <w:shd w:val="clear" w:color="auto" w:fill="FFFFFF"/>
        </w:rPr>
        <w:t>tahapan</w:t>
      </w:r>
      <w:proofErr w:type="spellEnd"/>
      <w:r w:rsidR="009F1117">
        <w:rPr>
          <w:color w:val="000000"/>
          <w:shd w:val="clear" w:color="auto" w:fill="FFFFFF"/>
        </w:rPr>
        <w:t xml:space="preserve"> yang </w:t>
      </w:r>
      <w:proofErr w:type="spellStart"/>
      <w:r w:rsidR="009F1117">
        <w:rPr>
          <w:color w:val="000000"/>
          <w:shd w:val="clear" w:color="auto" w:fill="FFFFFF"/>
        </w:rPr>
        <w:t>dilewatinya</w:t>
      </w:r>
      <w:proofErr w:type="spellEnd"/>
    </w:p>
    <w:p w14:paraId="32FF2E9F" w14:textId="77777777" w:rsidR="00AC38F7" w:rsidRDefault="00AC38F7"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p>
    <w:p w14:paraId="754819B0" w14:textId="77777777" w:rsidR="009F1117" w:rsidRPr="00180D50" w:rsidRDefault="009F1117"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567"/>
        <w:jc w:val="both"/>
        <w:rPr>
          <w:b/>
          <w:color w:val="000000"/>
          <w:shd w:val="clear" w:color="auto" w:fill="FFFFFF"/>
        </w:rPr>
      </w:pPr>
      <w:r>
        <w:rPr>
          <w:color w:val="000000"/>
          <w:shd w:val="clear" w:color="auto" w:fill="FFFFFF"/>
        </w:rPr>
        <w:t xml:space="preserve">3. </w:t>
      </w:r>
      <w:proofErr w:type="spellStart"/>
      <w:r w:rsidRPr="00180D50">
        <w:rPr>
          <w:b/>
          <w:color w:val="000000"/>
          <w:shd w:val="clear" w:color="auto" w:fill="FFFFFF"/>
        </w:rPr>
        <w:t>Kepuasan</w:t>
      </w:r>
      <w:proofErr w:type="spellEnd"/>
      <w:r w:rsidRPr="00180D50">
        <w:rPr>
          <w:b/>
          <w:color w:val="000000"/>
          <w:shd w:val="clear" w:color="auto" w:fill="FFFFFF"/>
        </w:rPr>
        <w:t xml:space="preserve"> </w:t>
      </w:r>
      <w:proofErr w:type="spellStart"/>
      <w:r w:rsidRPr="00180D50">
        <w:rPr>
          <w:b/>
          <w:color w:val="000000"/>
          <w:shd w:val="clear" w:color="auto" w:fill="FFFFFF"/>
        </w:rPr>
        <w:t>Kerja</w:t>
      </w:r>
      <w:proofErr w:type="spellEnd"/>
      <w:r w:rsidRPr="00180D50">
        <w:rPr>
          <w:b/>
          <w:color w:val="000000"/>
          <w:shd w:val="clear" w:color="auto" w:fill="FFFFFF"/>
        </w:rPr>
        <w:t xml:space="preserve"> (X3)</w:t>
      </w:r>
    </w:p>
    <w:p w14:paraId="6A0E69D3" w14:textId="13187D2D" w:rsidR="009F1117" w:rsidRDefault="00035AF7" w:rsidP="00035AF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hd w:val="clear" w:color="auto" w:fill="FFFFFF"/>
        </w:rPr>
      </w:pPr>
      <w:r>
        <w:rPr>
          <w:color w:val="000000"/>
          <w:shd w:val="clear" w:color="auto" w:fill="FFFFFF"/>
        </w:rPr>
        <w:t xml:space="preserve">    </w:t>
      </w:r>
      <w:r w:rsidR="009F1117">
        <w:rPr>
          <w:color w:val="000000"/>
          <w:shd w:val="clear" w:color="auto" w:fill="FFFFFF"/>
        </w:rPr>
        <w:t xml:space="preserve">a. </w:t>
      </w:r>
      <w:proofErr w:type="spellStart"/>
      <w:r w:rsidR="009F1117">
        <w:rPr>
          <w:color w:val="000000"/>
          <w:shd w:val="clear" w:color="auto" w:fill="FFFFFF"/>
        </w:rPr>
        <w:t>Pekerjaan</w:t>
      </w:r>
      <w:proofErr w:type="spellEnd"/>
      <w:r w:rsidR="009F1117">
        <w:rPr>
          <w:color w:val="000000"/>
          <w:shd w:val="clear" w:color="auto" w:fill="FFFFFF"/>
        </w:rPr>
        <w:t xml:space="preserve"> </w:t>
      </w:r>
      <w:proofErr w:type="spellStart"/>
      <w:r w:rsidR="009F1117">
        <w:rPr>
          <w:color w:val="000000"/>
          <w:shd w:val="clear" w:color="auto" w:fill="FFFFFF"/>
        </w:rPr>
        <w:t>Menantang</w:t>
      </w:r>
      <w:proofErr w:type="spellEnd"/>
    </w:p>
    <w:p w14:paraId="42A5A4C2" w14:textId="77777777" w:rsidR="00035AF7" w:rsidRDefault="00AC38F7" w:rsidP="00035AF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hd w:val="clear" w:color="auto" w:fill="FFFFFF"/>
        </w:rPr>
      </w:pPr>
      <w:r>
        <w:rPr>
          <w:color w:val="000000"/>
          <w:shd w:val="clear" w:color="auto" w:fill="FFFFFF"/>
        </w:rPr>
        <w:t xml:space="preserve">        </w:t>
      </w:r>
      <w:proofErr w:type="spellStart"/>
      <w:r w:rsidR="009F1117">
        <w:rPr>
          <w:color w:val="000000"/>
          <w:shd w:val="clear" w:color="auto" w:fill="FFFFFF"/>
        </w:rPr>
        <w:t>Pekerjaan</w:t>
      </w:r>
      <w:proofErr w:type="spellEnd"/>
      <w:r w:rsidR="009F1117">
        <w:rPr>
          <w:color w:val="000000"/>
          <w:shd w:val="clear" w:color="auto" w:fill="FFFFFF"/>
        </w:rPr>
        <w:t xml:space="preserve"> </w:t>
      </w:r>
      <w:r w:rsidR="00B842F6">
        <w:rPr>
          <w:color w:val="000000"/>
          <w:shd w:val="clear" w:color="auto" w:fill="FFFFFF"/>
        </w:rPr>
        <w:t xml:space="preserve">yang </w:t>
      </w:r>
      <w:proofErr w:type="spellStart"/>
      <w:r w:rsidR="00B842F6">
        <w:rPr>
          <w:color w:val="000000"/>
          <w:shd w:val="clear" w:color="auto" w:fill="FFFFFF"/>
        </w:rPr>
        <w:t>cenderung</w:t>
      </w:r>
      <w:proofErr w:type="spellEnd"/>
      <w:r w:rsidR="00B842F6">
        <w:rPr>
          <w:color w:val="000000"/>
          <w:shd w:val="clear" w:color="auto" w:fill="FFFFFF"/>
        </w:rPr>
        <w:t xml:space="preserve"> </w:t>
      </w:r>
      <w:r w:rsidR="00035AF7">
        <w:rPr>
          <w:color w:val="000000"/>
          <w:shd w:val="clear" w:color="auto" w:fill="FFFFFF"/>
        </w:rPr>
        <w:t xml:space="preserve">      </w:t>
      </w:r>
    </w:p>
    <w:p w14:paraId="35F8B702" w14:textId="5F0B526F" w:rsidR="00035AF7" w:rsidRDefault="00035AF7" w:rsidP="00035AF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hd w:val="clear" w:color="auto" w:fill="FFFFFF"/>
        </w:rPr>
      </w:pPr>
      <w:r>
        <w:rPr>
          <w:color w:val="000000"/>
          <w:shd w:val="clear" w:color="auto" w:fill="FFFFFF"/>
        </w:rPr>
        <w:t xml:space="preserve">        </w:t>
      </w:r>
      <w:proofErr w:type="spellStart"/>
      <w:r w:rsidR="00B842F6">
        <w:rPr>
          <w:color w:val="000000"/>
          <w:shd w:val="clear" w:color="auto" w:fill="FFFFFF"/>
        </w:rPr>
        <w:t>memberikan</w:t>
      </w:r>
      <w:proofErr w:type="spellEnd"/>
      <w:r w:rsidR="00B842F6">
        <w:rPr>
          <w:color w:val="000000"/>
          <w:shd w:val="clear" w:color="auto" w:fill="FFFFFF"/>
        </w:rPr>
        <w:t xml:space="preserve"> </w:t>
      </w:r>
      <w:proofErr w:type="spellStart"/>
      <w:r w:rsidR="00B842F6">
        <w:rPr>
          <w:color w:val="000000"/>
          <w:shd w:val="clear" w:color="auto" w:fill="FFFFFF"/>
        </w:rPr>
        <w:t>kesempatan</w:t>
      </w:r>
      <w:proofErr w:type="spellEnd"/>
      <w:r w:rsidR="00B842F6">
        <w:rPr>
          <w:color w:val="000000"/>
          <w:shd w:val="clear" w:color="auto" w:fill="FFFFFF"/>
        </w:rPr>
        <w:t xml:space="preserve"> </w:t>
      </w:r>
      <w:proofErr w:type="spellStart"/>
      <w:r w:rsidR="00B842F6">
        <w:rPr>
          <w:color w:val="000000"/>
          <w:shd w:val="clear" w:color="auto" w:fill="FFFFFF"/>
        </w:rPr>
        <w:t>kepada</w:t>
      </w:r>
      <w:proofErr w:type="spellEnd"/>
      <w:r w:rsidR="00B842F6">
        <w:rPr>
          <w:color w:val="000000"/>
          <w:shd w:val="clear" w:color="auto" w:fill="FFFFFF"/>
        </w:rPr>
        <w:t xml:space="preserve"> </w:t>
      </w:r>
      <w:r>
        <w:rPr>
          <w:color w:val="000000"/>
          <w:shd w:val="clear" w:color="auto" w:fill="FFFFFF"/>
        </w:rPr>
        <w:t xml:space="preserve">  </w:t>
      </w:r>
    </w:p>
    <w:p w14:paraId="7B5C944D" w14:textId="77777777" w:rsidR="00035AF7" w:rsidRDefault="00035AF7" w:rsidP="00035AF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hd w:val="clear" w:color="auto" w:fill="FFFFFF"/>
        </w:rPr>
      </w:pPr>
      <w:r>
        <w:rPr>
          <w:color w:val="000000"/>
          <w:shd w:val="clear" w:color="auto" w:fill="FFFFFF"/>
        </w:rPr>
        <w:t xml:space="preserve">        </w:t>
      </w:r>
      <w:proofErr w:type="spellStart"/>
      <w:r w:rsidR="00B842F6">
        <w:rPr>
          <w:color w:val="000000"/>
          <w:shd w:val="clear" w:color="auto" w:fill="FFFFFF"/>
        </w:rPr>
        <w:t>mereka</w:t>
      </w:r>
      <w:proofErr w:type="spellEnd"/>
      <w:r w:rsidR="00B842F6">
        <w:rPr>
          <w:color w:val="000000"/>
          <w:shd w:val="clear" w:color="auto" w:fill="FFFFFF"/>
        </w:rPr>
        <w:t xml:space="preserve"> </w:t>
      </w:r>
      <w:proofErr w:type="spellStart"/>
      <w:r w:rsidR="00B842F6">
        <w:rPr>
          <w:color w:val="000000"/>
          <w:shd w:val="clear" w:color="auto" w:fill="FFFFFF"/>
        </w:rPr>
        <w:t>untuk</w:t>
      </w:r>
      <w:proofErr w:type="spellEnd"/>
      <w:r w:rsidR="00B842F6">
        <w:rPr>
          <w:color w:val="000000"/>
          <w:shd w:val="clear" w:color="auto" w:fill="FFFFFF"/>
        </w:rPr>
        <w:t xml:space="preserve"> </w:t>
      </w:r>
      <w:proofErr w:type="spellStart"/>
      <w:r w:rsidR="00B842F6">
        <w:rPr>
          <w:color w:val="000000"/>
          <w:shd w:val="clear" w:color="auto" w:fill="FFFFFF"/>
        </w:rPr>
        <w:t>menggunakan</w:t>
      </w:r>
      <w:proofErr w:type="spellEnd"/>
      <w:r w:rsidR="00B842F6">
        <w:rPr>
          <w:color w:val="000000"/>
          <w:shd w:val="clear" w:color="auto" w:fill="FFFFFF"/>
        </w:rPr>
        <w:t xml:space="preserve"> </w:t>
      </w:r>
      <w:r>
        <w:rPr>
          <w:color w:val="000000"/>
          <w:shd w:val="clear" w:color="auto" w:fill="FFFFFF"/>
        </w:rPr>
        <w:t xml:space="preserve"> </w:t>
      </w:r>
    </w:p>
    <w:p w14:paraId="589997A3" w14:textId="77777777" w:rsidR="00035AF7" w:rsidRDefault="00035AF7" w:rsidP="00035AF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hd w:val="clear" w:color="auto" w:fill="FFFFFF"/>
        </w:rPr>
      </w:pPr>
      <w:r>
        <w:rPr>
          <w:color w:val="000000"/>
          <w:shd w:val="clear" w:color="auto" w:fill="FFFFFF"/>
        </w:rPr>
        <w:t xml:space="preserve">        </w:t>
      </w:r>
      <w:proofErr w:type="spellStart"/>
      <w:r w:rsidR="00B842F6">
        <w:rPr>
          <w:color w:val="000000"/>
          <w:shd w:val="clear" w:color="auto" w:fill="FFFFFF"/>
        </w:rPr>
        <w:t>ketrampilan</w:t>
      </w:r>
      <w:proofErr w:type="spellEnd"/>
      <w:r w:rsidR="00B842F6">
        <w:rPr>
          <w:color w:val="000000"/>
          <w:shd w:val="clear" w:color="auto" w:fill="FFFFFF"/>
        </w:rPr>
        <w:t xml:space="preserve">, </w:t>
      </w:r>
      <w:proofErr w:type="spellStart"/>
      <w:r w:rsidR="00B842F6">
        <w:rPr>
          <w:color w:val="000000"/>
          <w:shd w:val="clear" w:color="auto" w:fill="FFFFFF"/>
        </w:rPr>
        <w:t>kemampuan</w:t>
      </w:r>
      <w:proofErr w:type="spellEnd"/>
      <w:r w:rsidR="00B842F6">
        <w:rPr>
          <w:color w:val="000000"/>
          <w:shd w:val="clear" w:color="auto" w:fill="FFFFFF"/>
        </w:rPr>
        <w:t xml:space="preserve"> </w:t>
      </w:r>
      <w:proofErr w:type="spellStart"/>
      <w:r w:rsidR="00B842F6">
        <w:rPr>
          <w:color w:val="000000"/>
          <w:shd w:val="clear" w:color="auto" w:fill="FFFFFF"/>
        </w:rPr>
        <w:t>serta</w:t>
      </w:r>
      <w:proofErr w:type="spellEnd"/>
      <w:r w:rsidR="00B842F6">
        <w:rPr>
          <w:color w:val="000000"/>
          <w:shd w:val="clear" w:color="auto" w:fill="FFFFFF"/>
        </w:rPr>
        <w:t xml:space="preserve"> </w:t>
      </w:r>
      <w:r>
        <w:rPr>
          <w:color w:val="000000"/>
          <w:shd w:val="clear" w:color="auto" w:fill="FFFFFF"/>
        </w:rPr>
        <w:t xml:space="preserve">  </w:t>
      </w:r>
    </w:p>
    <w:p w14:paraId="45FEAB47" w14:textId="3A8A4EA8" w:rsidR="009F1117" w:rsidRDefault="00035AF7" w:rsidP="00035AF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hd w:val="clear" w:color="auto" w:fill="FFFFFF"/>
        </w:rPr>
      </w:pPr>
      <w:r>
        <w:rPr>
          <w:color w:val="000000"/>
          <w:shd w:val="clear" w:color="auto" w:fill="FFFFFF"/>
        </w:rPr>
        <w:t xml:space="preserve">        </w:t>
      </w:r>
      <w:proofErr w:type="spellStart"/>
      <w:r w:rsidR="00B842F6">
        <w:rPr>
          <w:color w:val="000000"/>
          <w:shd w:val="clear" w:color="auto" w:fill="FFFFFF"/>
        </w:rPr>
        <w:t>menawarkan</w:t>
      </w:r>
      <w:proofErr w:type="spellEnd"/>
      <w:r w:rsidR="00B842F6">
        <w:rPr>
          <w:color w:val="000000"/>
          <w:shd w:val="clear" w:color="auto" w:fill="FFFFFF"/>
        </w:rPr>
        <w:t xml:space="preserve"> </w:t>
      </w:r>
      <w:proofErr w:type="spellStart"/>
      <w:r w:rsidR="00B842F6">
        <w:rPr>
          <w:color w:val="000000"/>
          <w:shd w:val="clear" w:color="auto" w:fill="FFFFFF"/>
        </w:rPr>
        <w:t>tugas</w:t>
      </w:r>
      <w:proofErr w:type="spellEnd"/>
      <w:r w:rsidR="00B842F6">
        <w:rPr>
          <w:color w:val="000000"/>
          <w:shd w:val="clear" w:color="auto" w:fill="FFFFFF"/>
        </w:rPr>
        <w:t xml:space="preserve"> </w:t>
      </w:r>
    </w:p>
    <w:p w14:paraId="55FDA4A6" w14:textId="77777777" w:rsidR="009F1117" w:rsidRDefault="009F1117" w:rsidP="00035AF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b. </w:t>
      </w:r>
      <w:proofErr w:type="spellStart"/>
      <w:r>
        <w:rPr>
          <w:color w:val="000000"/>
          <w:shd w:val="clear" w:color="auto" w:fill="FFFFFF"/>
        </w:rPr>
        <w:t>Kondisi</w:t>
      </w:r>
      <w:proofErr w:type="spellEnd"/>
      <w:r>
        <w:rPr>
          <w:color w:val="000000"/>
          <w:shd w:val="clear" w:color="auto" w:fill="FFFFFF"/>
        </w:rPr>
        <w:t xml:space="preserve"> </w:t>
      </w:r>
      <w:proofErr w:type="spellStart"/>
      <w:r>
        <w:rPr>
          <w:color w:val="000000"/>
          <w:shd w:val="clear" w:color="auto" w:fill="FFFFFF"/>
        </w:rPr>
        <w:t>Kerja</w:t>
      </w:r>
      <w:proofErr w:type="spellEnd"/>
      <w:r>
        <w:rPr>
          <w:color w:val="000000"/>
          <w:shd w:val="clear" w:color="auto" w:fill="FFFFFF"/>
        </w:rPr>
        <w:t xml:space="preserve"> Yang </w:t>
      </w:r>
      <w:proofErr w:type="spellStart"/>
      <w:r>
        <w:rPr>
          <w:color w:val="000000"/>
          <w:shd w:val="clear" w:color="auto" w:fill="FFFFFF"/>
        </w:rPr>
        <w:t>Mendukung</w:t>
      </w:r>
      <w:proofErr w:type="spellEnd"/>
    </w:p>
    <w:p w14:paraId="7EA256AF" w14:textId="7EDDB43F" w:rsidR="00B842F6" w:rsidRDefault="00AC38F7" w:rsidP="00035AF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   </w:t>
      </w:r>
      <w:r w:rsidR="00B842F6">
        <w:rPr>
          <w:color w:val="000000"/>
          <w:shd w:val="clear" w:color="auto" w:fill="FFFFFF"/>
        </w:rPr>
        <w:t xml:space="preserve"> </w:t>
      </w:r>
      <w:proofErr w:type="spellStart"/>
      <w:r w:rsidR="00B842F6">
        <w:rPr>
          <w:color w:val="000000"/>
          <w:shd w:val="clear" w:color="auto" w:fill="FFFFFF"/>
        </w:rPr>
        <w:t>Pegawai</w:t>
      </w:r>
      <w:proofErr w:type="spellEnd"/>
      <w:r w:rsidR="00B842F6">
        <w:rPr>
          <w:color w:val="000000"/>
          <w:shd w:val="clear" w:color="auto" w:fill="FFFFFF"/>
        </w:rPr>
        <w:t xml:space="preserve"> </w:t>
      </w:r>
      <w:proofErr w:type="spellStart"/>
      <w:r w:rsidR="00B842F6">
        <w:rPr>
          <w:color w:val="000000"/>
          <w:shd w:val="clear" w:color="auto" w:fill="FFFFFF"/>
        </w:rPr>
        <w:t>lebih</w:t>
      </w:r>
      <w:proofErr w:type="spellEnd"/>
      <w:r w:rsidR="00B842F6">
        <w:rPr>
          <w:color w:val="000000"/>
          <w:shd w:val="clear" w:color="auto" w:fill="FFFFFF"/>
        </w:rPr>
        <w:t xml:space="preserve"> </w:t>
      </w:r>
      <w:proofErr w:type="spellStart"/>
      <w:r w:rsidR="00B842F6">
        <w:rPr>
          <w:color w:val="000000"/>
          <w:shd w:val="clear" w:color="auto" w:fill="FFFFFF"/>
        </w:rPr>
        <w:t>menyukai</w:t>
      </w:r>
      <w:proofErr w:type="spellEnd"/>
      <w:r w:rsidR="00B842F6">
        <w:rPr>
          <w:color w:val="000000"/>
          <w:shd w:val="clear" w:color="auto" w:fill="FFFFFF"/>
        </w:rPr>
        <w:t xml:space="preserve"> </w:t>
      </w:r>
      <w:proofErr w:type="spellStart"/>
      <w:r w:rsidR="00B842F6">
        <w:rPr>
          <w:color w:val="000000"/>
          <w:shd w:val="clear" w:color="auto" w:fill="FFFFFF"/>
        </w:rPr>
        <w:t>lingkungan</w:t>
      </w:r>
      <w:proofErr w:type="spellEnd"/>
      <w:r w:rsidR="00B842F6">
        <w:rPr>
          <w:color w:val="000000"/>
          <w:shd w:val="clear" w:color="auto" w:fill="FFFFFF"/>
        </w:rPr>
        <w:t xml:space="preserve"> </w:t>
      </w:r>
      <w:proofErr w:type="spellStart"/>
      <w:r w:rsidR="00B842F6">
        <w:rPr>
          <w:color w:val="000000"/>
          <w:shd w:val="clear" w:color="auto" w:fill="FFFFFF"/>
        </w:rPr>
        <w:t>kerja</w:t>
      </w:r>
      <w:proofErr w:type="spellEnd"/>
      <w:r w:rsidR="00B842F6">
        <w:rPr>
          <w:color w:val="000000"/>
          <w:shd w:val="clear" w:color="auto" w:fill="FFFFFF"/>
        </w:rPr>
        <w:t xml:space="preserve"> yang temperature, </w:t>
      </w:r>
      <w:proofErr w:type="spellStart"/>
      <w:r w:rsidR="00B842F6">
        <w:rPr>
          <w:color w:val="000000"/>
          <w:shd w:val="clear" w:color="auto" w:fill="FFFFFF"/>
        </w:rPr>
        <w:t>cahaya</w:t>
      </w:r>
      <w:proofErr w:type="spellEnd"/>
      <w:r w:rsidR="00B842F6">
        <w:rPr>
          <w:color w:val="000000"/>
          <w:shd w:val="clear" w:color="auto" w:fill="FFFFFF"/>
        </w:rPr>
        <w:t xml:space="preserve">, </w:t>
      </w:r>
      <w:proofErr w:type="spellStart"/>
      <w:r w:rsidR="00B842F6">
        <w:rPr>
          <w:color w:val="000000"/>
          <w:shd w:val="clear" w:color="auto" w:fill="FFFFFF"/>
        </w:rPr>
        <w:t>kebisingan</w:t>
      </w:r>
      <w:proofErr w:type="spellEnd"/>
      <w:r w:rsidR="00B842F6">
        <w:rPr>
          <w:color w:val="000000"/>
          <w:shd w:val="clear" w:color="auto" w:fill="FFFFFF"/>
        </w:rPr>
        <w:t xml:space="preserve"> dan </w:t>
      </w:r>
      <w:proofErr w:type="spellStart"/>
      <w:r w:rsidR="00B842F6">
        <w:rPr>
          <w:color w:val="000000"/>
          <w:shd w:val="clear" w:color="auto" w:fill="FFFFFF"/>
        </w:rPr>
        <w:t>faktor</w:t>
      </w:r>
      <w:proofErr w:type="spellEnd"/>
      <w:r w:rsidR="00B842F6">
        <w:rPr>
          <w:color w:val="000000"/>
          <w:shd w:val="clear" w:color="auto" w:fill="FFFFFF"/>
        </w:rPr>
        <w:t xml:space="preserve"> </w:t>
      </w:r>
      <w:proofErr w:type="spellStart"/>
      <w:r w:rsidR="00B842F6">
        <w:rPr>
          <w:color w:val="000000"/>
          <w:shd w:val="clear" w:color="auto" w:fill="FFFFFF"/>
        </w:rPr>
        <w:t>lingkungan</w:t>
      </w:r>
      <w:proofErr w:type="spellEnd"/>
      <w:r w:rsidR="00B842F6">
        <w:rPr>
          <w:color w:val="000000"/>
          <w:shd w:val="clear" w:color="auto" w:fill="FFFFFF"/>
        </w:rPr>
        <w:t xml:space="preserve"> lain </w:t>
      </w:r>
      <w:proofErr w:type="spellStart"/>
      <w:r w:rsidR="00B842F6">
        <w:rPr>
          <w:color w:val="000000"/>
          <w:shd w:val="clear" w:color="auto" w:fill="FFFFFF"/>
        </w:rPr>
        <w:t>harus</w:t>
      </w:r>
      <w:proofErr w:type="spellEnd"/>
      <w:r w:rsidR="00B842F6">
        <w:rPr>
          <w:color w:val="000000"/>
          <w:shd w:val="clear" w:color="auto" w:fill="FFFFFF"/>
        </w:rPr>
        <w:t xml:space="preserve"> </w:t>
      </w:r>
      <w:proofErr w:type="spellStart"/>
      <w:r w:rsidR="00B842F6">
        <w:rPr>
          <w:color w:val="000000"/>
          <w:shd w:val="clear" w:color="auto" w:fill="FFFFFF"/>
        </w:rPr>
        <w:t>diperhitungkan</w:t>
      </w:r>
      <w:proofErr w:type="spellEnd"/>
      <w:r w:rsidR="00B842F6">
        <w:rPr>
          <w:color w:val="000000"/>
          <w:shd w:val="clear" w:color="auto" w:fill="FFFFFF"/>
        </w:rPr>
        <w:t xml:space="preserve"> </w:t>
      </w:r>
      <w:proofErr w:type="spellStart"/>
      <w:r w:rsidR="00B842F6">
        <w:rPr>
          <w:color w:val="000000"/>
          <w:shd w:val="clear" w:color="auto" w:fill="FFFFFF"/>
        </w:rPr>
        <w:t>dalam</w:t>
      </w:r>
      <w:proofErr w:type="spellEnd"/>
      <w:r w:rsidR="00B842F6">
        <w:rPr>
          <w:color w:val="000000"/>
          <w:shd w:val="clear" w:color="auto" w:fill="FFFFFF"/>
        </w:rPr>
        <w:t xml:space="preserve"> </w:t>
      </w:r>
      <w:proofErr w:type="spellStart"/>
      <w:r w:rsidR="00B842F6">
        <w:rPr>
          <w:color w:val="000000"/>
          <w:shd w:val="clear" w:color="auto" w:fill="FFFFFF"/>
        </w:rPr>
        <w:t>pencapaian</w:t>
      </w:r>
      <w:proofErr w:type="spellEnd"/>
      <w:r w:rsidR="00B842F6">
        <w:rPr>
          <w:color w:val="000000"/>
          <w:shd w:val="clear" w:color="auto" w:fill="FFFFFF"/>
        </w:rPr>
        <w:t xml:space="preserve"> </w:t>
      </w:r>
      <w:proofErr w:type="spellStart"/>
      <w:r w:rsidR="00B842F6">
        <w:rPr>
          <w:color w:val="000000"/>
          <w:shd w:val="clear" w:color="auto" w:fill="FFFFFF"/>
        </w:rPr>
        <w:t>kepuasan</w:t>
      </w:r>
      <w:proofErr w:type="spellEnd"/>
      <w:r w:rsidR="00B842F6">
        <w:rPr>
          <w:color w:val="000000"/>
          <w:shd w:val="clear" w:color="auto" w:fill="FFFFFF"/>
        </w:rPr>
        <w:t xml:space="preserve"> </w:t>
      </w:r>
      <w:proofErr w:type="spellStart"/>
      <w:r w:rsidR="00B842F6">
        <w:rPr>
          <w:color w:val="000000"/>
          <w:shd w:val="clear" w:color="auto" w:fill="FFFFFF"/>
        </w:rPr>
        <w:t>kerja</w:t>
      </w:r>
      <w:proofErr w:type="spellEnd"/>
    </w:p>
    <w:p w14:paraId="34E4645F" w14:textId="77777777" w:rsidR="009F1117" w:rsidRDefault="009F1117" w:rsidP="00035AF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c. </w:t>
      </w:r>
      <w:proofErr w:type="spellStart"/>
      <w:r>
        <w:rPr>
          <w:color w:val="000000"/>
          <w:shd w:val="clear" w:color="auto" w:fill="FFFFFF"/>
        </w:rPr>
        <w:t>Gaji</w:t>
      </w:r>
      <w:proofErr w:type="spellEnd"/>
      <w:r>
        <w:rPr>
          <w:color w:val="000000"/>
          <w:shd w:val="clear" w:color="auto" w:fill="FFFFFF"/>
        </w:rPr>
        <w:t xml:space="preserve"> </w:t>
      </w:r>
      <w:proofErr w:type="spellStart"/>
      <w:r>
        <w:rPr>
          <w:color w:val="000000"/>
          <w:shd w:val="clear" w:color="auto" w:fill="FFFFFF"/>
        </w:rPr>
        <w:t>atau</w:t>
      </w:r>
      <w:proofErr w:type="spellEnd"/>
      <w:r>
        <w:rPr>
          <w:color w:val="000000"/>
          <w:shd w:val="clear" w:color="auto" w:fill="FFFFFF"/>
        </w:rPr>
        <w:t xml:space="preserve"> </w:t>
      </w:r>
      <w:proofErr w:type="spellStart"/>
      <w:r>
        <w:rPr>
          <w:color w:val="000000"/>
          <w:shd w:val="clear" w:color="auto" w:fill="FFFFFF"/>
        </w:rPr>
        <w:t>UpahYang</w:t>
      </w:r>
      <w:proofErr w:type="spellEnd"/>
      <w:r>
        <w:rPr>
          <w:color w:val="000000"/>
          <w:shd w:val="clear" w:color="auto" w:fill="FFFFFF"/>
        </w:rPr>
        <w:t xml:space="preserve"> </w:t>
      </w:r>
      <w:proofErr w:type="spellStart"/>
      <w:r>
        <w:rPr>
          <w:color w:val="000000"/>
          <w:shd w:val="clear" w:color="auto" w:fill="FFFFFF"/>
        </w:rPr>
        <w:t>Pantas</w:t>
      </w:r>
      <w:proofErr w:type="spellEnd"/>
    </w:p>
    <w:p w14:paraId="38EB6076" w14:textId="585C3295" w:rsidR="00D26F6E" w:rsidRDefault="00AC38F7"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    </w:t>
      </w:r>
      <w:proofErr w:type="spellStart"/>
      <w:r w:rsidR="00D26F6E">
        <w:rPr>
          <w:color w:val="000000"/>
          <w:shd w:val="clear" w:color="auto" w:fill="FFFFFF"/>
        </w:rPr>
        <w:t>Memberikan</w:t>
      </w:r>
      <w:proofErr w:type="spellEnd"/>
      <w:r w:rsidR="00D26F6E">
        <w:rPr>
          <w:color w:val="000000"/>
          <w:shd w:val="clear" w:color="auto" w:fill="FFFFFF"/>
        </w:rPr>
        <w:t xml:space="preserve"> </w:t>
      </w:r>
      <w:proofErr w:type="spellStart"/>
      <w:r w:rsidR="00D26F6E">
        <w:rPr>
          <w:color w:val="000000"/>
          <w:shd w:val="clear" w:color="auto" w:fill="FFFFFF"/>
        </w:rPr>
        <w:t>upah</w:t>
      </w:r>
      <w:proofErr w:type="spellEnd"/>
      <w:r w:rsidR="00D26F6E">
        <w:rPr>
          <w:color w:val="000000"/>
          <w:shd w:val="clear" w:color="auto" w:fill="FFFFFF"/>
        </w:rPr>
        <w:t xml:space="preserve"> yang </w:t>
      </w:r>
      <w:proofErr w:type="spellStart"/>
      <w:r w:rsidR="00D26F6E">
        <w:rPr>
          <w:color w:val="000000"/>
          <w:shd w:val="clear" w:color="auto" w:fill="FFFFFF"/>
        </w:rPr>
        <w:t>didasarkan</w:t>
      </w:r>
      <w:proofErr w:type="spellEnd"/>
      <w:r w:rsidR="00D26F6E">
        <w:rPr>
          <w:color w:val="000000"/>
          <w:shd w:val="clear" w:color="auto" w:fill="FFFFFF"/>
        </w:rPr>
        <w:t xml:space="preserve"> pada </w:t>
      </w:r>
      <w:proofErr w:type="spellStart"/>
      <w:r w:rsidR="00D26F6E">
        <w:rPr>
          <w:color w:val="000000"/>
          <w:shd w:val="clear" w:color="auto" w:fill="FFFFFF"/>
        </w:rPr>
        <w:t>tuntutan</w:t>
      </w:r>
      <w:proofErr w:type="spellEnd"/>
      <w:r w:rsidR="00D26F6E">
        <w:rPr>
          <w:color w:val="000000"/>
          <w:shd w:val="clear" w:color="auto" w:fill="FFFFFF"/>
        </w:rPr>
        <w:t xml:space="preserve"> </w:t>
      </w:r>
      <w:proofErr w:type="spellStart"/>
      <w:r w:rsidR="00D26F6E">
        <w:rPr>
          <w:color w:val="000000"/>
          <w:shd w:val="clear" w:color="auto" w:fill="FFFFFF"/>
        </w:rPr>
        <w:t>pekerjaan</w:t>
      </w:r>
      <w:proofErr w:type="spellEnd"/>
      <w:r w:rsidR="00D26F6E">
        <w:rPr>
          <w:color w:val="000000"/>
          <w:shd w:val="clear" w:color="auto" w:fill="FFFFFF"/>
        </w:rPr>
        <w:t xml:space="preserve">, </w:t>
      </w:r>
      <w:proofErr w:type="spellStart"/>
      <w:r w:rsidR="00D26F6E">
        <w:rPr>
          <w:color w:val="000000"/>
          <w:shd w:val="clear" w:color="auto" w:fill="FFFFFF"/>
        </w:rPr>
        <w:t>tingkat</w:t>
      </w:r>
      <w:proofErr w:type="spellEnd"/>
      <w:r w:rsidR="00D26F6E">
        <w:rPr>
          <w:color w:val="000000"/>
          <w:shd w:val="clear" w:color="auto" w:fill="FFFFFF"/>
        </w:rPr>
        <w:t xml:space="preserve"> </w:t>
      </w:r>
      <w:proofErr w:type="spellStart"/>
      <w:r w:rsidR="00D26F6E">
        <w:rPr>
          <w:color w:val="000000"/>
          <w:shd w:val="clear" w:color="auto" w:fill="FFFFFF"/>
        </w:rPr>
        <w:t>ketrampilan</w:t>
      </w:r>
      <w:proofErr w:type="spellEnd"/>
      <w:r w:rsidR="00D26F6E">
        <w:rPr>
          <w:color w:val="000000"/>
          <w:shd w:val="clear" w:color="auto" w:fill="FFFFFF"/>
        </w:rPr>
        <w:t xml:space="preserve"> </w:t>
      </w:r>
      <w:proofErr w:type="spellStart"/>
      <w:r w:rsidR="00D26F6E">
        <w:rPr>
          <w:color w:val="000000"/>
          <w:shd w:val="clear" w:color="auto" w:fill="FFFFFF"/>
        </w:rPr>
        <w:t>individu</w:t>
      </w:r>
      <w:proofErr w:type="spellEnd"/>
      <w:r w:rsidR="00D26F6E">
        <w:rPr>
          <w:color w:val="000000"/>
          <w:shd w:val="clear" w:color="auto" w:fill="FFFFFF"/>
        </w:rPr>
        <w:t xml:space="preserve"> dan </w:t>
      </w:r>
      <w:proofErr w:type="spellStart"/>
      <w:r w:rsidR="00D26F6E">
        <w:rPr>
          <w:color w:val="000000"/>
          <w:shd w:val="clear" w:color="auto" w:fill="FFFFFF"/>
        </w:rPr>
        <w:t>standar</w:t>
      </w:r>
      <w:proofErr w:type="spellEnd"/>
      <w:r w:rsidR="00D26F6E">
        <w:rPr>
          <w:color w:val="000000"/>
          <w:shd w:val="clear" w:color="auto" w:fill="FFFFFF"/>
        </w:rPr>
        <w:t xml:space="preserve"> </w:t>
      </w:r>
      <w:proofErr w:type="spellStart"/>
      <w:r w:rsidR="00D26F6E">
        <w:rPr>
          <w:color w:val="000000"/>
          <w:shd w:val="clear" w:color="auto" w:fill="FFFFFF"/>
        </w:rPr>
        <w:t>upah</w:t>
      </w:r>
      <w:proofErr w:type="spellEnd"/>
      <w:r w:rsidR="00D26F6E">
        <w:rPr>
          <w:color w:val="000000"/>
          <w:shd w:val="clear" w:color="auto" w:fill="FFFFFF"/>
        </w:rPr>
        <w:t xml:space="preserve"> </w:t>
      </w:r>
      <w:proofErr w:type="spellStart"/>
      <w:r w:rsidR="00D26F6E">
        <w:rPr>
          <w:color w:val="000000"/>
          <w:shd w:val="clear" w:color="auto" w:fill="FFFFFF"/>
        </w:rPr>
        <w:t>pegawai</w:t>
      </w:r>
      <w:proofErr w:type="spellEnd"/>
    </w:p>
    <w:p w14:paraId="38E06170" w14:textId="43D6C363" w:rsidR="009F1117" w:rsidRPr="00035AF7" w:rsidRDefault="009F1117" w:rsidP="001C6102">
      <w:pPr>
        <w:pStyle w:val="ListParagraph"/>
        <w:numPr>
          <w:ilvl w:val="0"/>
          <w:numId w:val="27"/>
        </w:numPr>
        <w:tabs>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hanging="284"/>
        <w:jc w:val="both"/>
        <w:rPr>
          <w:color w:val="000000"/>
          <w:shd w:val="clear" w:color="auto" w:fill="FFFFFF"/>
        </w:rPr>
      </w:pPr>
      <w:proofErr w:type="spellStart"/>
      <w:r w:rsidRPr="00035AF7">
        <w:rPr>
          <w:color w:val="000000"/>
          <w:shd w:val="clear" w:color="auto" w:fill="FFFFFF"/>
        </w:rPr>
        <w:t>Kesesuaian</w:t>
      </w:r>
      <w:proofErr w:type="spellEnd"/>
      <w:r w:rsidRPr="00035AF7">
        <w:rPr>
          <w:color w:val="000000"/>
          <w:shd w:val="clear" w:color="auto" w:fill="FFFFFF"/>
        </w:rPr>
        <w:t xml:space="preserve"> </w:t>
      </w:r>
      <w:proofErr w:type="spellStart"/>
      <w:r w:rsidRPr="00035AF7">
        <w:rPr>
          <w:color w:val="000000"/>
          <w:shd w:val="clear" w:color="auto" w:fill="FFFFFF"/>
        </w:rPr>
        <w:t>Kepribadian</w:t>
      </w:r>
      <w:proofErr w:type="spellEnd"/>
      <w:r w:rsidRPr="00035AF7">
        <w:rPr>
          <w:color w:val="000000"/>
          <w:shd w:val="clear" w:color="auto" w:fill="FFFFFF"/>
        </w:rPr>
        <w:t xml:space="preserve"> </w:t>
      </w:r>
      <w:proofErr w:type="spellStart"/>
      <w:r w:rsidRPr="00035AF7">
        <w:rPr>
          <w:color w:val="000000"/>
          <w:shd w:val="clear" w:color="auto" w:fill="FFFFFF"/>
        </w:rPr>
        <w:t>Dengan</w:t>
      </w:r>
      <w:proofErr w:type="spellEnd"/>
      <w:r w:rsidRPr="00035AF7">
        <w:rPr>
          <w:color w:val="000000"/>
          <w:shd w:val="clear" w:color="auto" w:fill="FFFFFF"/>
        </w:rPr>
        <w:t xml:space="preserve"> </w:t>
      </w:r>
      <w:proofErr w:type="spellStart"/>
      <w:r w:rsidRPr="00035AF7">
        <w:rPr>
          <w:color w:val="000000"/>
          <w:shd w:val="clear" w:color="auto" w:fill="FFFFFF"/>
        </w:rPr>
        <w:t>Pekerjaan</w:t>
      </w:r>
      <w:proofErr w:type="spellEnd"/>
    </w:p>
    <w:p w14:paraId="27B88A8E" w14:textId="77777777" w:rsidR="001C6102" w:rsidRDefault="001C6102" w:rsidP="00DF5F10">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both"/>
        <w:rPr>
          <w:color w:val="000000"/>
          <w:shd w:val="clear" w:color="auto" w:fill="FFFFFF"/>
        </w:rPr>
      </w:pPr>
      <w:r>
        <w:rPr>
          <w:color w:val="000000"/>
          <w:shd w:val="clear" w:color="auto" w:fill="FFFFFF"/>
        </w:rPr>
        <w:t xml:space="preserve">   </w:t>
      </w:r>
      <w:proofErr w:type="spellStart"/>
      <w:r>
        <w:rPr>
          <w:color w:val="000000"/>
          <w:shd w:val="clear" w:color="auto" w:fill="FFFFFF"/>
        </w:rPr>
        <w:t>T</w:t>
      </w:r>
      <w:r w:rsidR="00D26F6E">
        <w:rPr>
          <w:color w:val="000000"/>
          <w:shd w:val="clear" w:color="auto" w:fill="FFFFFF"/>
        </w:rPr>
        <w:t>ipe</w:t>
      </w:r>
      <w:proofErr w:type="spellEnd"/>
      <w:r w:rsidR="00D26F6E">
        <w:rPr>
          <w:color w:val="000000"/>
          <w:shd w:val="clear" w:color="auto" w:fill="FFFFFF"/>
        </w:rPr>
        <w:t xml:space="preserve"> </w:t>
      </w:r>
      <w:proofErr w:type="spellStart"/>
      <w:r w:rsidR="00D26F6E">
        <w:rPr>
          <w:color w:val="000000"/>
          <w:shd w:val="clear" w:color="auto" w:fill="FFFFFF"/>
        </w:rPr>
        <w:t>kepribadiannya</w:t>
      </w:r>
      <w:proofErr w:type="spellEnd"/>
      <w:r w:rsidR="00D26F6E">
        <w:rPr>
          <w:color w:val="000000"/>
          <w:shd w:val="clear" w:color="auto" w:fill="FFFFFF"/>
        </w:rPr>
        <w:t xml:space="preserve"> </w:t>
      </w:r>
      <w:proofErr w:type="spellStart"/>
      <w:r w:rsidR="00D26F6E">
        <w:rPr>
          <w:color w:val="000000"/>
          <w:shd w:val="clear" w:color="auto" w:fill="FFFFFF"/>
        </w:rPr>
        <w:t>menyesuaikan</w:t>
      </w:r>
      <w:proofErr w:type="spellEnd"/>
      <w:r w:rsidR="00D26F6E">
        <w:rPr>
          <w:color w:val="000000"/>
          <w:shd w:val="clear" w:color="auto" w:fill="FFFFFF"/>
        </w:rPr>
        <w:t xml:space="preserve"> </w:t>
      </w:r>
      <w:r>
        <w:rPr>
          <w:color w:val="000000"/>
          <w:shd w:val="clear" w:color="auto" w:fill="FFFFFF"/>
        </w:rPr>
        <w:t xml:space="preserve"> </w:t>
      </w:r>
    </w:p>
    <w:p w14:paraId="1306E5F9" w14:textId="37DC4A37" w:rsidR="00180D50" w:rsidRDefault="001C6102" w:rsidP="001C6102">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hanging="142"/>
        <w:jc w:val="both"/>
        <w:rPr>
          <w:color w:val="000000"/>
          <w:shd w:val="clear" w:color="auto" w:fill="FFFFFF"/>
        </w:rPr>
      </w:pPr>
      <w:r>
        <w:rPr>
          <w:color w:val="000000"/>
          <w:shd w:val="clear" w:color="auto" w:fill="FFFFFF"/>
        </w:rPr>
        <w:t xml:space="preserve">   </w:t>
      </w:r>
      <w:proofErr w:type="spellStart"/>
      <w:r w:rsidR="00D26F6E">
        <w:rPr>
          <w:color w:val="000000"/>
          <w:shd w:val="clear" w:color="auto" w:fill="FFFFFF"/>
        </w:rPr>
        <w:t>pekerjaan</w:t>
      </w:r>
      <w:proofErr w:type="spellEnd"/>
      <w:r w:rsidR="00D26F6E">
        <w:rPr>
          <w:color w:val="000000"/>
          <w:shd w:val="clear" w:color="auto" w:fill="FFFFFF"/>
        </w:rPr>
        <w:t xml:space="preserve"> yang </w:t>
      </w:r>
      <w:proofErr w:type="spellStart"/>
      <w:r w:rsidR="00D26F6E">
        <w:rPr>
          <w:color w:val="000000"/>
          <w:shd w:val="clear" w:color="auto" w:fill="FFFFFF"/>
        </w:rPr>
        <w:t>mereka</w:t>
      </w:r>
      <w:proofErr w:type="spellEnd"/>
      <w:r w:rsidR="00D26F6E">
        <w:rPr>
          <w:color w:val="000000"/>
          <w:shd w:val="clear" w:color="auto" w:fill="FFFFFF"/>
        </w:rPr>
        <w:t xml:space="preserve"> </w:t>
      </w:r>
      <w:proofErr w:type="spellStart"/>
      <w:r w:rsidR="00D26F6E">
        <w:rPr>
          <w:color w:val="000000"/>
          <w:shd w:val="clear" w:color="auto" w:fill="FFFFFF"/>
        </w:rPr>
        <w:t>pilih</w:t>
      </w:r>
      <w:proofErr w:type="spellEnd"/>
      <w:r w:rsidR="00D26F6E">
        <w:rPr>
          <w:color w:val="000000"/>
          <w:shd w:val="clear" w:color="auto" w:fill="FFFFFF"/>
        </w:rPr>
        <w:t xml:space="preserve"> </w:t>
      </w:r>
      <w:proofErr w:type="spellStart"/>
      <w:r w:rsidR="00D26F6E">
        <w:rPr>
          <w:color w:val="000000"/>
          <w:shd w:val="clear" w:color="auto" w:fill="FFFFFF"/>
        </w:rPr>
        <w:t>dengan</w:t>
      </w:r>
      <w:proofErr w:type="spellEnd"/>
      <w:r w:rsidR="00D26F6E">
        <w:rPr>
          <w:color w:val="000000"/>
          <w:shd w:val="clear" w:color="auto" w:fill="FFFFFF"/>
        </w:rPr>
        <w:t xml:space="preserve"> </w:t>
      </w:r>
      <w:proofErr w:type="spellStart"/>
      <w:r w:rsidR="00D26F6E">
        <w:rPr>
          <w:color w:val="000000"/>
          <w:shd w:val="clear" w:color="auto" w:fill="FFFFFF"/>
        </w:rPr>
        <w:t>menunjukkan</w:t>
      </w:r>
      <w:proofErr w:type="spellEnd"/>
      <w:r w:rsidR="00D26F6E">
        <w:rPr>
          <w:color w:val="000000"/>
          <w:shd w:val="clear" w:color="auto" w:fill="FFFFFF"/>
        </w:rPr>
        <w:t xml:space="preserve"> </w:t>
      </w:r>
      <w:proofErr w:type="spellStart"/>
      <w:r w:rsidR="00D26F6E">
        <w:rPr>
          <w:color w:val="000000"/>
          <w:shd w:val="clear" w:color="auto" w:fill="FFFFFF"/>
        </w:rPr>
        <w:t>bakat</w:t>
      </w:r>
      <w:proofErr w:type="spellEnd"/>
      <w:r w:rsidR="00D26F6E">
        <w:rPr>
          <w:color w:val="000000"/>
          <w:shd w:val="clear" w:color="auto" w:fill="FFFFFF"/>
        </w:rPr>
        <w:t xml:space="preserve"> dan </w:t>
      </w:r>
      <w:proofErr w:type="spellStart"/>
      <w:proofErr w:type="gramStart"/>
      <w:r w:rsidR="00D26F6E">
        <w:rPr>
          <w:color w:val="000000"/>
          <w:shd w:val="clear" w:color="auto" w:fill="FFFFFF"/>
        </w:rPr>
        <w:t>kemampuan</w:t>
      </w:r>
      <w:proofErr w:type="spellEnd"/>
      <w:r w:rsidR="00D26F6E">
        <w:rPr>
          <w:color w:val="000000"/>
          <w:shd w:val="clear" w:color="auto" w:fill="FFFFFF"/>
        </w:rPr>
        <w:t xml:space="preserve"> </w:t>
      </w:r>
      <w:r w:rsidR="00E54075">
        <w:rPr>
          <w:color w:val="000000"/>
          <w:shd w:val="clear" w:color="auto" w:fill="FFFFFF"/>
        </w:rPr>
        <w:t xml:space="preserve"> </w:t>
      </w:r>
      <w:r w:rsidR="00D26F6E">
        <w:rPr>
          <w:color w:val="000000"/>
          <w:shd w:val="clear" w:color="auto" w:fill="FFFFFF"/>
        </w:rPr>
        <w:t>yang</w:t>
      </w:r>
      <w:proofErr w:type="gramEnd"/>
      <w:r w:rsidR="00D26F6E">
        <w:rPr>
          <w:color w:val="000000"/>
          <w:shd w:val="clear" w:color="auto" w:fill="FFFFFF"/>
        </w:rPr>
        <w:t xml:space="preserve"> </w:t>
      </w:r>
      <w:proofErr w:type="spellStart"/>
      <w:r w:rsidR="00D26F6E">
        <w:rPr>
          <w:color w:val="000000"/>
          <w:shd w:val="clear" w:color="auto" w:fill="FFFFFF"/>
        </w:rPr>
        <w:t>tepat</w:t>
      </w:r>
      <w:proofErr w:type="spellEnd"/>
      <w:r w:rsidR="00D26F6E">
        <w:rPr>
          <w:color w:val="000000"/>
          <w:shd w:val="clear" w:color="auto" w:fill="FFFFFF"/>
        </w:rPr>
        <w:t xml:space="preserve"> </w:t>
      </w:r>
      <w:proofErr w:type="spellStart"/>
      <w:r w:rsidR="00D26F6E">
        <w:rPr>
          <w:color w:val="000000"/>
          <w:shd w:val="clear" w:color="auto" w:fill="FFFFFF"/>
        </w:rPr>
        <w:t>untuk</w:t>
      </w:r>
      <w:proofErr w:type="spellEnd"/>
      <w:r w:rsidR="00D26F6E">
        <w:rPr>
          <w:color w:val="000000"/>
          <w:shd w:val="clear" w:color="auto" w:fill="FFFFFF"/>
        </w:rPr>
        <w:t xml:space="preserve"> </w:t>
      </w:r>
      <w:proofErr w:type="spellStart"/>
      <w:r w:rsidR="00D26F6E">
        <w:rPr>
          <w:color w:val="000000"/>
          <w:shd w:val="clear" w:color="auto" w:fill="FFFFFF"/>
        </w:rPr>
        <w:t>memenuhi</w:t>
      </w:r>
      <w:proofErr w:type="spellEnd"/>
      <w:r w:rsidR="00D26F6E">
        <w:rPr>
          <w:color w:val="000000"/>
          <w:shd w:val="clear" w:color="auto" w:fill="FFFFFF"/>
        </w:rPr>
        <w:t xml:space="preserve"> </w:t>
      </w:r>
      <w:proofErr w:type="spellStart"/>
      <w:r w:rsidR="00D26F6E">
        <w:rPr>
          <w:color w:val="000000"/>
          <w:shd w:val="clear" w:color="auto" w:fill="FFFFFF"/>
        </w:rPr>
        <w:t>tuntutan</w:t>
      </w:r>
      <w:proofErr w:type="spellEnd"/>
      <w:r w:rsidR="00D26F6E">
        <w:rPr>
          <w:color w:val="000000"/>
          <w:shd w:val="clear" w:color="auto" w:fill="FFFFFF"/>
        </w:rPr>
        <w:t xml:space="preserve"> </w:t>
      </w:r>
      <w:proofErr w:type="spellStart"/>
      <w:r w:rsidR="00D26F6E">
        <w:rPr>
          <w:color w:val="000000"/>
          <w:shd w:val="clear" w:color="auto" w:fill="FFFFFF"/>
        </w:rPr>
        <w:t>dari</w:t>
      </w:r>
      <w:proofErr w:type="spellEnd"/>
      <w:r w:rsidR="00D26F6E">
        <w:rPr>
          <w:color w:val="000000"/>
          <w:shd w:val="clear" w:color="auto" w:fill="FFFFFF"/>
        </w:rPr>
        <w:t xml:space="preserve"> </w:t>
      </w:r>
      <w:proofErr w:type="spellStart"/>
      <w:r w:rsidR="00D26F6E">
        <w:rPr>
          <w:color w:val="000000"/>
          <w:shd w:val="clear" w:color="auto" w:fill="FFFFFF"/>
        </w:rPr>
        <w:t>pekerjaannya</w:t>
      </w:r>
      <w:proofErr w:type="spellEnd"/>
      <w:r w:rsidR="00180D50">
        <w:rPr>
          <w:color w:val="000000"/>
          <w:shd w:val="clear" w:color="auto" w:fill="FFFFFF"/>
        </w:rPr>
        <w:t>.</w:t>
      </w:r>
    </w:p>
    <w:p w14:paraId="713267D0" w14:textId="774CD97F" w:rsidR="00AC38F7" w:rsidRDefault="00AC38F7"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p>
    <w:p w14:paraId="0AB14499" w14:textId="77777777" w:rsidR="008E2243" w:rsidRPr="00180D50" w:rsidRDefault="008E2243"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b/>
          <w:color w:val="000000"/>
          <w:shd w:val="clear" w:color="auto" w:fill="FFFFFF"/>
        </w:rPr>
      </w:pPr>
      <w:r>
        <w:rPr>
          <w:color w:val="000000"/>
          <w:shd w:val="clear" w:color="auto" w:fill="FFFFFF"/>
        </w:rPr>
        <w:t xml:space="preserve">4. </w:t>
      </w:r>
      <w:proofErr w:type="spellStart"/>
      <w:r w:rsidRPr="00180D50">
        <w:rPr>
          <w:b/>
          <w:color w:val="000000"/>
          <w:shd w:val="clear" w:color="auto" w:fill="FFFFFF"/>
        </w:rPr>
        <w:t>Kinerja</w:t>
      </w:r>
      <w:proofErr w:type="spellEnd"/>
      <w:r w:rsidRPr="00180D50">
        <w:rPr>
          <w:b/>
          <w:color w:val="000000"/>
          <w:shd w:val="clear" w:color="auto" w:fill="FFFFFF"/>
        </w:rPr>
        <w:t xml:space="preserve"> </w:t>
      </w:r>
      <w:proofErr w:type="spellStart"/>
      <w:r w:rsidRPr="00180D50">
        <w:rPr>
          <w:b/>
          <w:color w:val="000000"/>
          <w:shd w:val="clear" w:color="auto" w:fill="FFFFFF"/>
        </w:rPr>
        <w:t>P</w:t>
      </w:r>
      <w:r w:rsidR="00BC1819" w:rsidRPr="00180D50">
        <w:rPr>
          <w:b/>
          <w:color w:val="000000"/>
          <w:shd w:val="clear" w:color="auto" w:fill="FFFFFF"/>
        </w:rPr>
        <w:t>egawai</w:t>
      </w:r>
      <w:proofErr w:type="spellEnd"/>
      <w:r w:rsidR="00BC1819" w:rsidRPr="00180D50">
        <w:rPr>
          <w:b/>
          <w:color w:val="000000"/>
          <w:shd w:val="clear" w:color="auto" w:fill="FFFFFF"/>
        </w:rPr>
        <w:t xml:space="preserve"> (Y)</w:t>
      </w:r>
    </w:p>
    <w:p w14:paraId="4DA14B77" w14:textId="581BA6D6" w:rsidR="00BC1819" w:rsidRDefault="00E54075"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    </w:t>
      </w:r>
      <w:r w:rsidR="00BC1819">
        <w:rPr>
          <w:color w:val="000000"/>
          <w:shd w:val="clear" w:color="auto" w:fill="FFFFFF"/>
        </w:rPr>
        <w:t xml:space="preserve">a. </w:t>
      </w:r>
      <w:proofErr w:type="spellStart"/>
      <w:r w:rsidR="00BC1819">
        <w:rPr>
          <w:color w:val="000000"/>
          <w:shd w:val="clear" w:color="auto" w:fill="FFFFFF"/>
        </w:rPr>
        <w:t>Kuantitas</w:t>
      </w:r>
      <w:proofErr w:type="spellEnd"/>
    </w:p>
    <w:p w14:paraId="0AE50843" w14:textId="77777777" w:rsidR="00E54075" w:rsidRDefault="00C64B92" w:rsidP="00056B6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CE6F61">
        <w:rPr>
          <w:color w:val="000000"/>
          <w:shd w:val="clear" w:color="auto" w:fill="FFFFFF"/>
        </w:rPr>
        <w:t>Karyawan</w:t>
      </w:r>
      <w:proofErr w:type="spellEnd"/>
      <w:r w:rsidR="00CE6F61">
        <w:rPr>
          <w:color w:val="000000"/>
          <w:shd w:val="clear" w:color="auto" w:fill="FFFFFF"/>
        </w:rPr>
        <w:t xml:space="preserve"> </w:t>
      </w:r>
      <w:proofErr w:type="spellStart"/>
      <w:r w:rsidR="00CE6F61">
        <w:rPr>
          <w:color w:val="000000"/>
          <w:shd w:val="clear" w:color="auto" w:fill="FFFFFF"/>
        </w:rPr>
        <w:t>mampu</w:t>
      </w:r>
      <w:proofErr w:type="spellEnd"/>
      <w:r w:rsidR="00CE6F61">
        <w:rPr>
          <w:color w:val="000000"/>
          <w:shd w:val="clear" w:color="auto" w:fill="FFFFFF"/>
        </w:rPr>
        <w:t xml:space="preserve"> </w:t>
      </w:r>
      <w:proofErr w:type="spellStart"/>
      <w:r w:rsidR="00CE6F61">
        <w:rPr>
          <w:color w:val="000000"/>
          <w:shd w:val="clear" w:color="auto" w:fill="FFFFFF"/>
        </w:rPr>
        <w:t>untuk</w:t>
      </w:r>
      <w:proofErr w:type="spellEnd"/>
      <w:r w:rsidR="00CE6F61">
        <w:rPr>
          <w:color w:val="000000"/>
          <w:shd w:val="clear" w:color="auto" w:fill="FFFFFF"/>
        </w:rPr>
        <w:t xml:space="preserve"> </w:t>
      </w:r>
      <w:proofErr w:type="spellStart"/>
      <w:r w:rsidR="00CE6F61">
        <w:rPr>
          <w:color w:val="000000"/>
          <w:shd w:val="clear" w:color="auto" w:fill="FFFFFF"/>
        </w:rPr>
        <w:t>mencapai</w:t>
      </w:r>
      <w:proofErr w:type="spellEnd"/>
      <w:r w:rsidR="00CE6F61">
        <w:rPr>
          <w:color w:val="000000"/>
          <w:shd w:val="clear" w:color="auto" w:fill="FFFFFF"/>
        </w:rPr>
        <w:t xml:space="preserve"> </w:t>
      </w:r>
      <w:r w:rsidR="00E54075">
        <w:rPr>
          <w:color w:val="000000"/>
          <w:shd w:val="clear" w:color="auto" w:fill="FFFFFF"/>
        </w:rPr>
        <w:t xml:space="preserve">  </w:t>
      </w:r>
    </w:p>
    <w:p w14:paraId="259EFBB7" w14:textId="77777777" w:rsidR="00E54075" w:rsidRDefault="00E54075" w:rsidP="00056B6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r w:rsidR="00CE6F61">
        <w:rPr>
          <w:color w:val="000000"/>
          <w:shd w:val="clear" w:color="auto" w:fill="FFFFFF"/>
        </w:rPr>
        <w:t xml:space="preserve">target </w:t>
      </w:r>
      <w:proofErr w:type="spellStart"/>
      <w:r w:rsidR="00CE6F61">
        <w:rPr>
          <w:color w:val="000000"/>
          <w:shd w:val="clear" w:color="auto" w:fill="FFFFFF"/>
        </w:rPr>
        <w:t>pekerjaan</w:t>
      </w:r>
      <w:proofErr w:type="spellEnd"/>
      <w:r w:rsidR="00CE6F61">
        <w:rPr>
          <w:color w:val="000000"/>
          <w:shd w:val="clear" w:color="auto" w:fill="FFFFFF"/>
        </w:rPr>
        <w:t xml:space="preserve"> yang </w:t>
      </w:r>
      <w:proofErr w:type="spellStart"/>
      <w:r w:rsidR="00CE6F61">
        <w:rPr>
          <w:color w:val="000000"/>
          <w:shd w:val="clear" w:color="auto" w:fill="FFFFFF"/>
        </w:rPr>
        <w:t>telah</w:t>
      </w:r>
      <w:proofErr w:type="spellEnd"/>
      <w:r w:rsidR="00CE6F61">
        <w:rPr>
          <w:color w:val="000000"/>
          <w:shd w:val="clear" w:color="auto" w:fill="FFFFFF"/>
        </w:rPr>
        <w:t xml:space="preserve"> </w:t>
      </w:r>
    </w:p>
    <w:p w14:paraId="3FD902AD" w14:textId="027A6E87" w:rsidR="00C64B92" w:rsidRDefault="00E54075" w:rsidP="00056B6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CE6F61">
        <w:rPr>
          <w:color w:val="000000"/>
          <w:shd w:val="clear" w:color="auto" w:fill="FFFFFF"/>
        </w:rPr>
        <w:t>ditetapkan</w:t>
      </w:r>
      <w:proofErr w:type="spellEnd"/>
    </w:p>
    <w:p w14:paraId="425CA17F" w14:textId="50667DBF" w:rsidR="00E54075" w:rsidRDefault="00CE6F61" w:rsidP="00056B6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r w:rsidR="00E54075">
        <w:rPr>
          <w:color w:val="000000"/>
          <w:shd w:val="clear" w:color="auto" w:fill="FFFFFF"/>
        </w:rPr>
        <w:t xml:space="preserve"> </w:t>
      </w:r>
      <w:proofErr w:type="spellStart"/>
      <w:r>
        <w:rPr>
          <w:color w:val="000000"/>
          <w:shd w:val="clear" w:color="auto" w:fill="FFFFFF"/>
        </w:rPr>
        <w:t>Karyawan</w:t>
      </w:r>
      <w:proofErr w:type="spellEnd"/>
      <w:r>
        <w:rPr>
          <w:color w:val="000000"/>
          <w:shd w:val="clear" w:color="auto" w:fill="FFFFFF"/>
        </w:rPr>
        <w:t xml:space="preserve"> </w:t>
      </w:r>
      <w:proofErr w:type="spellStart"/>
      <w:r>
        <w:rPr>
          <w:color w:val="000000"/>
          <w:shd w:val="clear" w:color="auto" w:fill="FFFFFF"/>
        </w:rPr>
        <w:t>dapat</w:t>
      </w:r>
      <w:proofErr w:type="spellEnd"/>
      <w:r>
        <w:rPr>
          <w:color w:val="000000"/>
          <w:shd w:val="clear" w:color="auto" w:fill="FFFFFF"/>
        </w:rPr>
        <w:t xml:space="preserve"> </w:t>
      </w:r>
      <w:proofErr w:type="spellStart"/>
      <w:r>
        <w:rPr>
          <w:color w:val="000000"/>
          <w:shd w:val="clear" w:color="auto" w:fill="FFFFFF"/>
        </w:rPr>
        <w:t>melampaui</w:t>
      </w:r>
      <w:proofErr w:type="spellEnd"/>
      <w:r>
        <w:rPr>
          <w:color w:val="000000"/>
          <w:shd w:val="clear" w:color="auto" w:fill="FFFFFF"/>
        </w:rPr>
        <w:t xml:space="preserve"> target </w:t>
      </w:r>
    </w:p>
    <w:p w14:paraId="034876A6" w14:textId="7BB7ACA0" w:rsidR="00CE6F61" w:rsidRDefault="00E54075" w:rsidP="00056B6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CE6F61">
        <w:rPr>
          <w:color w:val="000000"/>
          <w:shd w:val="clear" w:color="auto" w:fill="FFFFFF"/>
        </w:rPr>
        <w:t>kerja</w:t>
      </w:r>
      <w:proofErr w:type="spellEnd"/>
      <w:r w:rsidR="00CE6F61">
        <w:rPr>
          <w:color w:val="000000"/>
          <w:shd w:val="clear" w:color="auto" w:fill="FFFFFF"/>
        </w:rPr>
        <w:t xml:space="preserve"> yang </w:t>
      </w:r>
      <w:proofErr w:type="spellStart"/>
      <w:r w:rsidR="00CE6F61">
        <w:rPr>
          <w:color w:val="000000"/>
          <w:shd w:val="clear" w:color="auto" w:fill="FFFFFF"/>
        </w:rPr>
        <w:t>telah</w:t>
      </w:r>
      <w:proofErr w:type="spellEnd"/>
      <w:r w:rsidR="00CE6F61">
        <w:rPr>
          <w:color w:val="000000"/>
          <w:shd w:val="clear" w:color="auto" w:fill="FFFFFF"/>
        </w:rPr>
        <w:t xml:space="preserve"> </w:t>
      </w:r>
      <w:proofErr w:type="spellStart"/>
      <w:r w:rsidR="00CE6F61">
        <w:rPr>
          <w:color w:val="000000"/>
          <w:shd w:val="clear" w:color="auto" w:fill="FFFFFF"/>
        </w:rPr>
        <w:t>ditetapkan</w:t>
      </w:r>
      <w:proofErr w:type="spellEnd"/>
    </w:p>
    <w:p w14:paraId="0DFC82F1" w14:textId="77777777" w:rsidR="00BC1819" w:rsidRDefault="00BC1819"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b. </w:t>
      </w:r>
      <w:proofErr w:type="spellStart"/>
      <w:r>
        <w:rPr>
          <w:color w:val="000000"/>
          <w:shd w:val="clear" w:color="auto" w:fill="FFFFFF"/>
        </w:rPr>
        <w:t>Kualitas</w:t>
      </w:r>
      <w:proofErr w:type="spellEnd"/>
      <w:r>
        <w:rPr>
          <w:color w:val="000000"/>
          <w:shd w:val="clear" w:color="auto" w:fill="FFFFFF"/>
        </w:rPr>
        <w:t xml:space="preserve"> </w:t>
      </w:r>
      <w:proofErr w:type="spellStart"/>
      <w:r>
        <w:rPr>
          <w:color w:val="000000"/>
          <w:shd w:val="clear" w:color="auto" w:fill="FFFFFF"/>
        </w:rPr>
        <w:t>Kerja</w:t>
      </w:r>
      <w:proofErr w:type="spellEnd"/>
    </w:p>
    <w:p w14:paraId="0EEB0319" w14:textId="77777777" w:rsidR="00E54075" w:rsidRDefault="00CE6F61"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Pr>
          <w:color w:val="000000"/>
          <w:shd w:val="clear" w:color="auto" w:fill="FFFFFF"/>
        </w:rPr>
        <w:t>Karyawan</w:t>
      </w:r>
      <w:proofErr w:type="spellEnd"/>
      <w:r>
        <w:rPr>
          <w:color w:val="000000"/>
          <w:shd w:val="clear" w:color="auto" w:fill="FFFFFF"/>
        </w:rPr>
        <w:t xml:space="preserve"> </w:t>
      </w:r>
      <w:proofErr w:type="spellStart"/>
      <w:r>
        <w:rPr>
          <w:color w:val="000000"/>
          <w:shd w:val="clear" w:color="auto" w:fill="FFFFFF"/>
        </w:rPr>
        <w:t>memiliki</w:t>
      </w:r>
      <w:proofErr w:type="spellEnd"/>
      <w:r>
        <w:rPr>
          <w:color w:val="000000"/>
          <w:shd w:val="clear" w:color="auto" w:fill="FFFFFF"/>
        </w:rPr>
        <w:t xml:space="preserve"> </w:t>
      </w:r>
      <w:proofErr w:type="spellStart"/>
      <w:r>
        <w:rPr>
          <w:color w:val="000000"/>
          <w:shd w:val="clear" w:color="auto" w:fill="FFFFFF"/>
        </w:rPr>
        <w:t>kemampuan</w:t>
      </w:r>
      <w:proofErr w:type="spellEnd"/>
      <w:r>
        <w:rPr>
          <w:color w:val="000000"/>
          <w:shd w:val="clear" w:color="auto" w:fill="FFFFFF"/>
        </w:rPr>
        <w:t xml:space="preserve"> </w:t>
      </w:r>
      <w:r w:rsidR="00E54075">
        <w:rPr>
          <w:color w:val="000000"/>
          <w:shd w:val="clear" w:color="auto" w:fill="FFFFFF"/>
        </w:rPr>
        <w:t xml:space="preserve"> </w:t>
      </w:r>
    </w:p>
    <w:p w14:paraId="5DBDDA5A" w14:textId="77777777" w:rsidR="00E54075" w:rsidRDefault="00E54075"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CE6F61">
        <w:rPr>
          <w:color w:val="000000"/>
          <w:shd w:val="clear" w:color="auto" w:fill="FFFFFF"/>
        </w:rPr>
        <w:t>untuk</w:t>
      </w:r>
      <w:proofErr w:type="spellEnd"/>
      <w:r w:rsidR="00CE6F61">
        <w:rPr>
          <w:color w:val="000000"/>
          <w:shd w:val="clear" w:color="auto" w:fill="FFFFFF"/>
        </w:rPr>
        <w:t xml:space="preserve"> </w:t>
      </w:r>
      <w:proofErr w:type="spellStart"/>
      <w:r w:rsidR="00CE6F61">
        <w:rPr>
          <w:color w:val="000000"/>
          <w:shd w:val="clear" w:color="auto" w:fill="FFFFFF"/>
        </w:rPr>
        <w:t>melaksanaakn</w:t>
      </w:r>
      <w:proofErr w:type="spellEnd"/>
      <w:r w:rsidR="00CE6F61">
        <w:rPr>
          <w:color w:val="000000"/>
          <w:shd w:val="clear" w:color="auto" w:fill="FFFFFF"/>
        </w:rPr>
        <w:t xml:space="preserve"> </w:t>
      </w:r>
      <w:proofErr w:type="spellStart"/>
      <w:r w:rsidR="00CE6F61">
        <w:rPr>
          <w:color w:val="000000"/>
          <w:shd w:val="clear" w:color="auto" w:fill="FFFFFF"/>
        </w:rPr>
        <w:t>tugasnya</w:t>
      </w:r>
      <w:proofErr w:type="spellEnd"/>
      <w:r w:rsidR="00CE6F61">
        <w:rPr>
          <w:color w:val="000000"/>
          <w:shd w:val="clear" w:color="auto" w:fill="FFFFFF"/>
        </w:rPr>
        <w:t xml:space="preserve"> </w:t>
      </w:r>
      <w:r>
        <w:rPr>
          <w:color w:val="000000"/>
          <w:shd w:val="clear" w:color="auto" w:fill="FFFFFF"/>
        </w:rPr>
        <w:t xml:space="preserve"> </w:t>
      </w:r>
    </w:p>
    <w:p w14:paraId="230CF879" w14:textId="10FFEE44" w:rsidR="00056B6B" w:rsidRDefault="00E54075"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CE6F61">
        <w:rPr>
          <w:color w:val="000000"/>
          <w:shd w:val="clear" w:color="auto" w:fill="FFFFFF"/>
        </w:rPr>
        <w:t>berdasarkan</w:t>
      </w:r>
      <w:proofErr w:type="spellEnd"/>
      <w:r w:rsidR="00CE6F61">
        <w:rPr>
          <w:color w:val="000000"/>
          <w:shd w:val="clear" w:color="auto" w:fill="FFFFFF"/>
        </w:rPr>
        <w:t xml:space="preserve"> </w:t>
      </w:r>
      <w:proofErr w:type="spellStart"/>
      <w:r w:rsidR="00CE6F61">
        <w:rPr>
          <w:color w:val="000000"/>
          <w:shd w:val="clear" w:color="auto" w:fill="FFFFFF"/>
        </w:rPr>
        <w:t>standar</w:t>
      </w:r>
      <w:proofErr w:type="spellEnd"/>
      <w:r w:rsidR="00CE6F61">
        <w:rPr>
          <w:color w:val="000000"/>
          <w:shd w:val="clear" w:color="auto" w:fill="FFFFFF"/>
        </w:rPr>
        <w:t xml:space="preserve"> </w:t>
      </w:r>
      <w:r w:rsidR="00056B6B">
        <w:rPr>
          <w:color w:val="000000"/>
          <w:shd w:val="clear" w:color="auto" w:fill="FFFFFF"/>
        </w:rPr>
        <w:t xml:space="preserve">  </w:t>
      </w:r>
    </w:p>
    <w:p w14:paraId="2B3819B7" w14:textId="6CDB8B72" w:rsidR="00CE6F61" w:rsidRDefault="00056B6B"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CE6F61">
        <w:rPr>
          <w:color w:val="000000"/>
          <w:shd w:val="clear" w:color="auto" w:fill="FFFFFF"/>
        </w:rPr>
        <w:t>organisasi</w:t>
      </w:r>
      <w:proofErr w:type="spellEnd"/>
    </w:p>
    <w:p w14:paraId="1DE2A709" w14:textId="77777777" w:rsidR="00E54075" w:rsidRDefault="00CE6F61"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Pr>
          <w:color w:val="000000"/>
          <w:shd w:val="clear" w:color="auto" w:fill="FFFFFF"/>
        </w:rPr>
        <w:t>Karyawan</w:t>
      </w:r>
      <w:proofErr w:type="spellEnd"/>
      <w:r>
        <w:rPr>
          <w:color w:val="000000"/>
          <w:shd w:val="clear" w:color="auto" w:fill="FFFFFF"/>
        </w:rPr>
        <w:t xml:space="preserve"> </w:t>
      </w:r>
      <w:proofErr w:type="spellStart"/>
      <w:r>
        <w:rPr>
          <w:color w:val="000000"/>
          <w:shd w:val="clear" w:color="auto" w:fill="FFFFFF"/>
        </w:rPr>
        <w:t>mengerjakan</w:t>
      </w:r>
      <w:proofErr w:type="spellEnd"/>
      <w:r>
        <w:rPr>
          <w:color w:val="000000"/>
          <w:shd w:val="clear" w:color="auto" w:fill="FFFFFF"/>
        </w:rPr>
        <w:t xml:space="preserve"> </w:t>
      </w:r>
      <w:proofErr w:type="spellStart"/>
      <w:r>
        <w:rPr>
          <w:color w:val="000000"/>
          <w:shd w:val="clear" w:color="auto" w:fill="FFFFFF"/>
        </w:rPr>
        <w:t>tugasnya</w:t>
      </w:r>
      <w:proofErr w:type="spellEnd"/>
      <w:r>
        <w:rPr>
          <w:color w:val="000000"/>
          <w:shd w:val="clear" w:color="auto" w:fill="FFFFFF"/>
        </w:rPr>
        <w:t xml:space="preserve"> </w:t>
      </w:r>
      <w:r w:rsidR="00E54075">
        <w:rPr>
          <w:color w:val="000000"/>
          <w:shd w:val="clear" w:color="auto" w:fill="FFFFFF"/>
        </w:rPr>
        <w:t xml:space="preserve"> </w:t>
      </w:r>
    </w:p>
    <w:p w14:paraId="7680951C" w14:textId="77777777" w:rsidR="008611F2" w:rsidRDefault="00E54075"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CE6F61">
        <w:rPr>
          <w:color w:val="000000"/>
          <w:shd w:val="clear" w:color="auto" w:fill="FFFFFF"/>
        </w:rPr>
        <w:t>secara</w:t>
      </w:r>
      <w:proofErr w:type="spellEnd"/>
      <w:r w:rsidR="00CE6F61">
        <w:rPr>
          <w:color w:val="000000"/>
          <w:shd w:val="clear" w:color="auto" w:fill="FFFFFF"/>
        </w:rPr>
        <w:t xml:space="preserve"> </w:t>
      </w:r>
      <w:proofErr w:type="spellStart"/>
      <w:r w:rsidR="00CE6F61">
        <w:rPr>
          <w:color w:val="000000"/>
          <w:shd w:val="clear" w:color="auto" w:fill="FFFFFF"/>
        </w:rPr>
        <w:t>cermat</w:t>
      </w:r>
      <w:proofErr w:type="spellEnd"/>
      <w:r w:rsidR="00CE6F61">
        <w:rPr>
          <w:color w:val="000000"/>
          <w:shd w:val="clear" w:color="auto" w:fill="FFFFFF"/>
        </w:rPr>
        <w:t>/</w:t>
      </w:r>
      <w:proofErr w:type="spellStart"/>
      <w:r w:rsidR="00CE6F61">
        <w:rPr>
          <w:color w:val="000000"/>
          <w:shd w:val="clear" w:color="auto" w:fill="FFFFFF"/>
        </w:rPr>
        <w:t>teliti</w:t>
      </w:r>
      <w:proofErr w:type="spellEnd"/>
      <w:r w:rsidR="00CE6F61">
        <w:rPr>
          <w:color w:val="000000"/>
          <w:shd w:val="clear" w:color="auto" w:fill="FFFFFF"/>
        </w:rPr>
        <w:t xml:space="preserve"> </w:t>
      </w:r>
      <w:proofErr w:type="spellStart"/>
      <w:r w:rsidR="00CE6F61">
        <w:rPr>
          <w:color w:val="000000"/>
          <w:shd w:val="clear" w:color="auto" w:fill="FFFFFF"/>
        </w:rPr>
        <w:t>tanpa</w:t>
      </w:r>
      <w:proofErr w:type="spellEnd"/>
      <w:r w:rsidR="00CE6F61">
        <w:rPr>
          <w:color w:val="000000"/>
          <w:shd w:val="clear" w:color="auto" w:fill="FFFFFF"/>
        </w:rPr>
        <w:t xml:space="preserve"> </w:t>
      </w:r>
      <w:proofErr w:type="spellStart"/>
      <w:r w:rsidR="00CE6F61">
        <w:rPr>
          <w:color w:val="000000"/>
          <w:shd w:val="clear" w:color="auto" w:fill="FFFFFF"/>
        </w:rPr>
        <w:t>banyak</w:t>
      </w:r>
      <w:proofErr w:type="spellEnd"/>
      <w:r w:rsidR="00CE6F61">
        <w:rPr>
          <w:color w:val="000000"/>
          <w:shd w:val="clear" w:color="auto" w:fill="FFFFFF"/>
        </w:rPr>
        <w:t xml:space="preserve"> </w:t>
      </w:r>
      <w:r w:rsidR="008611F2">
        <w:rPr>
          <w:color w:val="000000"/>
          <w:shd w:val="clear" w:color="auto" w:fill="FFFFFF"/>
        </w:rPr>
        <w:t xml:space="preserve">  </w:t>
      </w:r>
    </w:p>
    <w:p w14:paraId="223F5ADF" w14:textId="23604F67" w:rsidR="00CE6F61" w:rsidRDefault="008611F2" w:rsidP="008611F2">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CE6F61">
        <w:rPr>
          <w:color w:val="000000"/>
          <w:shd w:val="clear" w:color="auto" w:fill="FFFFFF"/>
        </w:rPr>
        <w:t>melakukan</w:t>
      </w:r>
      <w:proofErr w:type="spellEnd"/>
      <w:r w:rsidR="00CE6F61">
        <w:rPr>
          <w:color w:val="000000"/>
          <w:shd w:val="clear" w:color="auto" w:fill="FFFFFF"/>
        </w:rPr>
        <w:t xml:space="preserve"> </w:t>
      </w:r>
      <w:r w:rsidR="00056B6B">
        <w:rPr>
          <w:color w:val="000000"/>
          <w:shd w:val="clear" w:color="auto" w:fill="FFFFFF"/>
        </w:rPr>
        <w:t xml:space="preserve">  </w:t>
      </w:r>
      <w:proofErr w:type="spellStart"/>
      <w:r w:rsidR="00CE6F61">
        <w:rPr>
          <w:color w:val="000000"/>
          <w:shd w:val="clear" w:color="auto" w:fill="FFFFFF"/>
        </w:rPr>
        <w:t>kesalahan</w:t>
      </w:r>
      <w:proofErr w:type="spellEnd"/>
    </w:p>
    <w:p w14:paraId="738DEB3C" w14:textId="77777777" w:rsidR="00BC1819" w:rsidRDefault="00BC1819"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c. </w:t>
      </w:r>
      <w:proofErr w:type="spellStart"/>
      <w:r>
        <w:rPr>
          <w:color w:val="000000"/>
          <w:shd w:val="clear" w:color="auto" w:fill="FFFFFF"/>
        </w:rPr>
        <w:t>Ketepatan</w:t>
      </w:r>
      <w:proofErr w:type="spellEnd"/>
      <w:r>
        <w:rPr>
          <w:color w:val="000000"/>
          <w:shd w:val="clear" w:color="auto" w:fill="FFFFFF"/>
        </w:rPr>
        <w:t xml:space="preserve"> Waktu</w:t>
      </w:r>
    </w:p>
    <w:p w14:paraId="12A3DE15" w14:textId="77777777" w:rsidR="00BB630B" w:rsidRDefault="00BB630B" w:rsidP="00BB630B">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851" w:hanging="284"/>
        <w:jc w:val="both"/>
        <w:rPr>
          <w:color w:val="000000"/>
          <w:shd w:val="clear" w:color="auto" w:fill="FFFFFF"/>
        </w:rPr>
      </w:pPr>
      <w:r>
        <w:rPr>
          <w:color w:val="000000"/>
          <w:shd w:val="clear" w:color="auto" w:fill="FFFFFF"/>
        </w:rPr>
        <w:t xml:space="preserve">- </w:t>
      </w:r>
      <w:proofErr w:type="spellStart"/>
      <w:r w:rsidRPr="00BB630B">
        <w:rPr>
          <w:color w:val="000000"/>
          <w:shd w:val="clear" w:color="auto" w:fill="FFFFFF"/>
        </w:rPr>
        <w:t>Karyawan</w:t>
      </w:r>
      <w:proofErr w:type="spellEnd"/>
      <w:r w:rsidRPr="00BB630B">
        <w:rPr>
          <w:color w:val="000000"/>
          <w:shd w:val="clear" w:color="auto" w:fill="FFFFFF"/>
        </w:rPr>
        <w:t xml:space="preserve"> </w:t>
      </w:r>
      <w:proofErr w:type="spellStart"/>
      <w:r w:rsidRPr="00BB630B">
        <w:rPr>
          <w:color w:val="000000"/>
          <w:shd w:val="clear" w:color="auto" w:fill="FFFFFF"/>
        </w:rPr>
        <w:t>mampu</w:t>
      </w:r>
      <w:proofErr w:type="spellEnd"/>
      <w:r w:rsidRPr="00BB630B">
        <w:rPr>
          <w:color w:val="000000"/>
          <w:shd w:val="clear" w:color="auto" w:fill="FFFFFF"/>
        </w:rPr>
        <w:t xml:space="preserve"> </w:t>
      </w:r>
      <w:proofErr w:type="spellStart"/>
      <w:r w:rsidRPr="00BB630B">
        <w:rPr>
          <w:color w:val="000000"/>
          <w:shd w:val="clear" w:color="auto" w:fill="FFFFFF"/>
        </w:rPr>
        <w:t>untuk</w:t>
      </w:r>
      <w:proofErr w:type="spellEnd"/>
      <w:r w:rsidRPr="00BB630B">
        <w:rPr>
          <w:color w:val="000000"/>
          <w:shd w:val="clear" w:color="auto" w:fill="FFFFFF"/>
        </w:rPr>
        <w:t xml:space="preserve"> </w:t>
      </w:r>
    </w:p>
    <w:p w14:paraId="68D60C50" w14:textId="4255184A" w:rsidR="00BB630B" w:rsidRPr="00BB630B" w:rsidRDefault="00BB630B" w:rsidP="00D3797C">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pPr>
      <w:r>
        <w:rPr>
          <w:color w:val="000000"/>
          <w:shd w:val="clear" w:color="auto" w:fill="FFFFFF"/>
        </w:rPr>
        <w:t xml:space="preserve">   </w:t>
      </w:r>
      <w:proofErr w:type="spellStart"/>
      <w:r w:rsidRPr="00BB630B">
        <w:rPr>
          <w:color w:val="000000"/>
          <w:shd w:val="clear" w:color="auto" w:fill="FFFFFF"/>
        </w:rPr>
        <w:t>menyelesaikan</w:t>
      </w:r>
      <w:proofErr w:type="spellEnd"/>
      <w:r w:rsidRPr="00BB630B">
        <w:rPr>
          <w:color w:val="000000"/>
          <w:shd w:val="clear" w:color="auto" w:fill="FFFFFF"/>
        </w:rPr>
        <w:t xml:space="preserve"> </w:t>
      </w:r>
      <w:proofErr w:type="spellStart"/>
      <w:r w:rsidRPr="00BB630B">
        <w:rPr>
          <w:color w:val="000000"/>
          <w:shd w:val="clear" w:color="auto" w:fill="FFFFFF"/>
        </w:rPr>
        <w:t>tugas</w:t>
      </w:r>
      <w:proofErr w:type="spellEnd"/>
      <w:r w:rsidRPr="00BB630B">
        <w:rPr>
          <w:color w:val="000000"/>
          <w:shd w:val="clear" w:color="auto" w:fill="FFFFFF"/>
        </w:rPr>
        <w:t xml:space="preserve"> </w:t>
      </w:r>
      <w:proofErr w:type="spellStart"/>
      <w:r w:rsidRPr="00BB630B">
        <w:rPr>
          <w:color w:val="000000"/>
          <w:shd w:val="clear" w:color="auto" w:fill="FFFFFF"/>
        </w:rPr>
        <w:t>pekerjaannya</w:t>
      </w:r>
      <w:proofErr w:type="spellEnd"/>
      <w:r w:rsidRPr="00BB630B">
        <w:rPr>
          <w:color w:val="000000"/>
          <w:shd w:val="clear" w:color="auto" w:fill="FFFFFF"/>
        </w:rPr>
        <w:t xml:space="preserve"> </w:t>
      </w:r>
      <w:proofErr w:type="spellStart"/>
      <w:r w:rsidRPr="00BB630B">
        <w:rPr>
          <w:color w:val="000000"/>
          <w:shd w:val="clear" w:color="auto" w:fill="FFFFFF"/>
        </w:rPr>
        <w:t>dalam</w:t>
      </w:r>
      <w:proofErr w:type="spellEnd"/>
      <w:r w:rsidRPr="00BB630B">
        <w:rPr>
          <w:color w:val="000000"/>
          <w:shd w:val="clear" w:color="auto" w:fill="FFFFFF"/>
        </w:rPr>
        <w:t xml:space="preserve"> </w:t>
      </w:r>
      <w:proofErr w:type="spellStart"/>
      <w:r w:rsidRPr="00BB630B">
        <w:rPr>
          <w:color w:val="000000"/>
          <w:shd w:val="clear" w:color="auto" w:fill="FFFFFF"/>
        </w:rPr>
        <w:t>waktu</w:t>
      </w:r>
      <w:proofErr w:type="spellEnd"/>
      <w:r w:rsidRPr="00BB630B">
        <w:rPr>
          <w:color w:val="000000"/>
          <w:shd w:val="clear" w:color="auto" w:fill="FFFFFF"/>
        </w:rPr>
        <w:t xml:space="preserve"> yang </w:t>
      </w:r>
      <w:proofErr w:type="spellStart"/>
      <w:r w:rsidRPr="00BB630B">
        <w:rPr>
          <w:color w:val="000000"/>
          <w:shd w:val="clear" w:color="auto" w:fill="FFFFFF"/>
        </w:rPr>
        <w:t>telah</w:t>
      </w:r>
      <w:proofErr w:type="spellEnd"/>
      <w:r w:rsidRPr="00BB630B">
        <w:rPr>
          <w:color w:val="000000"/>
          <w:shd w:val="clear" w:color="auto" w:fill="FFFFFF"/>
        </w:rPr>
        <w:t xml:space="preserve"> </w:t>
      </w:r>
      <w:proofErr w:type="spellStart"/>
      <w:r w:rsidRPr="00BB630B">
        <w:rPr>
          <w:color w:val="000000"/>
          <w:shd w:val="clear" w:color="auto" w:fill="FFFFFF"/>
        </w:rPr>
        <w:t>ditetapkan</w:t>
      </w:r>
      <w:proofErr w:type="spellEnd"/>
    </w:p>
    <w:p w14:paraId="19942F1A" w14:textId="77777777" w:rsidR="00D3797C" w:rsidRDefault="00BB630B" w:rsidP="00D3797C">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pPr>
      <w:r>
        <w:rPr>
          <w:color w:val="000000"/>
          <w:shd w:val="clear" w:color="auto" w:fill="FFFFFF"/>
        </w:rPr>
        <w:t>-</w:t>
      </w:r>
      <w:r w:rsidR="00D3797C">
        <w:rPr>
          <w:color w:val="000000"/>
          <w:shd w:val="clear" w:color="auto" w:fill="FFFFFF"/>
        </w:rPr>
        <w:t xml:space="preserve"> </w:t>
      </w:r>
      <w:proofErr w:type="spellStart"/>
      <w:r>
        <w:rPr>
          <w:color w:val="000000"/>
          <w:shd w:val="clear" w:color="auto" w:fill="FFFFFF"/>
        </w:rPr>
        <w:t>Karyawan</w:t>
      </w:r>
      <w:proofErr w:type="spellEnd"/>
      <w:r>
        <w:rPr>
          <w:color w:val="000000"/>
          <w:shd w:val="clear" w:color="auto" w:fill="FFFFFF"/>
        </w:rPr>
        <w:t xml:space="preserve"> </w:t>
      </w:r>
      <w:proofErr w:type="spellStart"/>
      <w:r>
        <w:rPr>
          <w:color w:val="000000"/>
          <w:shd w:val="clear" w:color="auto" w:fill="FFFFFF"/>
        </w:rPr>
        <w:t>memiliki</w:t>
      </w:r>
      <w:proofErr w:type="spellEnd"/>
      <w:r>
        <w:rPr>
          <w:color w:val="000000"/>
          <w:shd w:val="clear" w:color="auto" w:fill="FFFFFF"/>
        </w:rPr>
        <w:t xml:space="preserve"> </w:t>
      </w:r>
      <w:proofErr w:type="spellStart"/>
      <w:r>
        <w:rPr>
          <w:color w:val="000000"/>
          <w:shd w:val="clear" w:color="auto" w:fill="FFFFFF"/>
        </w:rPr>
        <w:t>sikap</w:t>
      </w:r>
      <w:proofErr w:type="spellEnd"/>
      <w:r>
        <w:rPr>
          <w:color w:val="000000"/>
          <w:shd w:val="clear" w:color="auto" w:fill="FFFFFF"/>
        </w:rPr>
        <w:t xml:space="preserve"> </w:t>
      </w:r>
      <w:proofErr w:type="spellStart"/>
      <w:r>
        <w:rPr>
          <w:color w:val="000000"/>
          <w:shd w:val="clear" w:color="auto" w:fill="FFFFFF"/>
        </w:rPr>
        <w:t>tidak</w:t>
      </w:r>
      <w:proofErr w:type="spellEnd"/>
      <w:r>
        <w:rPr>
          <w:color w:val="000000"/>
          <w:shd w:val="clear" w:color="auto" w:fill="FFFFFF"/>
        </w:rPr>
        <w:t xml:space="preserve"> </w:t>
      </w:r>
    </w:p>
    <w:p w14:paraId="098E3310" w14:textId="606C1FD7" w:rsidR="007609D7" w:rsidRDefault="00D3797C" w:rsidP="00D3797C">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pPr>
      <w:r>
        <w:rPr>
          <w:color w:val="000000"/>
          <w:shd w:val="clear" w:color="auto" w:fill="FFFFFF"/>
        </w:rPr>
        <w:t xml:space="preserve">   </w:t>
      </w:r>
      <w:proofErr w:type="spellStart"/>
      <w:r w:rsidR="00BB630B">
        <w:rPr>
          <w:color w:val="000000"/>
          <w:shd w:val="clear" w:color="auto" w:fill="FFFFFF"/>
        </w:rPr>
        <w:t>menunda-nunda</w:t>
      </w:r>
      <w:proofErr w:type="spellEnd"/>
      <w:r w:rsidR="00BB630B">
        <w:rPr>
          <w:color w:val="000000"/>
          <w:shd w:val="clear" w:color="auto" w:fill="FFFFFF"/>
        </w:rPr>
        <w:t xml:space="preserve"> </w:t>
      </w:r>
      <w:proofErr w:type="spellStart"/>
      <w:r w:rsidR="00BB630B">
        <w:rPr>
          <w:color w:val="000000"/>
          <w:shd w:val="clear" w:color="auto" w:fill="FFFFFF"/>
        </w:rPr>
        <w:t>pekerjaan</w:t>
      </w:r>
      <w:proofErr w:type="spellEnd"/>
      <w:r w:rsidR="00BB630B">
        <w:rPr>
          <w:color w:val="000000"/>
          <w:shd w:val="clear" w:color="auto" w:fill="FFFFFF"/>
        </w:rPr>
        <w:t xml:space="preserve"> agar </w:t>
      </w:r>
      <w:proofErr w:type="spellStart"/>
      <w:r w:rsidR="00BB630B">
        <w:rPr>
          <w:color w:val="000000"/>
          <w:shd w:val="clear" w:color="auto" w:fill="FFFFFF"/>
        </w:rPr>
        <w:t>pekerjaan</w:t>
      </w:r>
      <w:proofErr w:type="spellEnd"/>
      <w:r w:rsidR="00BB630B">
        <w:rPr>
          <w:color w:val="000000"/>
          <w:shd w:val="clear" w:color="auto" w:fill="FFFFFF"/>
        </w:rPr>
        <w:t xml:space="preserve"> </w:t>
      </w:r>
      <w:proofErr w:type="spellStart"/>
      <w:r w:rsidR="007609D7">
        <w:rPr>
          <w:color w:val="000000"/>
          <w:shd w:val="clear" w:color="auto" w:fill="FFFFFF"/>
        </w:rPr>
        <w:t>dapat</w:t>
      </w:r>
      <w:proofErr w:type="spellEnd"/>
      <w:r w:rsidR="007609D7">
        <w:rPr>
          <w:color w:val="000000"/>
          <w:shd w:val="clear" w:color="auto" w:fill="FFFFFF"/>
        </w:rPr>
        <w:t xml:space="preserve"> </w:t>
      </w:r>
      <w:proofErr w:type="spellStart"/>
      <w:r w:rsidR="007609D7">
        <w:rPr>
          <w:color w:val="000000"/>
          <w:shd w:val="clear" w:color="auto" w:fill="FFFFFF"/>
        </w:rPr>
        <w:t>segara</w:t>
      </w:r>
      <w:proofErr w:type="spellEnd"/>
      <w:r w:rsidR="007609D7">
        <w:rPr>
          <w:color w:val="000000"/>
          <w:shd w:val="clear" w:color="auto" w:fill="FFFFFF"/>
        </w:rPr>
        <w:t xml:space="preserve"> </w:t>
      </w:r>
      <w:proofErr w:type="spellStart"/>
      <w:r w:rsidR="007609D7">
        <w:rPr>
          <w:color w:val="000000"/>
          <w:shd w:val="clear" w:color="auto" w:fill="FFFFFF"/>
        </w:rPr>
        <w:t>diselesaikan</w:t>
      </w:r>
      <w:proofErr w:type="spellEnd"/>
    </w:p>
    <w:p w14:paraId="2F49AE4D" w14:textId="77777777" w:rsidR="00BC1819" w:rsidRDefault="00BC1819"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d. </w:t>
      </w:r>
      <w:proofErr w:type="spellStart"/>
      <w:r>
        <w:rPr>
          <w:color w:val="000000"/>
          <w:shd w:val="clear" w:color="auto" w:fill="FFFFFF"/>
        </w:rPr>
        <w:t>Kemandirian</w:t>
      </w:r>
      <w:proofErr w:type="spellEnd"/>
    </w:p>
    <w:p w14:paraId="28CB519C" w14:textId="77777777" w:rsidR="00BB630B" w:rsidRDefault="007609D7" w:rsidP="00056B6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Pr>
          <w:color w:val="000000"/>
          <w:shd w:val="clear" w:color="auto" w:fill="FFFFFF"/>
        </w:rPr>
        <w:t>Karyawan</w:t>
      </w:r>
      <w:proofErr w:type="spellEnd"/>
      <w:r>
        <w:rPr>
          <w:color w:val="000000"/>
          <w:shd w:val="clear" w:color="auto" w:fill="FFFFFF"/>
        </w:rPr>
        <w:t xml:space="preserve"> </w:t>
      </w:r>
      <w:proofErr w:type="spellStart"/>
      <w:r>
        <w:rPr>
          <w:color w:val="000000"/>
          <w:shd w:val="clear" w:color="auto" w:fill="FFFFFF"/>
        </w:rPr>
        <w:t>mampu</w:t>
      </w:r>
      <w:proofErr w:type="spellEnd"/>
      <w:r>
        <w:rPr>
          <w:color w:val="000000"/>
          <w:shd w:val="clear" w:color="auto" w:fill="FFFFFF"/>
        </w:rPr>
        <w:t xml:space="preserve"> </w:t>
      </w:r>
      <w:proofErr w:type="spellStart"/>
      <w:r>
        <w:rPr>
          <w:color w:val="000000"/>
          <w:shd w:val="clear" w:color="auto" w:fill="FFFFFF"/>
        </w:rPr>
        <w:t>untuk</w:t>
      </w:r>
      <w:proofErr w:type="spellEnd"/>
      <w:r>
        <w:rPr>
          <w:color w:val="000000"/>
          <w:shd w:val="clear" w:color="auto" w:fill="FFFFFF"/>
        </w:rPr>
        <w:t xml:space="preserve"> </w:t>
      </w:r>
      <w:proofErr w:type="spellStart"/>
      <w:r>
        <w:rPr>
          <w:color w:val="000000"/>
          <w:shd w:val="clear" w:color="auto" w:fill="FFFFFF"/>
        </w:rPr>
        <w:t>mengambil</w:t>
      </w:r>
      <w:proofErr w:type="spellEnd"/>
      <w:r>
        <w:rPr>
          <w:color w:val="000000"/>
          <w:shd w:val="clear" w:color="auto" w:fill="FFFFFF"/>
        </w:rPr>
        <w:t xml:space="preserve"> </w:t>
      </w:r>
      <w:r w:rsidR="00BB630B">
        <w:rPr>
          <w:color w:val="000000"/>
          <w:shd w:val="clear" w:color="auto" w:fill="FFFFFF"/>
        </w:rPr>
        <w:t xml:space="preserve">  </w:t>
      </w:r>
    </w:p>
    <w:p w14:paraId="00837CD0" w14:textId="77777777" w:rsidR="00BB630B" w:rsidRDefault="00BB630B" w:rsidP="00056B6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7609D7">
        <w:rPr>
          <w:color w:val="000000"/>
          <w:shd w:val="clear" w:color="auto" w:fill="FFFFFF"/>
        </w:rPr>
        <w:t>keputusan</w:t>
      </w:r>
      <w:proofErr w:type="spellEnd"/>
      <w:r w:rsidR="007609D7">
        <w:rPr>
          <w:color w:val="000000"/>
          <w:shd w:val="clear" w:color="auto" w:fill="FFFFFF"/>
        </w:rPr>
        <w:t xml:space="preserve"> </w:t>
      </w:r>
      <w:proofErr w:type="spellStart"/>
      <w:r w:rsidR="007609D7">
        <w:rPr>
          <w:color w:val="000000"/>
          <w:shd w:val="clear" w:color="auto" w:fill="FFFFFF"/>
        </w:rPr>
        <w:t>sendiri</w:t>
      </w:r>
      <w:proofErr w:type="spellEnd"/>
      <w:r w:rsidR="007609D7">
        <w:rPr>
          <w:color w:val="000000"/>
          <w:shd w:val="clear" w:color="auto" w:fill="FFFFFF"/>
        </w:rPr>
        <w:t xml:space="preserve"> </w:t>
      </w:r>
      <w:proofErr w:type="spellStart"/>
      <w:r w:rsidR="007609D7">
        <w:rPr>
          <w:color w:val="000000"/>
          <w:shd w:val="clear" w:color="auto" w:fill="FFFFFF"/>
        </w:rPr>
        <w:t>dalam</w:t>
      </w:r>
      <w:proofErr w:type="spellEnd"/>
      <w:r w:rsidR="007609D7">
        <w:rPr>
          <w:color w:val="000000"/>
          <w:shd w:val="clear" w:color="auto" w:fill="FFFFFF"/>
        </w:rPr>
        <w:t xml:space="preserve"> </w:t>
      </w:r>
    </w:p>
    <w:p w14:paraId="0AE5E35F" w14:textId="77777777" w:rsidR="00BB630B" w:rsidRDefault="00BB630B" w:rsidP="00BB630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proofErr w:type="gramStart"/>
      <w:r w:rsidR="007609D7">
        <w:rPr>
          <w:color w:val="000000"/>
          <w:shd w:val="clear" w:color="auto" w:fill="FFFFFF"/>
        </w:rPr>
        <w:t>menyelesaikan</w:t>
      </w:r>
      <w:proofErr w:type="spellEnd"/>
      <w:r w:rsidR="007609D7">
        <w:rPr>
          <w:color w:val="000000"/>
          <w:shd w:val="clear" w:color="auto" w:fill="FFFFFF"/>
        </w:rPr>
        <w:t xml:space="preserve"> </w:t>
      </w:r>
      <w:r w:rsidR="00056B6B">
        <w:rPr>
          <w:color w:val="000000"/>
          <w:shd w:val="clear" w:color="auto" w:fill="FFFFFF"/>
        </w:rPr>
        <w:t xml:space="preserve"> </w:t>
      </w:r>
      <w:proofErr w:type="spellStart"/>
      <w:r w:rsidR="007609D7">
        <w:rPr>
          <w:color w:val="000000"/>
          <w:shd w:val="clear" w:color="auto" w:fill="FFFFFF"/>
        </w:rPr>
        <w:t>pekerjaan</w:t>
      </w:r>
      <w:proofErr w:type="spellEnd"/>
      <w:proofErr w:type="gramEnd"/>
      <w:r w:rsidR="007609D7">
        <w:rPr>
          <w:color w:val="000000"/>
          <w:shd w:val="clear" w:color="auto" w:fill="FFFFFF"/>
        </w:rPr>
        <w:t xml:space="preserve"> yang </w:t>
      </w:r>
      <w:proofErr w:type="spellStart"/>
      <w:r w:rsidR="007609D7">
        <w:rPr>
          <w:color w:val="000000"/>
          <w:shd w:val="clear" w:color="auto" w:fill="FFFFFF"/>
        </w:rPr>
        <w:t>ia</w:t>
      </w:r>
      <w:proofErr w:type="spellEnd"/>
      <w:r w:rsidR="007609D7">
        <w:rPr>
          <w:color w:val="000000"/>
          <w:shd w:val="clear" w:color="auto" w:fill="FFFFFF"/>
        </w:rPr>
        <w:t xml:space="preserve"> </w:t>
      </w:r>
      <w:r>
        <w:rPr>
          <w:color w:val="000000"/>
          <w:shd w:val="clear" w:color="auto" w:fill="FFFFFF"/>
        </w:rPr>
        <w:t xml:space="preserve"> </w:t>
      </w:r>
    </w:p>
    <w:p w14:paraId="38B0905F" w14:textId="1746CCB0" w:rsidR="007609D7" w:rsidRDefault="00BB630B" w:rsidP="00BB630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7609D7">
        <w:rPr>
          <w:color w:val="000000"/>
          <w:shd w:val="clear" w:color="auto" w:fill="FFFFFF"/>
        </w:rPr>
        <w:t>hadapi</w:t>
      </w:r>
      <w:proofErr w:type="spellEnd"/>
    </w:p>
    <w:p w14:paraId="079461AE" w14:textId="77777777" w:rsidR="00BB630B" w:rsidRDefault="007609D7" w:rsidP="00056B6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Pr>
          <w:color w:val="000000"/>
          <w:shd w:val="clear" w:color="auto" w:fill="FFFFFF"/>
        </w:rPr>
        <w:t>Karyawan</w:t>
      </w:r>
      <w:proofErr w:type="spellEnd"/>
      <w:r>
        <w:rPr>
          <w:color w:val="000000"/>
          <w:shd w:val="clear" w:color="auto" w:fill="FFFFFF"/>
        </w:rPr>
        <w:t xml:space="preserve"> </w:t>
      </w:r>
      <w:proofErr w:type="spellStart"/>
      <w:r>
        <w:rPr>
          <w:color w:val="000000"/>
          <w:shd w:val="clear" w:color="auto" w:fill="FFFFFF"/>
        </w:rPr>
        <w:t>memiliki</w:t>
      </w:r>
      <w:proofErr w:type="spellEnd"/>
      <w:r>
        <w:rPr>
          <w:color w:val="000000"/>
          <w:shd w:val="clear" w:color="auto" w:fill="FFFFFF"/>
        </w:rPr>
        <w:t xml:space="preserve"> </w:t>
      </w:r>
      <w:proofErr w:type="spellStart"/>
      <w:r>
        <w:rPr>
          <w:color w:val="000000"/>
          <w:shd w:val="clear" w:color="auto" w:fill="FFFFFF"/>
        </w:rPr>
        <w:t>caranya</w:t>
      </w:r>
      <w:proofErr w:type="spellEnd"/>
      <w:r>
        <w:rPr>
          <w:color w:val="000000"/>
          <w:shd w:val="clear" w:color="auto" w:fill="FFFFFF"/>
        </w:rPr>
        <w:t xml:space="preserve"> </w:t>
      </w:r>
      <w:proofErr w:type="spellStart"/>
      <w:r>
        <w:rPr>
          <w:color w:val="000000"/>
          <w:shd w:val="clear" w:color="auto" w:fill="FFFFFF"/>
        </w:rPr>
        <w:t>sendiri</w:t>
      </w:r>
      <w:proofErr w:type="spellEnd"/>
      <w:r>
        <w:rPr>
          <w:color w:val="000000"/>
          <w:shd w:val="clear" w:color="auto" w:fill="FFFFFF"/>
        </w:rPr>
        <w:t xml:space="preserve"> </w:t>
      </w:r>
    </w:p>
    <w:p w14:paraId="689F6287" w14:textId="16CCD37A" w:rsidR="007609D7" w:rsidRDefault="00BB630B" w:rsidP="00056B6B">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jc w:val="both"/>
        <w:rPr>
          <w:color w:val="000000"/>
          <w:shd w:val="clear" w:color="auto" w:fill="FFFFFF"/>
        </w:rPr>
      </w:pPr>
      <w:r>
        <w:rPr>
          <w:color w:val="000000"/>
          <w:shd w:val="clear" w:color="auto" w:fill="FFFFFF"/>
        </w:rPr>
        <w:t xml:space="preserve">  </w:t>
      </w:r>
      <w:proofErr w:type="spellStart"/>
      <w:r w:rsidR="007609D7">
        <w:rPr>
          <w:color w:val="000000"/>
          <w:shd w:val="clear" w:color="auto" w:fill="FFFFFF"/>
        </w:rPr>
        <w:t>dalam</w:t>
      </w:r>
      <w:proofErr w:type="spellEnd"/>
      <w:r w:rsidR="007609D7">
        <w:rPr>
          <w:color w:val="000000"/>
          <w:shd w:val="clear" w:color="auto" w:fill="FFFFFF"/>
        </w:rPr>
        <w:t xml:space="preserve"> </w:t>
      </w:r>
      <w:proofErr w:type="spellStart"/>
      <w:r w:rsidR="007609D7">
        <w:rPr>
          <w:color w:val="000000"/>
          <w:shd w:val="clear" w:color="auto" w:fill="FFFFFF"/>
        </w:rPr>
        <w:t>menyelesaikan</w:t>
      </w:r>
      <w:proofErr w:type="spellEnd"/>
      <w:r w:rsidR="007609D7">
        <w:rPr>
          <w:color w:val="000000"/>
          <w:shd w:val="clear" w:color="auto" w:fill="FFFFFF"/>
        </w:rPr>
        <w:t xml:space="preserve"> </w:t>
      </w:r>
      <w:proofErr w:type="spellStart"/>
      <w:r w:rsidR="007609D7">
        <w:rPr>
          <w:color w:val="000000"/>
          <w:shd w:val="clear" w:color="auto" w:fill="FFFFFF"/>
        </w:rPr>
        <w:t>tugasnya</w:t>
      </w:r>
      <w:proofErr w:type="spellEnd"/>
    </w:p>
    <w:p w14:paraId="4593C2F6" w14:textId="77777777" w:rsidR="00BC1819" w:rsidRDefault="00BC1819" w:rsidP="00D923CD">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283"/>
        <w:jc w:val="both"/>
        <w:rPr>
          <w:color w:val="000000"/>
          <w:shd w:val="clear" w:color="auto" w:fill="FFFFFF"/>
        </w:rPr>
      </w:pPr>
      <w:r>
        <w:rPr>
          <w:color w:val="000000"/>
          <w:shd w:val="clear" w:color="auto" w:fill="FFFFFF"/>
        </w:rPr>
        <w:t xml:space="preserve">e. </w:t>
      </w:r>
      <w:proofErr w:type="spellStart"/>
      <w:r>
        <w:rPr>
          <w:color w:val="000000"/>
          <w:shd w:val="clear" w:color="auto" w:fill="FFFFFF"/>
        </w:rPr>
        <w:t>Efektivitas</w:t>
      </w:r>
      <w:proofErr w:type="spellEnd"/>
      <w:r>
        <w:rPr>
          <w:color w:val="000000"/>
          <w:shd w:val="clear" w:color="auto" w:fill="FFFFFF"/>
        </w:rPr>
        <w:t xml:space="preserve"> </w:t>
      </w:r>
      <w:proofErr w:type="spellStart"/>
      <w:r>
        <w:rPr>
          <w:color w:val="000000"/>
          <w:shd w:val="clear" w:color="auto" w:fill="FFFFFF"/>
        </w:rPr>
        <w:t>kerja</w:t>
      </w:r>
      <w:proofErr w:type="spellEnd"/>
    </w:p>
    <w:p w14:paraId="54B7299B" w14:textId="77777777" w:rsidR="00BC3D1A" w:rsidRDefault="007609D7"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pPr>
      <w:r>
        <w:rPr>
          <w:color w:val="000000"/>
          <w:shd w:val="clear" w:color="auto" w:fill="FFFFFF"/>
        </w:rPr>
        <w:t>-</w:t>
      </w:r>
      <w:r w:rsidR="00BC3D1A">
        <w:rPr>
          <w:color w:val="000000"/>
          <w:shd w:val="clear" w:color="auto" w:fill="FFFFFF"/>
        </w:rPr>
        <w:t xml:space="preserve"> </w:t>
      </w:r>
      <w:proofErr w:type="spellStart"/>
      <w:r>
        <w:rPr>
          <w:color w:val="000000"/>
          <w:shd w:val="clear" w:color="auto" w:fill="FFFFFF"/>
        </w:rPr>
        <w:t>Karyawan</w:t>
      </w:r>
      <w:proofErr w:type="spellEnd"/>
      <w:r>
        <w:rPr>
          <w:color w:val="000000"/>
          <w:shd w:val="clear" w:color="auto" w:fill="FFFFFF"/>
        </w:rPr>
        <w:t xml:space="preserve"> </w:t>
      </w:r>
      <w:proofErr w:type="spellStart"/>
      <w:r>
        <w:rPr>
          <w:color w:val="000000"/>
          <w:shd w:val="clear" w:color="auto" w:fill="FFFFFF"/>
        </w:rPr>
        <w:t>dapat</w:t>
      </w:r>
      <w:proofErr w:type="spellEnd"/>
      <w:r>
        <w:rPr>
          <w:color w:val="000000"/>
          <w:shd w:val="clear" w:color="auto" w:fill="FFFFFF"/>
        </w:rPr>
        <w:t xml:space="preserve"> </w:t>
      </w:r>
      <w:proofErr w:type="spellStart"/>
      <w:r>
        <w:rPr>
          <w:color w:val="000000"/>
          <w:shd w:val="clear" w:color="auto" w:fill="FFFFFF"/>
        </w:rPr>
        <w:t>menghindari</w:t>
      </w:r>
      <w:proofErr w:type="spellEnd"/>
      <w:r>
        <w:rPr>
          <w:color w:val="000000"/>
          <w:shd w:val="clear" w:color="auto" w:fill="FFFFFF"/>
        </w:rPr>
        <w:t xml:space="preserve"> </w:t>
      </w:r>
    </w:p>
    <w:p w14:paraId="35870660" w14:textId="2822A27E" w:rsidR="00056B6B" w:rsidRDefault="00BC3D1A"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pPr>
      <w:r>
        <w:rPr>
          <w:color w:val="000000"/>
          <w:shd w:val="clear" w:color="auto" w:fill="FFFFFF"/>
        </w:rPr>
        <w:lastRenderedPageBreak/>
        <w:t xml:space="preserve">  </w:t>
      </w:r>
      <w:proofErr w:type="spellStart"/>
      <w:r w:rsidR="007609D7">
        <w:rPr>
          <w:color w:val="000000"/>
          <w:shd w:val="clear" w:color="auto" w:fill="FFFFFF"/>
        </w:rPr>
        <w:t>kerusakan</w:t>
      </w:r>
      <w:proofErr w:type="spellEnd"/>
      <w:r w:rsidR="007609D7">
        <w:rPr>
          <w:color w:val="000000"/>
          <w:shd w:val="clear" w:color="auto" w:fill="FFFFFF"/>
        </w:rPr>
        <w:t xml:space="preserve"> </w:t>
      </w:r>
      <w:proofErr w:type="spellStart"/>
      <w:r w:rsidR="007609D7">
        <w:rPr>
          <w:color w:val="000000"/>
          <w:shd w:val="clear" w:color="auto" w:fill="FFFFFF"/>
        </w:rPr>
        <w:t>fasilitas</w:t>
      </w:r>
      <w:proofErr w:type="spellEnd"/>
      <w:r w:rsidR="007609D7">
        <w:rPr>
          <w:color w:val="000000"/>
          <w:shd w:val="clear" w:color="auto" w:fill="FFFFFF"/>
        </w:rPr>
        <w:t xml:space="preserve"> </w:t>
      </w:r>
      <w:proofErr w:type="spellStart"/>
      <w:r w:rsidR="007609D7">
        <w:rPr>
          <w:color w:val="000000"/>
          <w:shd w:val="clear" w:color="auto" w:fill="FFFFFF"/>
        </w:rPr>
        <w:t>sarana</w:t>
      </w:r>
      <w:proofErr w:type="spellEnd"/>
      <w:r w:rsidR="007609D7">
        <w:rPr>
          <w:color w:val="000000"/>
          <w:shd w:val="clear" w:color="auto" w:fill="FFFFFF"/>
        </w:rPr>
        <w:t xml:space="preserve"> dan </w:t>
      </w:r>
      <w:proofErr w:type="spellStart"/>
      <w:r w:rsidR="007609D7">
        <w:rPr>
          <w:color w:val="000000"/>
          <w:shd w:val="clear" w:color="auto" w:fill="FFFFFF"/>
        </w:rPr>
        <w:t>prasarana</w:t>
      </w:r>
      <w:proofErr w:type="spellEnd"/>
      <w:r w:rsidR="007609D7">
        <w:rPr>
          <w:color w:val="000000"/>
          <w:shd w:val="clear" w:color="auto" w:fill="FFFFFF"/>
        </w:rPr>
        <w:t xml:space="preserve"> </w:t>
      </w:r>
      <w:proofErr w:type="spellStart"/>
      <w:r w:rsidR="007609D7">
        <w:rPr>
          <w:color w:val="000000"/>
          <w:shd w:val="clear" w:color="auto" w:fill="FFFFFF"/>
        </w:rPr>
        <w:t>dalam</w:t>
      </w:r>
      <w:proofErr w:type="spellEnd"/>
      <w:r w:rsidR="007609D7">
        <w:rPr>
          <w:color w:val="000000"/>
          <w:shd w:val="clear" w:color="auto" w:fill="FFFFFF"/>
        </w:rPr>
        <w:t xml:space="preserve"> </w:t>
      </w:r>
      <w:r w:rsidR="00056B6B">
        <w:rPr>
          <w:color w:val="000000"/>
          <w:shd w:val="clear" w:color="auto" w:fill="FFFFFF"/>
        </w:rPr>
        <w:t xml:space="preserve">  </w:t>
      </w:r>
    </w:p>
    <w:p w14:paraId="50AB431D" w14:textId="2E3480C7" w:rsidR="007609D7" w:rsidRDefault="00056B6B"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pPr>
      <w:r>
        <w:rPr>
          <w:color w:val="000000"/>
          <w:shd w:val="clear" w:color="auto" w:fill="FFFFFF"/>
        </w:rPr>
        <w:t xml:space="preserve">   </w:t>
      </w:r>
      <w:proofErr w:type="spellStart"/>
      <w:r w:rsidR="007609D7">
        <w:rPr>
          <w:color w:val="000000"/>
          <w:shd w:val="clear" w:color="auto" w:fill="FFFFFF"/>
        </w:rPr>
        <w:t>menyelesaikan</w:t>
      </w:r>
      <w:proofErr w:type="spellEnd"/>
      <w:r w:rsidR="007609D7">
        <w:rPr>
          <w:color w:val="000000"/>
          <w:shd w:val="clear" w:color="auto" w:fill="FFFFFF"/>
        </w:rPr>
        <w:t xml:space="preserve"> </w:t>
      </w:r>
      <w:proofErr w:type="spellStart"/>
      <w:r w:rsidR="007609D7">
        <w:rPr>
          <w:color w:val="000000"/>
          <w:shd w:val="clear" w:color="auto" w:fill="FFFFFF"/>
        </w:rPr>
        <w:t>tugasnya</w:t>
      </w:r>
      <w:proofErr w:type="spellEnd"/>
    </w:p>
    <w:p w14:paraId="29200574" w14:textId="77777777" w:rsidR="00BC3D1A" w:rsidRDefault="007609D7"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pPr>
      <w:r>
        <w:rPr>
          <w:color w:val="000000"/>
          <w:shd w:val="clear" w:color="auto" w:fill="FFFFFF"/>
        </w:rPr>
        <w:t xml:space="preserve">- </w:t>
      </w:r>
      <w:proofErr w:type="spellStart"/>
      <w:r>
        <w:rPr>
          <w:color w:val="000000"/>
          <w:shd w:val="clear" w:color="auto" w:fill="FFFFFF"/>
        </w:rPr>
        <w:t>Karyawan</w:t>
      </w:r>
      <w:proofErr w:type="spellEnd"/>
      <w:r>
        <w:rPr>
          <w:color w:val="000000"/>
          <w:shd w:val="clear" w:color="auto" w:fill="FFFFFF"/>
        </w:rPr>
        <w:t xml:space="preserve"> </w:t>
      </w:r>
      <w:proofErr w:type="spellStart"/>
      <w:r>
        <w:rPr>
          <w:color w:val="000000"/>
          <w:shd w:val="clear" w:color="auto" w:fill="FFFFFF"/>
        </w:rPr>
        <w:t>mampu</w:t>
      </w:r>
      <w:proofErr w:type="spellEnd"/>
      <w:r>
        <w:rPr>
          <w:color w:val="000000"/>
          <w:shd w:val="clear" w:color="auto" w:fill="FFFFFF"/>
        </w:rPr>
        <w:t xml:space="preserve"> </w:t>
      </w:r>
      <w:proofErr w:type="spellStart"/>
      <w:r>
        <w:rPr>
          <w:color w:val="000000"/>
          <w:shd w:val="clear" w:color="auto" w:fill="FFFFFF"/>
        </w:rPr>
        <w:t>meminimalkan</w:t>
      </w:r>
      <w:proofErr w:type="spellEnd"/>
      <w:r>
        <w:rPr>
          <w:color w:val="000000"/>
          <w:shd w:val="clear" w:color="auto" w:fill="FFFFFF"/>
        </w:rPr>
        <w:t xml:space="preserve"> </w:t>
      </w:r>
      <w:r w:rsidR="00BC3D1A">
        <w:rPr>
          <w:color w:val="000000"/>
          <w:shd w:val="clear" w:color="auto" w:fill="FFFFFF"/>
        </w:rPr>
        <w:t xml:space="preserve"> </w:t>
      </w:r>
    </w:p>
    <w:p w14:paraId="553A9104" w14:textId="16EAD738" w:rsidR="00404925" w:rsidRDefault="00BC3D1A"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sectPr w:rsidR="00404925" w:rsidSect="00E07E56">
          <w:type w:val="continuous"/>
          <w:pgSz w:w="11906" w:h="16838" w:code="9"/>
          <w:pgMar w:top="1418" w:right="1418" w:bottom="1418" w:left="1701" w:header="709" w:footer="709" w:gutter="0"/>
          <w:cols w:num="2" w:space="569"/>
          <w:titlePg/>
          <w:docGrid w:linePitch="360"/>
        </w:sectPr>
      </w:pPr>
      <w:r>
        <w:rPr>
          <w:color w:val="000000"/>
          <w:shd w:val="clear" w:color="auto" w:fill="FFFFFF"/>
        </w:rPr>
        <w:t xml:space="preserve">  </w:t>
      </w:r>
      <w:proofErr w:type="spellStart"/>
      <w:r w:rsidR="007609D7">
        <w:rPr>
          <w:color w:val="000000"/>
          <w:shd w:val="clear" w:color="auto" w:fill="FFFFFF"/>
        </w:rPr>
        <w:t>biaya</w:t>
      </w:r>
      <w:proofErr w:type="spellEnd"/>
      <w:r w:rsidR="007609D7">
        <w:rPr>
          <w:color w:val="000000"/>
          <w:shd w:val="clear" w:color="auto" w:fill="FFFFFF"/>
        </w:rPr>
        <w:t xml:space="preserve"> </w:t>
      </w:r>
      <w:proofErr w:type="spellStart"/>
      <w:r w:rsidR="007609D7">
        <w:rPr>
          <w:color w:val="000000"/>
          <w:shd w:val="clear" w:color="auto" w:fill="FFFFFF"/>
        </w:rPr>
        <w:t>anggaran</w:t>
      </w:r>
      <w:proofErr w:type="spellEnd"/>
      <w:r w:rsidR="007609D7">
        <w:rPr>
          <w:color w:val="000000"/>
          <w:shd w:val="clear" w:color="auto" w:fill="FFFFFF"/>
        </w:rPr>
        <w:t xml:space="preserve"> </w:t>
      </w:r>
      <w:proofErr w:type="spellStart"/>
      <w:r w:rsidR="007609D7">
        <w:rPr>
          <w:color w:val="000000"/>
          <w:shd w:val="clear" w:color="auto" w:fill="FFFFFF"/>
        </w:rPr>
        <w:t>dalam</w:t>
      </w:r>
      <w:proofErr w:type="spellEnd"/>
      <w:r w:rsidR="007609D7">
        <w:rPr>
          <w:color w:val="000000"/>
          <w:shd w:val="clear" w:color="auto" w:fill="FFFFFF"/>
        </w:rPr>
        <w:t xml:space="preserve"> </w:t>
      </w:r>
      <w:proofErr w:type="spellStart"/>
      <w:r w:rsidR="007609D7">
        <w:rPr>
          <w:color w:val="000000"/>
          <w:shd w:val="clear" w:color="auto" w:fill="FFFFFF"/>
        </w:rPr>
        <w:t>menyelesaikan</w:t>
      </w:r>
      <w:proofErr w:type="spellEnd"/>
      <w:r w:rsidR="007609D7">
        <w:rPr>
          <w:color w:val="000000"/>
          <w:shd w:val="clear" w:color="auto" w:fill="FFFFFF"/>
        </w:rPr>
        <w:t xml:space="preserve"> </w:t>
      </w:r>
      <w:proofErr w:type="spellStart"/>
      <w:r w:rsidR="007609D7">
        <w:rPr>
          <w:color w:val="000000"/>
          <w:shd w:val="clear" w:color="auto" w:fill="FFFFFF"/>
        </w:rPr>
        <w:t>tugasnya</w:t>
      </w:r>
      <w:proofErr w:type="spellEnd"/>
    </w:p>
    <w:p w14:paraId="39B908CD" w14:textId="77777777" w:rsidR="00097502" w:rsidRDefault="00097502"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sectPr w:rsidR="00097502" w:rsidSect="001869A6">
          <w:type w:val="continuous"/>
          <w:pgSz w:w="11906" w:h="16838" w:code="9"/>
          <w:pgMar w:top="1418" w:right="1418" w:bottom="1418" w:left="1701" w:header="709" w:footer="709" w:gutter="0"/>
          <w:cols w:num="2" w:space="281"/>
          <w:titlePg/>
          <w:docGrid w:linePitch="360"/>
        </w:sectPr>
      </w:pPr>
    </w:p>
    <w:p w14:paraId="1BCBEB84" w14:textId="77777777" w:rsidR="001869A6" w:rsidRDefault="001869A6"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sectPr w:rsidR="001869A6" w:rsidSect="003B60E3">
          <w:type w:val="continuous"/>
          <w:pgSz w:w="11906" w:h="16838" w:code="9"/>
          <w:pgMar w:top="1418" w:right="1418" w:bottom="1418" w:left="1701" w:header="709" w:footer="709" w:gutter="0"/>
          <w:cols w:num="2" w:space="281"/>
          <w:titlePg/>
          <w:docGrid w:linePitch="360"/>
        </w:sectPr>
      </w:pPr>
    </w:p>
    <w:p w14:paraId="42DA2C5B" w14:textId="0602282D" w:rsidR="008C5225" w:rsidRPr="008C5225" w:rsidRDefault="008C5225" w:rsidP="00056B6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142"/>
        <w:jc w:val="both"/>
        <w:rPr>
          <w:color w:val="000000"/>
          <w:shd w:val="clear" w:color="auto" w:fill="FFFFFF"/>
        </w:rPr>
      </w:pPr>
    </w:p>
    <w:p w14:paraId="179C94FD" w14:textId="77777777" w:rsidR="00FD5E08" w:rsidRDefault="00FD5E08"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z w:val="22"/>
          <w:szCs w:val="22"/>
          <w:shd w:val="clear" w:color="auto" w:fill="FFFFFF"/>
        </w:rPr>
        <w:sectPr w:rsidR="00FD5E08" w:rsidSect="003B60E3">
          <w:type w:val="continuous"/>
          <w:pgSz w:w="11906" w:h="16838" w:code="9"/>
          <w:pgMar w:top="1418" w:right="1418" w:bottom="1418" w:left="1701" w:header="709" w:footer="709" w:gutter="0"/>
          <w:cols w:num="2" w:space="281"/>
          <w:titlePg/>
          <w:docGrid w:linePitch="360"/>
        </w:sectPr>
      </w:pPr>
    </w:p>
    <w:p w14:paraId="46E47A19" w14:textId="3345CB7F" w:rsidR="00595AB4" w:rsidRDefault="00203C9B"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z w:val="22"/>
          <w:szCs w:val="22"/>
          <w:shd w:val="clear" w:color="auto" w:fill="FFFFFF"/>
        </w:rPr>
      </w:pPr>
      <w:r w:rsidRPr="00203C9B">
        <w:rPr>
          <w:b/>
          <w:color w:val="000000"/>
          <w:sz w:val="22"/>
          <w:szCs w:val="22"/>
          <w:shd w:val="clear" w:color="auto" w:fill="FFFFFF"/>
        </w:rPr>
        <w:t>HASIL PENELITIAN</w:t>
      </w:r>
      <w:r w:rsidR="00CF0B58">
        <w:rPr>
          <w:b/>
          <w:color w:val="000000"/>
          <w:sz w:val="22"/>
          <w:szCs w:val="22"/>
          <w:shd w:val="clear" w:color="auto" w:fill="FFFFFF"/>
        </w:rPr>
        <w:t xml:space="preserve"> </w:t>
      </w:r>
    </w:p>
    <w:p w14:paraId="462CDF28" w14:textId="77777777" w:rsidR="00C215ED" w:rsidRPr="00C215ED" w:rsidRDefault="00C215ED" w:rsidP="001C6102">
      <w:pPr>
        <w:pStyle w:val="ListParagraph"/>
        <w:numPr>
          <w:ilvl w:val="3"/>
          <w:numId w:val="27"/>
        </w:numPr>
        <w:spacing w:line="276" w:lineRule="auto"/>
        <w:ind w:left="284" w:hanging="284"/>
        <w:jc w:val="both"/>
        <w:rPr>
          <w:b/>
          <w:color w:val="000000"/>
        </w:rPr>
      </w:pPr>
      <w:proofErr w:type="spellStart"/>
      <w:r w:rsidRPr="00C215ED">
        <w:rPr>
          <w:b/>
          <w:color w:val="000000"/>
        </w:rPr>
        <w:t>Analisis</w:t>
      </w:r>
      <w:proofErr w:type="spellEnd"/>
      <w:r w:rsidRPr="00C215ED">
        <w:rPr>
          <w:b/>
          <w:color w:val="000000"/>
        </w:rPr>
        <w:t xml:space="preserve"> </w:t>
      </w:r>
      <w:proofErr w:type="spellStart"/>
      <w:r w:rsidRPr="00C215ED">
        <w:rPr>
          <w:b/>
          <w:color w:val="000000"/>
        </w:rPr>
        <w:t>Frekuensi</w:t>
      </w:r>
      <w:proofErr w:type="spellEnd"/>
      <w:r w:rsidRPr="00C215ED">
        <w:rPr>
          <w:b/>
          <w:color w:val="000000"/>
        </w:rPr>
        <w:t xml:space="preserve"> Pendidikan dan </w:t>
      </w:r>
      <w:proofErr w:type="spellStart"/>
      <w:r w:rsidRPr="00C215ED">
        <w:rPr>
          <w:b/>
          <w:color w:val="000000"/>
        </w:rPr>
        <w:t>Pelatih</w:t>
      </w:r>
      <w:proofErr w:type="spellEnd"/>
      <w:r w:rsidRPr="00C215ED">
        <w:rPr>
          <w:b/>
          <w:color w:val="000000"/>
        </w:rPr>
        <w:t xml:space="preserve"> (</w:t>
      </w:r>
      <w:proofErr w:type="spellStart"/>
      <w:r w:rsidRPr="00C215ED">
        <w:rPr>
          <w:b/>
          <w:color w:val="000000"/>
        </w:rPr>
        <w:t>diklat</w:t>
      </w:r>
      <w:proofErr w:type="spellEnd"/>
      <w:r w:rsidRPr="00C215ED">
        <w:rPr>
          <w:b/>
          <w:color w:val="000000"/>
        </w:rPr>
        <w:t>)</w:t>
      </w:r>
    </w:p>
    <w:tbl>
      <w:tblPr>
        <w:tblStyle w:val="LightShading"/>
        <w:tblW w:w="8859" w:type="dxa"/>
        <w:tblLook w:val="04A0" w:firstRow="1" w:lastRow="0" w:firstColumn="1" w:lastColumn="0" w:noHBand="0" w:noVBand="1"/>
      </w:tblPr>
      <w:tblGrid>
        <w:gridCol w:w="634"/>
        <w:gridCol w:w="2733"/>
        <w:gridCol w:w="630"/>
        <w:gridCol w:w="507"/>
        <w:gridCol w:w="525"/>
        <w:gridCol w:w="507"/>
        <w:gridCol w:w="502"/>
        <w:gridCol w:w="520"/>
        <w:gridCol w:w="505"/>
        <w:gridCol w:w="636"/>
        <w:gridCol w:w="524"/>
        <w:gridCol w:w="636"/>
      </w:tblGrid>
      <w:tr w:rsidR="00C215ED" w14:paraId="6060F870" w14:textId="77777777" w:rsidTr="00C215ED">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634" w:type="dxa"/>
            <w:vMerge w:val="restart"/>
            <w:shd w:val="clear" w:color="auto" w:fill="auto"/>
          </w:tcPr>
          <w:p w14:paraId="4279E5B6" w14:textId="77777777" w:rsidR="00C215ED" w:rsidRDefault="00C215ED" w:rsidP="00D923CD">
            <w:pPr>
              <w:spacing w:line="276" w:lineRule="auto"/>
              <w:jc w:val="center"/>
              <w:rPr>
                <w:rFonts w:eastAsia="Times New Roman"/>
              </w:rPr>
            </w:pPr>
            <w:r>
              <w:rPr>
                <w:rFonts w:eastAsia="Times New Roman"/>
              </w:rPr>
              <w:t>No</w:t>
            </w:r>
          </w:p>
        </w:tc>
        <w:tc>
          <w:tcPr>
            <w:tcW w:w="2733" w:type="dxa"/>
            <w:vMerge w:val="restart"/>
            <w:shd w:val="clear" w:color="auto" w:fill="auto"/>
          </w:tcPr>
          <w:p w14:paraId="596E4B56" w14:textId="77777777" w:rsidR="00C215ED" w:rsidRDefault="00C215ED" w:rsidP="00D92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Pertanyaan</w:t>
            </w:r>
            <w:proofErr w:type="spellEnd"/>
          </w:p>
        </w:tc>
        <w:tc>
          <w:tcPr>
            <w:tcW w:w="5492" w:type="dxa"/>
            <w:gridSpan w:val="10"/>
            <w:shd w:val="clear" w:color="auto" w:fill="auto"/>
          </w:tcPr>
          <w:p w14:paraId="774D025F" w14:textId="77777777" w:rsidR="00C215ED" w:rsidRDefault="00C215ED" w:rsidP="00D92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Tanggapan</w:t>
            </w:r>
            <w:proofErr w:type="spellEnd"/>
            <w:r>
              <w:rPr>
                <w:rFonts w:eastAsia="Times New Roman"/>
              </w:rPr>
              <w:t xml:space="preserve"> </w:t>
            </w:r>
            <w:proofErr w:type="spellStart"/>
            <w:r>
              <w:rPr>
                <w:rFonts w:eastAsia="Times New Roman"/>
              </w:rPr>
              <w:t>Responden</w:t>
            </w:r>
            <w:proofErr w:type="spellEnd"/>
          </w:p>
        </w:tc>
      </w:tr>
      <w:tr w:rsidR="00C215ED" w14:paraId="4418AFBD" w14:textId="77777777" w:rsidTr="00C215ED">
        <w:tc>
          <w:tcPr>
            <w:cnfStyle w:val="001000000000" w:firstRow="0" w:lastRow="0" w:firstColumn="1" w:lastColumn="0" w:oddVBand="0" w:evenVBand="0" w:oddHBand="0" w:evenHBand="0" w:firstRowFirstColumn="0" w:firstRowLastColumn="0" w:lastRowFirstColumn="0" w:lastRowLastColumn="0"/>
            <w:tcW w:w="634" w:type="dxa"/>
            <w:vMerge/>
            <w:tcBorders>
              <w:left w:val="nil"/>
              <w:bottom w:val="single" w:sz="4" w:space="0" w:color="auto"/>
              <w:right w:val="nil"/>
            </w:tcBorders>
            <w:shd w:val="clear" w:color="auto" w:fill="auto"/>
          </w:tcPr>
          <w:p w14:paraId="0327B955" w14:textId="77777777" w:rsidR="00C215ED" w:rsidRDefault="00C215ED" w:rsidP="00D923CD">
            <w:pPr>
              <w:spacing w:line="276" w:lineRule="auto"/>
              <w:jc w:val="center"/>
              <w:rPr>
                <w:rFonts w:eastAsia="Times New Roman"/>
              </w:rPr>
            </w:pPr>
          </w:p>
        </w:tc>
        <w:tc>
          <w:tcPr>
            <w:tcW w:w="2733" w:type="dxa"/>
            <w:vMerge/>
            <w:tcBorders>
              <w:bottom w:val="single" w:sz="4" w:space="0" w:color="auto"/>
              <w:right w:val="nil"/>
            </w:tcBorders>
            <w:shd w:val="clear" w:color="auto" w:fill="auto"/>
          </w:tcPr>
          <w:p w14:paraId="25FDA0C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30" w:type="dxa"/>
            <w:tcBorders>
              <w:bottom w:val="single" w:sz="4" w:space="0" w:color="auto"/>
              <w:right w:val="nil"/>
            </w:tcBorders>
            <w:shd w:val="clear" w:color="auto" w:fill="auto"/>
          </w:tcPr>
          <w:p w14:paraId="0E0E0DA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STS</w:t>
            </w:r>
          </w:p>
        </w:tc>
        <w:tc>
          <w:tcPr>
            <w:tcW w:w="507" w:type="dxa"/>
            <w:tcBorders>
              <w:bottom w:val="single" w:sz="4" w:space="0" w:color="auto"/>
              <w:right w:val="nil"/>
            </w:tcBorders>
            <w:shd w:val="clear" w:color="auto" w:fill="auto"/>
          </w:tcPr>
          <w:p w14:paraId="4C2D6BF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25" w:type="dxa"/>
            <w:tcBorders>
              <w:bottom w:val="single" w:sz="4" w:space="0" w:color="auto"/>
              <w:right w:val="nil"/>
            </w:tcBorders>
            <w:shd w:val="clear" w:color="auto" w:fill="auto"/>
          </w:tcPr>
          <w:p w14:paraId="0594EA4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TS</w:t>
            </w:r>
          </w:p>
        </w:tc>
        <w:tc>
          <w:tcPr>
            <w:tcW w:w="507" w:type="dxa"/>
            <w:tcBorders>
              <w:bottom w:val="single" w:sz="4" w:space="0" w:color="auto"/>
              <w:right w:val="nil"/>
            </w:tcBorders>
            <w:shd w:val="clear" w:color="auto" w:fill="auto"/>
          </w:tcPr>
          <w:p w14:paraId="3CED95E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02" w:type="dxa"/>
            <w:tcBorders>
              <w:bottom w:val="single" w:sz="4" w:space="0" w:color="auto"/>
              <w:right w:val="nil"/>
            </w:tcBorders>
            <w:shd w:val="clear" w:color="auto" w:fill="auto"/>
          </w:tcPr>
          <w:p w14:paraId="019D1B3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w:t>
            </w:r>
          </w:p>
        </w:tc>
        <w:tc>
          <w:tcPr>
            <w:tcW w:w="520" w:type="dxa"/>
            <w:tcBorders>
              <w:bottom w:val="single" w:sz="4" w:space="0" w:color="auto"/>
              <w:right w:val="nil"/>
            </w:tcBorders>
            <w:shd w:val="clear" w:color="auto" w:fill="auto"/>
          </w:tcPr>
          <w:p w14:paraId="03299AF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05" w:type="dxa"/>
            <w:tcBorders>
              <w:bottom w:val="single" w:sz="4" w:space="0" w:color="auto"/>
              <w:right w:val="nil"/>
            </w:tcBorders>
            <w:shd w:val="clear" w:color="auto" w:fill="auto"/>
          </w:tcPr>
          <w:p w14:paraId="6E2BDAD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w:t>
            </w:r>
          </w:p>
        </w:tc>
        <w:tc>
          <w:tcPr>
            <w:tcW w:w="636" w:type="dxa"/>
            <w:tcBorders>
              <w:bottom w:val="single" w:sz="4" w:space="0" w:color="auto"/>
              <w:right w:val="nil"/>
            </w:tcBorders>
            <w:shd w:val="clear" w:color="auto" w:fill="auto"/>
          </w:tcPr>
          <w:p w14:paraId="237743E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24" w:type="dxa"/>
            <w:tcBorders>
              <w:bottom w:val="single" w:sz="4" w:space="0" w:color="auto"/>
              <w:right w:val="nil"/>
            </w:tcBorders>
            <w:shd w:val="clear" w:color="auto" w:fill="auto"/>
          </w:tcPr>
          <w:p w14:paraId="3174E5B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SS</w:t>
            </w:r>
          </w:p>
        </w:tc>
        <w:tc>
          <w:tcPr>
            <w:tcW w:w="636" w:type="dxa"/>
            <w:tcBorders>
              <w:bottom w:val="single" w:sz="4" w:space="0" w:color="auto"/>
              <w:right w:val="nil"/>
            </w:tcBorders>
            <w:shd w:val="clear" w:color="auto" w:fill="auto"/>
          </w:tcPr>
          <w:p w14:paraId="6C9C529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r>
      <w:tr w:rsidR="00C215ED" w14:paraId="54FD8D5B"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auto"/>
            </w:tcBorders>
            <w:shd w:val="clear" w:color="auto" w:fill="auto"/>
          </w:tcPr>
          <w:p w14:paraId="021AB384" w14:textId="77777777" w:rsidR="00C215ED" w:rsidRDefault="00C215ED" w:rsidP="00D923CD">
            <w:pPr>
              <w:spacing w:line="276" w:lineRule="auto"/>
              <w:jc w:val="center"/>
              <w:rPr>
                <w:rFonts w:eastAsia="Times New Roman"/>
                <w:b w:val="0"/>
                <w:bCs w:val="0"/>
              </w:rPr>
            </w:pPr>
            <w:r>
              <w:rPr>
                <w:rFonts w:eastAsia="Times New Roman"/>
                <w:b w:val="0"/>
                <w:bCs w:val="0"/>
              </w:rPr>
              <w:t>1</w:t>
            </w:r>
          </w:p>
        </w:tc>
        <w:tc>
          <w:tcPr>
            <w:tcW w:w="2733" w:type="dxa"/>
            <w:tcBorders>
              <w:top w:val="single" w:sz="4" w:space="0" w:color="auto"/>
            </w:tcBorders>
            <w:shd w:val="clear" w:color="auto" w:fill="auto"/>
          </w:tcPr>
          <w:p w14:paraId="556577DD" w14:textId="77777777" w:rsidR="00C215ED" w:rsidRDefault="00C215E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Kurikulum</w:t>
            </w:r>
            <w:proofErr w:type="spellEnd"/>
            <w:r>
              <w:rPr>
                <w:rFonts w:eastAsia="Times New Roman"/>
              </w:rPr>
              <w:t xml:space="preserve"> </w:t>
            </w:r>
            <w:proofErr w:type="spellStart"/>
            <w:r>
              <w:rPr>
                <w:rFonts w:eastAsia="Times New Roman"/>
              </w:rPr>
              <w:t>diklat</w:t>
            </w:r>
            <w:proofErr w:type="spellEnd"/>
            <w:r>
              <w:rPr>
                <w:rFonts w:eastAsia="Times New Roman"/>
              </w:rPr>
              <w:t xml:space="preserve"> </w:t>
            </w:r>
            <w:proofErr w:type="spellStart"/>
            <w:r>
              <w:rPr>
                <w:rFonts w:eastAsia="Times New Roman"/>
              </w:rPr>
              <w:t>dilakukan</w:t>
            </w:r>
            <w:proofErr w:type="spellEnd"/>
            <w:r>
              <w:rPr>
                <w:rFonts w:eastAsia="Times New Roman"/>
              </w:rPr>
              <w:t xml:space="preserve"> oleh </w:t>
            </w:r>
            <w:proofErr w:type="spellStart"/>
            <w:r>
              <w:rPr>
                <w:rFonts w:eastAsia="Times New Roman"/>
              </w:rPr>
              <w:t>Pemerintah</w:t>
            </w:r>
            <w:proofErr w:type="spellEnd"/>
            <w:r>
              <w:rPr>
                <w:rFonts w:eastAsia="Times New Roman"/>
              </w:rPr>
              <w:t xml:space="preserve"> </w:t>
            </w:r>
            <w:proofErr w:type="spellStart"/>
            <w:r>
              <w:rPr>
                <w:rFonts w:eastAsia="Times New Roman"/>
              </w:rPr>
              <w:t>kota</w:t>
            </w:r>
            <w:proofErr w:type="spellEnd"/>
            <w:r>
              <w:rPr>
                <w:rFonts w:eastAsia="Times New Roman"/>
              </w:rPr>
              <w:t xml:space="preserve"> Palembang </w:t>
            </w:r>
            <w:proofErr w:type="spellStart"/>
            <w:r>
              <w:rPr>
                <w:rFonts w:eastAsia="Times New Roman"/>
              </w:rPr>
              <w:t>disesuaikan</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jenis</w:t>
            </w:r>
            <w:proofErr w:type="spellEnd"/>
            <w:r>
              <w:rPr>
                <w:rFonts w:eastAsia="Times New Roman"/>
              </w:rPr>
              <w:t xml:space="preserve"> </w:t>
            </w:r>
            <w:proofErr w:type="spellStart"/>
            <w:r>
              <w:rPr>
                <w:rFonts w:eastAsia="Times New Roman"/>
              </w:rPr>
              <w:t>diklat</w:t>
            </w:r>
            <w:proofErr w:type="spellEnd"/>
            <w:r>
              <w:rPr>
                <w:rFonts w:eastAsia="Times New Roman"/>
              </w:rPr>
              <w:t>.</w:t>
            </w:r>
          </w:p>
        </w:tc>
        <w:tc>
          <w:tcPr>
            <w:tcW w:w="630" w:type="dxa"/>
            <w:tcBorders>
              <w:top w:val="single" w:sz="4" w:space="0" w:color="auto"/>
            </w:tcBorders>
            <w:shd w:val="clear" w:color="auto" w:fill="auto"/>
          </w:tcPr>
          <w:p w14:paraId="30B439D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top w:val="single" w:sz="4" w:space="0" w:color="auto"/>
            </w:tcBorders>
            <w:shd w:val="clear" w:color="auto" w:fill="auto"/>
          </w:tcPr>
          <w:p w14:paraId="0D1CEFA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top w:val="single" w:sz="4" w:space="0" w:color="auto"/>
            </w:tcBorders>
            <w:shd w:val="clear" w:color="auto" w:fill="auto"/>
          </w:tcPr>
          <w:p w14:paraId="2A23037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top w:val="single" w:sz="4" w:space="0" w:color="auto"/>
            </w:tcBorders>
            <w:shd w:val="clear" w:color="auto" w:fill="auto"/>
          </w:tcPr>
          <w:p w14:paraId="1C4869E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top w:val="single" w:sz="4" w:space="0" w:color="auto"/>
            </w:tcBorders>
            <w:shd w:val="clear" w:color="auto" w:fill="auto"/>
          </w:tcPr>
          <w:p w14:paraId="2113D14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w:t>
            </w:r>
          </w:p>
        </w:tc>
        <w:tc>
          <w:tcPr>
            <w:tcW w:w="520" w:type="dxa"/>
            <w:tcBorders>
              <w:top w:val="single" w:sz="4" w:space="0" w:color="auto"/>
            </w:tcBorders>
            <w:shd w:val="clear" w:color="auto" w:fill="auto"/>
          </w:tcPr>
          <w:p w14:paraId="1050957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15</w:t>
            </w:r>
          </w:p>
        </w:tc>
        <w:tc>
          <w:tcPr>
            <w:tcW w:w="505" w:type="dxa"/>
            <w:tcBorders>
              <w:top w:val="single" w:sz="4" w:space="0" w:color="auto"/>
            </w:tcBorders>
            <w:shd w:val="clear" w:color="auto" w:fill="auto"/>
          </w:tcPr>
          <w:p w14:paraId="7E83D08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14</w:t>
            </w:r>
          </w:p>
        </w:tc>
        <w:tc>
          <w:tcPr>
            <w:tcW w:w="636" w:type="dxa"/>
            <w:tcBorders>
              <w:top w:val="single" w:sz="4" w:space="0" w:color="auto"/>
            </w:tcBorders>
            <w:shd w:val="clear" w:color="auto" w:fill="auto"/>
          </w:tcPr>
          <w:p w14:paraId="21E4798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35</w:t>
            </w:r>
          </w:p>
        </w:tc>
        <w:tc>
          <w:tcPr>
            <w:tcW w:w="524" w:type="dxa"/>
            <w:tcBorders>
              <w:top w:val="single" w:sz="4" w:space="0" w:color="auto"/>
            </w:tcBorders>
            <w:shd w:val="clear" w:color="auto" w:fill="auto"/>
          </w:tcPr>
          <w:p w14:paraId="551714D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20</w:t>
            </w:r>
          </w:p>
        </w:tc>
        <w:tc>
          <w:tcPr>
            <w:tcW w:w="636" w:type="dxa"/>
            <w:tcBorders>
              <w:top w:val="single" w:sz="4" w:space="0" w:color="auto"/>
            </w:tcBorders>
            <w:shd w:val="clear" w:color="auto" w:fill="auto"/>
          </w:tcPr>
          <w:p w14:paraId="7186A1E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50</w:t>
            </w:r>
          </w:p>
        </w:tc>
      </w:tr>
      <w:tr w:rsidR="00C215ED" w14:paraId="038DE232"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1E24BAB2" w14:textId="77777777" w:rsidR="00C215ED" w:rsidRDefault="00C215ED" w:rsidP="00D923CD">
            <w:pPr>
              <w:spacing w:line="276" w:lineRule="auto"/>
              <w:jc w:val="center"/>
              <w:rPr>
                <w:rFonts w:eastAsia="Times New Roman"/>
                <w:b w:val="0"/>
                <w:bCs w:val="0"/>
              </w:rPr>
            </w:pPr>
            <w:r>
              <w:rPr>
                <w:rFonts w:eastAsia="Times New Roman"/>
                <w:b w:val="0"/>
                <w:bCs w:val="0"/>
              </w:rPr>
              <w:t>2</w:t>
            </w:r>
          </w:p>
        </w:tc>
        <w:tc>
          <w:tcPr>
            <w:tcW w:w="2733" w:type="dxa"/>
            <w:tcBorders>
              <w:right w:val="nil"/>
            </w:tcBorders>
            <w:shd w:val="clear" w:color="auto" w:fill="auto"/>
          </w:tcPr>
          <w:p w14:paraId="021B01F4" w14:textId="77777777" w:rsidR="00C215ED" w:rsidRDefault="00C215E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Pemerintah</w:t>
            </w:r>
            <w:proofErr w:type="spellEnd"/>
            <w:r>
              <w:rPr>
                <w:rFonts w:eastAsia="Times New Roman"/>
              </w:rPr>
              <w:t xml:space="preserve"> Kota Palembang </w:t>
            </w:r>
            <w:proofErr w:type="spellStart"/>
            <w:r>
              <w:rPr>
                <w:rFonts w:eastAsia="Times New Roman"/>
              </w:rPr>
              <w:t>mengikuti</w:t>
            </w:r>
            <w:proofErr w:type="spellEnd"/>
            <w:r>
              <w:rPr>
                <w:rFonts w:eastAsia="Times New Roman"/>
              </w:rPr>
              <w:t xml:space="preserve"> </w:t>
            </w:r>
            <w:proofErr w:type="spellStart"/>
            <w:r>
              <w:rPr>
                <w:rFonts w:eastAsia="Times New Roman"/>
              </w:rPr>
              <w:t>Kurikulum</w:t>
            </w:r>
            <w:proofErr w:type="spellEnd"/>
            <w:r>
              <w:rPr>
                <w:rFonts w:eastAsia="Times New Roman"/>
              </w:rPr>
              <w:t xml:space="preserve"> </w:t>
            </w:r>
            <w:proofErr w:type="spellStart"/>
            <w:r>
              <w:rPr>
                <w:rFonts w:eastAsia="Times New Roman"/>
              </w:rPr>
              <w:t>diklat</w:t>
            </w:r>
            <w:proofErr w:type="spellEnd"/>
            <w:r>
              <w:rPr>
                <w:rFonts w:eastAsia="Times New Roman"/>
              </w:rPr>
              <w:t xml:space="preserve"> yang </w:t>
            </w:r>
            <w:proofErr w:type="spellStart"/>
            <w:r>
              <w:rPr>
                <w:rFonts w:eastAsia="Times New Roman"/>
              </w:rPr>
              <w:t>terus</w:t>
            </w:r>
            <w:proofErr w:type="spellEnd"/>
            <w:r>
              <w:rPr>
                <w:rFonts w:eastAsia="Times New Roman"/>
              </w:rPr>
              <w:t xml:space="preserve"> </w:t>
            </w:r>
            <w:proofErr w:type="spellStart"/>
            <w:r>
              <w:rPr>
                <w:rFonts w:eastAsia="Times New Roman"/>
              </w:rPr>
              <w:t>berkembang</w:t>
            </w:r>
            <w:proofErr w:type="spellEnd"/>
            <w:r>
              <w:rPr>
                <w:rFonts w:eastAsia="Times New Roman"/>
              </w:rPr>
              <w:t>.</w:t>
            </w:r>
          </w:p>
        </w:tc>
        <w:tc>
          <w:tcPr>
            <w:tcW w:w="630" w:type="dxa"/>
            <w:tcBorders>
              <w:right w:val="nil"/>
            </w:tcBorders>
            <w:shd w:val="clear" w:color="auto" w:fill="auto"/>
          </w:tcPr>
          <w:p w14:paraId="6126A57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22A6861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6972481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6044753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3D52B20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0" w:type="dxa"/>
            <w:tcBorders>
              <w:right w:val="nil"/>
            </w:tcBorders>
            <w:shd w:val="clear" w:color="auto" w:fill="auto"/>
          </w:tcPr>
          <w:p w14:paraId="28847C9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5" w:type="dxa"/>
            <w:tcBorders>
              <w:right w:val="nil"/>
            </w:tcBorders>
            <w:shd w:val="clear" w:color="auto" w:fill="auto"/>
          </w:tcPr>
          <w:p w14:paraId="7DACF36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17</w:t>
            </w:r>
          </w:p>
        </w:tc>
        <w:tc>
          <w:tcPr>
            <w:tcW w:w="636" w:type="dxa"/>
            <w:tcBorders>
              <w:right w:val="nil"/>
            </w:tcBorders>
            <w:shd w:val="clear" w:color="auto" w:fill="auto"/>
          </w:tcPr>
          <w:p w14:paraId="6F0310A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42,5</w:t>
            </w:r>
          </w:p>
        </w:tc>
        <w:tc>
          <w:tcPr>
            <w:tcW w:w="524" w:type="dxa"/>
            <w:tcBorders>
              <w:right w:val="nil"/>
            </w:tcBorders>
            <w:shd w:val="clear" w:color="auto" w:fill="auto"/>
          </w:tcPr>
          <w:p w14:paraId="63A3E80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23</w:t>
            </w:r>
          </w:p>
        </w:tc>
        <w:tc>
          <w:tcPr>
            <w:tcW w:w="636" w:type="dxa"/>
            <w:tcBorders>
              <w:right w:val="nil"/>
            </w:tcBorders>
            <w:shd w:val="clear" w:color="auto" w:fill="auto"/>
          </w:tcPr>
          <w:p w14:paraId="220A633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57,5</w:t>
            </w:r>
          </w:p>
        </w:tc>
      </w:tr>
      <w:tr w:rsidR="00C215ED" w14:paraId="0BA12809" w14:textId="77777777" w:rsidTr="00C215ED">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52B5321" w14:textId="77777777" w:rsidR="00C215ED" w:rsidRDefault="00C215ED" w:rsidP="00D923CD">
            <w:pPr>
              <w:spacing w:line="276" w:lineRule="auto"/>
              <w:jc w:val="center"/>
              <w:rPr>
                <w:rFonts w:eastAsia="Times New Roman"/>
                <w:b w:val="0"/>
                <w:bCs w:val="0"/>
              </w:rPr>
            </w:pPr>
            <w:r>
              <w:rPr>
                <w:rFonts w:eastAsia="Times New Roman"/>
                <w:b w:val="0"/>
                <w:bCs w:val="0"/>
              </w:rPr>
              <w:t>3</w:t>
            </w:r>
          </w:p>
        </w:tc>
        <w:tc>
          <w:tcPr>
            <w:tcW w:w="2733" w:type="dxa"/>
            <w:shd w:val="clear" w:color="auto" w:fill="auto"/>
          </w:tcPr>
          <w:p w14:paraId="1A211752" w14:textId="77777777" w:rsidR="00C215ED" w:rsidRDefault="00C215ED" w:rsidP="00D923CD">
            <w:pPr>
              <w:tabs>
                <w:tab w:val="left" w:pos="352"/>
              </w:tabs>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Pemerintah</w:t>
            </w:r>
            <w:proofErr w:type="spellEnd"/>
            <w:r>
              <w:rPr>
                <w:rFonts w:eastAsia="Times New Roman"/>
              </w:rPr>
              <w:t xml:space="preserve"> Kota </w:t>
            </w:r>
            <w:proofErr w:type="spellStart"/>
            <w:r>
              <w:rPr>
                <w:rFonts w:eastAsia="Times New Roman"/>
              </w:rPr>
              <w:t>telah</w:t>
            </w:r>
            <w:proofErr w:type="spellEnd"/>
            <w:r>
              <w:rPr>
                <w:rFonts w:eastAsia="Times New Roman"/>
              </w:rPr>
              <w:t xml:space="preserve"> </w:t>
            </w:r>
            <w:proofErr w:type="spellStart"/>
            <w:r>
              <w:rPr>
                <w:rFonts w:eastAsia="Times New Roman"/>
              </w:rPr>
              <w:t>menyediakan</w:t>
            </w:r>
            <w:proofErr w:type="spellEnd"/>
            <w:r>
              <w:rPr>
                <w:rFonts w:eastAsia="Times New Roman"/>
              </w:rPr>
              <w:t xml:space="preserve"> </w:t>
            </w:r>
            <w:proofErr w:type="spellStart"/>
            <w:r>
              <w:rPr>
                <w:rFonts w:eastAsia="Times New Roman"/>
              </w:rPr>
              <w:t>sarana</w:t>
            </w:r>
            <w:proofErr w:type="spellEnd"/>
            <w:r>
              <w:rPr>
                <w:rFonts w:eastAsia="Times New Roman"/>
              </w:rPr>
              <w:t xml:space="preserve"> </w:t>
            </w:r>
            <w:proofErr w:type="spellStart"/>
            <w:r>
              <w:rPr>
                <w:rFonts w:eastAsia="Times New Roman"/>
              </w:rPr>
              <w:t>prasarana</w:t>
            </w:r>
            <w:proofErr w:type="spellEnd"/>
            <w:r>
              <w:rPr>
                <w:rFonts w:eastAsia="Times New Roman"/>
              </w:rPr>
              <w:t xml:space="preserve"> dan media </w:t>
            </w:r>
            <w:proofErr w:type="spellStart"/>
            <w:r>
              <w:rPr>
                <w:rFonts w:eastAsia="Times New Roman"/>
              </w:rPr>
              <w:t>diklat</w:t>
            </w:r>
            <w:proofErr w:type="spellEnd"/>
            <w:r>
              <w:rPr>
                <w:rFonts w:eastAsia="Times New Roman"/>
              </w:rPr>
              <w:t xml:space="preserve"> </w:t>
            </w:r>
            <w:proofErr w:type="spellStart"/>
            <w:r>
              <w:rPr>
                <w:rFonts w:eastAsia="Times New Roman"/>
              </w:rPr>
              <w:t>disesuaikan</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kebutuhan</w:t>
            </w:r>
            <w:proofErr w:type="spellEnd"/>
            <w:r>
              <w:rPr>
                <w:rFonts w:eastAsia="Times New Roman"/>
              </w:rPr>
              <w:t xml:space="preserve"> </w:t>
            </w:r>
            <w:proofErr w:type="spellStart"/>
            <w:r>
              <w:rPr>
                <w:rFonts w:eastAsia="Times New Roman"/>
              </w:rPr>
              <w:t>diklat</w:t>
            </w:r>
            <w:proofErr w:type="spellEnd"/>
            <w:r>
              <w:rPr>
                <w:rFonts w:eastAsia="Times New Roman"/>
              </w:rPr>
              <w:t xml:space="preserve"> </w:t>
            </w:r>
            <w:proofErr w:type="spellStart"/>
            <w:r>
              <w:rPr>
                <w:rFonts w:eastAsia="Times New Roman"/>
              </w:rPr>
              <w:t>pegawai</w:t>
            </w:r>
            <w:proofErr w:type="spellEnd"/>
            <w:r>
              <w:rPr>
                <w:rFonts w:eastAsia="Times New Roman"/>
              </w:rPr>
              <w:t xml:space="preserve"> di </w:t>
            </w:r>
            <w:proofErr w:type="spellStart"/>
            <w:r>
              <w:rPr>
                <w:rFonts w:eastAsia="Times New Roman"/>
              </w:rPr>
              <w:t>Lingkungan</w:t>
            </w:r>
            <w:proofErr w:type="spellEnd"/>
            <w:r>
              <w:rPr>
                <w:rFonts w:eastAsia="Times New Roman"/>
              </w:rPr>
              <w:t xml:space="preserve"> </w:t>
            </w:r>
            <w:proofErr w:type="spellStart"/>
            <w:r>
              <w:rPr>
                <w:rFonts w:eastAsia="Times New Roman"/>
              </w:rPr>
              <w:t>Pemerintah</w:t>
            </w:r>
            <w:proofErr w:type="spellEnd"/>
            <w:r>
              <w:rPr>
                <w:rFonts w:eastAsia="Times New Roman"/>
              </w:rPr>
              <w:t xml:space="preserve"> Kota Palembang.</w:t>
            </w:r>
          </w:p>
        </w:tc>
        <w:tc>
          <w:tcPr>
            <w:tcW w:w="630" w:type="dxa"/>
            <w:shd w:val="clear" w:color="auto" w:fill="auto"/>
          </w:tcPr>
          <w:p w14:paraId="028861D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451EE9D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shd w:val="clear" w:color="auto" w:fill="auto"/>
          </w:tcPr>
          <w:p w14:paraId="4DFD004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7E0045E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shd w:val="clear" w:color="auto" w:fill="auto"/>
          </w:tcPr>
          <w:p w14:paraId="6B85E1B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w:t>
            </w:r>
          </w:p>
        </w:tc>
        <w:tc>
          <w:tcPr>
            <w:tcW w:w="520" w:type="dxa"/>
            <w:shd w:val="clear" w:color="auto" w:fill="auto"/>
          </w:tcPr>
          <w:p w14:paraId="0A320C9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2,5</w:t>
            </w:r>
          </w:p>
        </w:tc>
        <w:tc>
          <w:tcPr>
            <w:tcW w:w="505" w:type="dxa"/>
            <w:shd w:val="clear" w:color="auto" w:fill="auto"/>
          </w:tcPr>
          <w:p w14:paraId="3D18E8B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19</w:t>
            </w:r>
          </w:p>
        </w:tc>
        <w:tc>
          <w:tcPr>
            <w:tcW w:w="636" w:type="dxa"/>
            <w:shd w:val="clear" w:color="auto" w:fill="auto"/>
          </w:tcPr>
          <w:p w14:paraId="7FA4D71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47,5</w:t>
            </w:r>
          </w:p>
        </w:tc>
        <w:tc>
          <w:tcPr>
            <w:tcW w:w="524" w:type="dxa"/>
            <w:shd w:val="clear" w:color="auto" w:fill="auto"/>
          </w:tcPr>
          <w:p w14:paraId="71DBD3E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20</w:t>
            </w:r>
          </w:p>
        </w:tc>
        <w:tc>
          <w:tcPr>
            <w:tcW w:w="636" w:type="dxa"/>
            <w:shd w:val="clear" w:color="auto" w:fill="auto"/>
          </w:tcPr>
          <w:p w14:paraId="195C792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50</w:t>
            </w:r>
          </w:p>
        </w:tc>
      </w:tr>
      <w:tr w:rsidR="00C215ED" w14:paraId="17E3EDCD"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4089AAB3" w14:textId="77777777" w:rsidR="00C215ED" w:rsidRDefault="00C215ED" w:rsidP="00D923CD">
            <w:pPr>
              <w:spacing w:line="276" w:lineRule="auto"/>
              <w:jc w:val="center"/>
              <w:rPr>
                <w:rFonts w:eastAsia="Times New Roman"/>
                <w:b w:val="0"/>
                <w:bCs w:val="0"/>
              </w:rPr>
            </w:pPr>
            <w:r>
              <w:rPr>
                <w:rFonts w:eastAsia="Times New Roman"/>
                <w:b w:val="0"/>
                <w:bCs w:val="0"/>
              </w:rPr>
              <w:t>4</w:t>
            </w:r>
          </w:p>
        </w:tc>
        <w:tc>
          <w:tcPr>
            <w:tcW w:w="2733" w:type="dxa"/>
            <w:tcBorders>
              <w:right w:val="nil"/>
            </w:tcBorders>
            <w:shd w:val="clear" w:color="auto" w:fill="auto"/>
          </w:tcPr>
          <w:p w14:paraId="7C666F2A" w14:textId="77777777" w:rsidR="00C215ED" w:rsidRDefault="00CC104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Fasilitas</w:t>
            </w:r>
            <w:proofErr w:type="spellEnd"/>
            <w:r>
              <w:rPr>
                <w:rFonts w:eastAsia="Times New Roman"/>
              </w:rPr>
              <w:t xml:space="preserve"> </w:t>
            </w:r>
            <w:proofErr w:type="spellStart"/>
            <w:r>
              <w:rPr>
                <w:rFonts w:eastAsia="Times New Roman"/>
              </w:rPr>
              <w:t>sarana</w:t>
            </w:r>
            <w:r w:rsidRPr="00CC104D">
              <w:rPr>
                <w:rFonts w:eastAsia="Times New Roman"/>
                <w:color w:val="FFFFFF" w:themeColor="background1"/>
              </w:rPr>
              <w:t>a</w:t>
            </w:r>
            <w:r w:rsidR="00C215ED">
              <w:rPr>
                <w:rFonts w:eastAsia="Times New Roman"/>
              </w:rPr>
              <w:t>prasarana</w:t>
            </w:r>
            <w:r w:rsidRPr="00CC104D">
              <w:rPr>
                <w:rFonts w:eastAsia="Times New Roman"/>
                <w:color w:val="FFFFFF" w:themeColor="background1"/>
              </w:rPr>
              <w:t>a</w:t>
            </w:r>
            <w:proofErr w:type="spellEnd"/>
            <w:r w:rsidR="00C215ED">
              <w:rPr>
                <w:rFonts w:eastAsia="Times New Roman"/>
              </w:rPr>
              <w:t xml:space="preserve"> dan media </w:t>
            </w:r>
            <w:proofErr w:type="spellStart"/>
            <w:r w:rsidR="00C215ED">
              <w:rPr>
                <w:rFonts w:eastAsia="Times New Roman"/>
              </w:rPr>
              <w:t>diklat</w:t>
            </w:r>
            <w:proofErr w:type="spellEnd"/>
            <w:r w:rsidR="00C215ED">
              <w:rPr>
                <w:rFonts w:eastAsia="Times New Roman"/>
              </w:rPr>
              <w:t xml:space="preserve"> </w:t>
            </w:r>
            <w:proofErr w:type="spellStart"/>
            <w:r w:rsidR="00C215ED">
              <w:rPr>
                <w:rFonts w:eastAsia="Times New Roman"/>
              </w:rPr>
              <w:t>mampu</w:t>
            </w:r>
            <w:proofErr w:type="spellEnd"/>
            <w:r w:rsidR="00C215ED">
              <w:rPr>
                <w:rFonts w:eastAsia="Times New Roman"/>
              </w:rPr>
              <w:t xml:space="preserve"> </w:t>
            </w:r>
            <w:proofErr w:type="spellStart"/>
            <w:r w:rsidR="00C215ED">
              <w:rPr>
                <w:rFonts w:eastAsia="Times New Roman"/>
              </w:rPr>
              <w:t>memenuhi</w:t>
            </w:r>
            <w:proofErr w:type="spellEnd"/>
            <w:r w:rsidR="00C215ED">
              <w:rPr>
                <w:rFonts w:eastAsia="Times New Roman"/>
              </w:rPr>
              <w:t xml:space="preserve"> </w:t>
            </w:r>
            <w:proofErr w:type="spellStart"/>
            <w:r w:rsidR="00C215ED">
              <w:rPr>
                <w:rFonts w:eastAsia="Times New Roman"/>
              </w:rPr>
              <w:t>kebutuhan</w:t>
            </w:r>
            <w:proofErr w:type="spellEnd"/>
            <w:r w:rsidR="00C215ED">
              <w:rPr>
                <w:rFonts w:eastAsia="Times New Roman"/>
              </w:rPr>
              <w:t xml:space="preserve"> </w:t>
            </w:r>
            <w:proofErr w:type="spellStart"/>
            <w:r w:rsidR="00C215ED">
              <w:rPr>
                <w:rFonts w:eastAsia="Times New Roman"/>
              </w:rPr>
              <w:t>peserta</w:t>
            </w:r>
            <w:proofErr w:type="spellEnd"/>
            <w:r w:rsidR="00C215ED">
              <w:rPr>
                <w:rFonts w:eastAsia="Times New Roman"/>
              </w:rPr>
              <w:t xml:space="preserve"> </w:t>
            </w:r>
            <w:proofErr w:type="spellStart"/>
            <w:r w:rsidR="00C215ED">
              <w:rPr>
                <w:rFonts w:eastAsia="Times New Roman"/>
              </w:rPr>
              <w:t>diklat</w:t>
            </w:r>
            <w:proofErr w:type="spellEnd"/>
            <w:r w:rsidR="00C215ED">
              <w:rPr>
                <w:rFonts w:eastAsia="Times New Roman"/>
              </w:rPr>
              <w:t xml:space="preserve"> di </w:t>
            </w:r>
            <w:proofErr w:type="spellStart"/>
            <w:r w:rsidR="00C215ED">
              <w:rPr>
                <w:rFonts w:eastAsia="Times New Roman"/>
              </w:rPr>
              <w:t>Lingkungan</w:t>
            </w:r>
            <w:proofErr w:type="spellEnd"/>
            <w:r w:rsidR="00C215ED">
              <w:rPr>
                <w:rFonts w:eastAsia="Times New Roman"/>
              </w:rPr>
              <w:t xml:space="preserve"> </w:t>
            </w:r>
            <w:proofErr w:type="spellStart"/>
            <w:r w:rsidR="00C215ED">
              <w:rPr>
                <w:rFonts w:eastAsia="Times New Roman"/>
              </w:rPr>
              <w:t>Pemerintah</w:t>
            </w:r>
            <w:proofErr w:type="spellEnd"/>
            <w:r w:rsidR="00C215ED">
              <w:rPr>
                <w:rFonts w:eastAsia="Times New Roman"/>
              </w:rPr>
              <w:t xml:space="preserve"> Kota Palembang.</w:t>
            </w:r>
          </w:p>
        </w:tc>
        <w:tc>
          <w:tcPr>
            <w:tcW w:w="630" w:type="dxa"/>
            <w:tcBorders>
              <w:right w:val="nil"/>
            </w:tcBorders>
            <w:shd w:val="clear" w:color="auto" w:fill="auto"/>
          </w:tcPr>
          <w:p w14:paraId="00C38BC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68D726E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20FBD67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786060A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246918C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3</w:t>
            </w:r>
          </w:p>
        </w:tc>
        <w:tc>
          <w:tcPr>
            <w:tcW w:w="520" w:type="dxa"/>
            <w:tcBorders>
              <w:right w:val="nil"/>
            </w:tcBorders>
            <w:shd w:val="clear" w:color="auto" w:fill="auto"/>
          </w:tcPr>
          <w:p w14:paraId="6EE834A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7,5</w:t>
            </w:r>
          </w:p>
        </w:tc>
        <w:tc>
          <w:tcPr>
            <w:tcW w:w="505" w:type="dxa"/>
            <w:tcBorders>
              <w:right w:val="nil"/>
            </w:tcBorders>
            <w:shd w:val="clear" w:color="auto" w:fill="auto"/>
          </w:tcPr>
          <w:p w14:paraId="5D37D00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16</w:t>
            </w:r>
          </w:p>
        </w:tc>
        <w:tc>
          <w:tcPr>
            <w:tcW w:w="636" w:type="dxa"/>
            <w:tcBorders>
              <w:right w:val="nil"/>
            </w:tcBorders>
            <w:shd w:val="clear" w:color="auto" w:fill="auto"/>
          </w:tcPr>
          <w:p w14:paraId="413406E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40</w:t>
            </w:r>
          </w:p>
        </w:tc>
        <w:tc>
          <w:tcPr>
            <w:tcW w:w="524" w:type="dxa"/>
            <w:tcBorders>
              <w:right w:val="nil"/>
            </w:tcBorders>
            <w:shd w:val="clear" w:color="auto" w:fill="auto"/>
          </w:tcPr>
          <w:p w14:paraId="03F91FB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21</w:t>
            </w:r>
          </w:p>
        </w:tc>
        <w:tc>
          <w:tcPr>
            <w:tcW w:w="636" w:type="dxa"/>
            <w:tcBorders>
              <w:right w:val="nil"/>
            </w:tcBorders>
            <w:shd w:val="clear" w:color="auto" w:fill="auto"/>
          </w:tcPr>
          <w:p w14:paraId="07425C8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52,5</w:t>
            </w:r>
          </w:p>
        </w:tc>
      </w:tr>
      <w:tr w:rsidR="00C215ED" w14:paraId="617DE464" w14:textId="77777777" w:rsidTr="00C215ED">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1E268DA4" w14:textId="77777777" w:rsidR="00C215ED" w:rsidRDefault="00C215ED" w:rsidP="00D923CD">
            <w:pPr>
              <w:spacing w:line="276" w:lineRule="auto"/>
              <w:jc w:val="center"/>
              <w:rPr>
                <w:rFonts w:eastAsia="Times New Roman"/>
                <w:b w:val="0"/>
                <w:bCs w:val="0"/>
              </w:rPr>
            </w:pPr>
            <w:r>
              <w:rPr>
                <w:rFonts w:eastAsia="Times New Roman"/>
                <w:b w:val="0"/>
                <w:bCs w:val="0"/>
              </w:rPr>
              <w:t>5</w:t>
            </w:r>
          </w:p>
        </w:tc>
        <w:tc>
          <w:tcPr>
            <w:tcW w:w="2733" w:type="dxa"/>
            <w:shd w:val="clear" w:color="auto" w:fill="auto"/>
          </w:tcPr>
          <w:p w14:paraId="4814A0F2" w14:textId="77777777" w:rsidR="00C215ED" w:rsidRDefault="00C215ED" w:rsidP="00D923CD">
            <w:pPr>
              <w:tabs>
                <w:tab w:val="left" w:pos="469"/>
              </w:tabs>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Pemerintah</w:t>
            </w:r>
            <w:proofErr w:type="spellEnd"/>
            <w:r>
              <w:rPr>
                <w:rFonts w:eastAsia="Times New Roman"/>
              </w:rPr>
              <w:t xml:space="preserve"> Kota </w:t>
            </w:r>
            <w:proofErr w:type="spellStart"/>
            <w:r>
              <w:rPr>
                <w:rFonts w:eastAsia="Times New Roman"/>
              </w:rPr>
              <w:t>menggunakan</w:t>
            </w:r>
            <w:proofErr w:type="spellEnd"/>
            <w:r>
              <w:rPr>
                <w:rFonts w:eastAsia="Times New Roman"/>
              </w:rPr>
              <w:t xml:space="preserve"> </w:t>
            </w:r>
            <w:proofErr w:type="spellStart"/>
            <w:r>
              <w:rPr>
                <w:rFonts w:eastAsia="Times New Roman"/>
              </w:rPr>
              <w:t>Instruktur</w:t>
            </w:r>
            <w:proofErr w:type="spellEnd"/>
            <w:r>
              <w:rPr>
                <w:rFonts w:eastAsia="Times New Roman"/>
              </w:rPr>
              <w:t xml:space="preserve"> </w:t>
            </w:r>
            <w:proofErr w:type="spellStart"/>
            <w:r>
              <w:rPr>
                <w:rFonts w:eastAsia="Times New Roman"/>
              </w:rPr>
              <w:t>instruktur</w:t>
            </w:r>
            <w:proofErr w:type="spellEnd"/>
            <w:r>
              <w:rPr>
                <w:rFonts w:eastAsia="Times New Roman"/>
              </w:rPr>
              <w:t xml:space="preserve"> yang professional </w:t>
            </w:r>
            <w:proofErr w:type="spellStart"/>
            <w:r>
              <w:rPr>
                <w:rFonts w:eastAsia="Times New Roman"/>
              </w:rPr>
              <w:t>untuk</w:t>
            </w:r>
            <w:proofErr w:type="spellEnd"/>
            <w:r>
              <w:rPr>
                <w:rFonts w:eastAsia="Times New Roman"/>
              </w:rPr>
              <w:t xml:space="preserve"> </w:t>
            </w:r>
            <w:proofErr w:type="spellStart"/>
            <w:r>
              <w:rPr>
                <w:rFonts w:eastAsia="Times New Roman"/>
              </w:rPr>
              <w:t>peserta</w:t>
            </w:r>
            <w:proofErr w:type="spellEnd"/>
            <w:r>
              <w:rPr>
                <w:rFonts w:eastAsia="Times New Roman"/>
              </w:rPr>
              <w:t xml:space="preserve"> </w:t>
            </w:r>
            <w:proofErr w:type="spellStart"/>
            <w:r>
              <w:rPr>
                <w:rFonts w:eastAsia="Times New Roman"/>
              </w:rPr>
              <w:t>diklat</w:t>
            </w:r>
            <w:proofErr w:type="spellEnd"/>
            <w:r>
              <w:rPr>
                <w:rFonts w:eastAsia="Times New Roman"/>
              </w:rPr>
              <w:t>.</w:t>
            </w:r>
          </w:p>
        </w:tc>
        <w:tc>
          <w:tcPr>
            <w:tcW w:w="630" w:type="dxa"/>
            <w:shd w:val="clear" w:color="auto" w:fill="auto"/>
          </w:tcPr>
          <w:p w14:paraId="5A6F51F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7BA903D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shd w:val="clear" w:color="auto" w:fill="auto"/>
          </w:tcPr>
          <w:p w14:paraId="1E0634E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6F27CF3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shd w:val="clear" w:color="auto" w:fill="auto"/>
          </w:tcPr>
          <w:p w14:paraId="654465C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w:t>
            </w:r>
          </w:p>
        </w:tc>
        <w:tc>
          <w:tcPr>
            <w:tcW w:w="520" w:type="dxa"/>
            <w:shd w:val="clear" w:color="auto" w:fill="auto"/>
          </w:tcPr>
          <w:p w14:paraId="0C00D77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w:t>
            </w:r>
          </w:p>
        </w:tc>
        <w:tc>
          <w:tcPr>
            <w:tcW w:w="505" w:type="dxa"/>
            <w:shd w:val="clear" w:color="auto" w:fill="auto"/>
          </w:tcPr>
          <w:p w14:paraId="175699B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13</w:t>
            </w:r>
          </w:p>
        </w:tc>
        <w:tc>
          <w:tcPr>
            <w:tcW w:w="636" w:type="dxa"/>
            <w:shd w:val="clear" w:color="auto" w:fill="auto"/>
          </w:tcPr>
          <w:p w14:paraId="7054D9A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32,5</w:t>
            </w:r>
          </w:p>
        </w:tc>
        <w:tc>
          <w:tcPr>
            <w:tcW w:w="524" w:type="dxa"/>
            <w:shd w:val="clear" w:color="auto" w:fill="auto"/>
          </w:tcPr>
          <w:p w14:paraId="022DB38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25</w:t>
            </w:r>
          </w:p>
        </w:tc>
        <w:tc>
          <w:tcPr>
            <w:tcW w:w="636" w:type="dxa"/>
            <w:shd w:val="clear" w:color="auto" w:fill="auto"/>
          </w:tcPr>
          <w:p w14:paraId="2E4D2B2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62,5</w:t>
            </w:r>
          </w:p>
        </w:tc>
      </w:tr>
      <w:tr w:rsidR="00C215ED" w14:paraId="356A53F4"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35AFC405" w14:textId="77777777" w:rsidR="00C215ED" w:rsidRDefault="00C215ED" w:rsidP="00D923CD">
            <w:pPr>
              <w:spacing w:line="276" w:lineRule="auto"/>
              <w:jc w:val="center"/>
              <w:rPr>
                <w:rFonts w:eastAsia="Times New Roman"/>
                <w:b w:val="0"/>
                <w:bCs w:val="0"/>
              </w:rPr>
            </w:pPr>
            <w:r>
              <w:rPr>
                <w:rFonts w:eastAsia="Times New Roman"/>
                <w:b w:val="0"/>
                <w:bCs w:val="0"/>
              </w:rPr>
              <w:t>6</w:t>
            </w:r>
          </w:p>
        </w:tc>
        <w:tc>
          <w:tcPr>
            <w:tcW w:w="2733" w:type="dxa"/>
            <w:tcBorders>
              <w:right w:val="nil"/>
            </w:tcBorders>
            <w:shd w:val="clear" w:color="auto" w:fill="auto"/>
          </w:tcPr>
          <w:p w14:paraId="32FFB8AD" w14:textId="77777777" w:rsidR="00C215ED" w:rsidRDefault="00C215E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Instruktur</w:t>
            </w:r>
            <w:proofErr w:type="spellEnd"/>
            <w:r>
              <w:rPr>
                <w:rFonts w:eastAsia="Times New Roman"/>
              </w:rPr>
              <w:t xml:space="preserve"> yang </w:t>
            </w:r>
            <w:proofErr w:type="spellStart"/>
            <w:r>
              <w:rPr>
                <w:rFonts w:eastAsia="Times New Roman"/>
              </w:rPr>
              <w:t>dipersiapkan</w:t>
            </w:r>
            <w:proofErr w:type="spellEnd"/>
            <w:r>
              <w:rPr>
                <w:rFonts w:eastAsia="Times New Roman"/>
              </w:rPr>
              <w:t xml:space="preserve"> </w:t>
            </w:r>
            <w:proofErr w:type="spellStart"/>
            <w:r>
              <w:rPr>
                <w:rFonts w:eastAsia="Times New Roman"/>
              </w:rPr>
              <w:t>adalah</w:t>
            </w:r>
            <w:proofErr w:type="spellEnd"/>
            <w:r>
              <w:rPr>
                <w:rFonts w:eastAsia="Times New Roman"/>
              </w:rPr>
              <w:t xml:space="preserve"> </w:t>
            </w:r>
            <w:proofErr w:type="spellStart"/>
            <w:r>
              <w:rPr>
                <w:rFonts w:eastAsia="Times New Roman"/>
              </w:rPr>
              <w:t>instruktur</w:t>
            </w:r>
            <w:proofErr w:type="spellEnd"/>
            <w:r>
              <w:rPr>
                <w:rFonts w:eastAsia="Times New Roman"/>
              </w:rPr>
              <w:t xml:space="preserve"> yang </w:t>
            </w:r>
            <w:proofErr w:type="spellStart"/>
            <w:r>
              <w:rPr>
                <w:rFonts w:eastAsia="Times New Roman"/>
              </w:rPr>
              <w:t>memiliki</w:t>
            </w:r>
            <w:proofErr w:type="spellEnd"/>
            <w:r>
              <w:rPr>
                <w:rFonts w:eastAsia="Times New Roman"/>
              </w:rPr>
              <w:t xml:space="preserve"> </w:t>
            </w:r>
            <w:proofErr w:type="spellStart"/>
            <w:r>
              <w:rPr>
                <w:rFonts w:eastAsia="Times New Roman"/>
              </w:rPr>
              <w:lastRenderedPageBreak/>
              <w:t>pengalaman</w:t>
            </w:r>
            <w:proofErr w:type="spellEnd"/>
            <w:r>
              <w:rPr>
                <w:rFonts w:eastAsia="Times New Roman"/>
              </w:rPr>
              <w:t xml:space="preserve"> </w:t>
            </w:r>
            <w:proofErr w:type="spellStart"/>
            <w:r>
              <w:rPr>
                <w:rFonts w:eastAsia="Times New Roman"/>
              </w:rPr>
              <w:t>teoritis</w:t>
            </w:r>
            <w:proofErr w:type="spellEnd"/>
            <w:r>
              <w:rPr>
                <w:rFonts w:eastAsia="Times New Roman"/>
              </w:rPr>
              <w:t xml:space="preserve"> </w:t>
            </w:r>
            <w:proofErr w:type="spellStart"/>
            <w:r>
              <w:rPr>
                <w:rFonts w:eastAsia="Times New Roman"/>
              </w:rPr>
              <w:t>maupun</w:t>
            </w:r>
            <w:proofErr w:type="spellEnd"/>
            <w:r>
              <w:rPr>
                <w:rFonts w:eastAsia="Times New Roman"/>
              </w:rPr>
              <w:t xml:space="preserve"> </w:t>
            </w:r>
            <w:proofErr w:type="spellStart"/>
            <w:r>
              <w:rPr>
                <w:rFonts w:eastAsia="Times New Roman"/>
              </w:rPr>
              <w:t>praktis</w:t>
            </w:r>
            <w:proofErr w:type="spellEnd"/>
            <w:r>
              <w:rPr>
                <w:rFonts w:eastAsia="Times New Roman"/>
              </w:rPr>
              <w:t>.</w:t>
            </w:r>
          </w:p>
        </w:tc>
        <w:tc>
          <w:tcPr>
            <w:tcW w:w="630" w:type="dxa"/>
            <w:tcBorders>
              <w:right w:val="nil"/>
            </w:tcBorders>
            <w:shd w:val="clear" w:color="auto" w:fill="auto"/>
          </w:tcPr>
          <w:p w14:paraId="175C9BE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lastRenderedPageBreak/>
              <w:t>0</w:t>
            </w:r>
          </w:p>
        </w:tc>
        <w:tc>
          <w:tcPr>
            <w:tcW w:w="507" w:type="dxa"/>
            <w:tcBorders>
              <w:right w:val="nil"/>
            </w:tcBorders>
            <w:shd w:val="clear" w:color="auto" w:fill="auto"/>
          </w:tcPr>
          <w:p w14:paraId="56D63C6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73D7C71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37FE3D8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2F8B8BC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0" w:type="dxa"/>
            <w:tcBorders>
              <w:right w:val="nil"/>
            </w:tcBorders>
            <w:shd w:val="clear" w:color="auto" w:fill="auto"/>
          </w:tcPr>
          <w:p w14:paraId="177F524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5" w:type="dxa"/>
            <w:tcBorders>
              <w:right w:val="nil"/>
            </w:tcBorders>
            <w:shd w:val="clear" w:color="auto" w:fill="auto"/>
          </w:tcPr>
          <w:p w14:paraId="0A842B9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23</w:t>
            </w:r>
          </w:p>
        </w:tc>
        <w:tc>
          <w:tcPr>
            <w:tcW w:w="636" w:type="dxa"/>
            <w:tcBorders>
              <w:right w:val="nil"/>
            </w:tcBorders>
            <w:shd w:val="clear" w:color="auto" w:fill="auto"/>
          </w:tcPr>
          <w:p w14:paraId="0B89D3E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57,5</w:t>
            </w:r>
          </w:p>
        </w:tc>
        <w:tc>
          <w:tcPr>
            <w:tcW w:w="524" w:type="dxa"/>
            <w:tcBorders>
              <w:right w:val="nil"/>
            </w:tcBorders>
            <w:shd w:val="clear" w:color="auto" w:fill="auto"/>
          </w:tcPr>
          <w:p w14:paraId="4192B1F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17</w:t>
            </w:r>
          </w:p>
        </w:tc>
        <w:tc>
          <w:tcPr>
            <w:tcW w:w="636" w:type="dxa"/>
            <w:tcBorders>
              <w:right w:val="nil"/>
            </w:tcBorders>
            <w:shd w:val="clear" w:color="auto" w:fill="auto"/>
          </w:tcPr>
          <w:p w14:paraId="33C205E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42,5</w:t>
            </w:r>
          </w:p>
        </w:tc>
      </w:tr>
      <w:tr w:rsidR="00C215ED" w14:paraId="4D4ABA14" w14:textId="77777777" w:rsidTr="00C215ED">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B237EF9" w14:textId="77777777" w:rsidR="00C215ED" w:rsidRDefault="00C215ED" w:rsidP="00D923CD">
            <w:pPr>
              <w:spacing w:line="276" w:lineRule="auto"/>
              <w:jc w:val="center"/>
              <w:rPr>
                <w:rFonts w:eastAsia="Times New Roman"/>
                <w:b w:val="0"/>
                <w:bCs w:val="0"/>
              </w:rPr>
            </w:pPr>
            <w:r>
              <w:rPr>
                <w:rFonts w:eastAsia="Times New Roman"/>
                <w:b w:val="0"/>
                <w:bCs w:val="0"/>
              </w:rPr>
              <w:t>7</w:t>
            </w:r>
          </w:p>
        </w:tc>
        <w:tc>
          <w:tcPr>
            <w:tcW w:w="2733" w:type="dxa"/>
            <w:shd w:val="clear" w:color="auto" w:fill="auto"/>
          </w:tcPr>
          <w:p w14:paraId="2BCAED4D" w14:textId="77777777" w:rsidR="00C215ED" w:rsidRDefault="00C215ED" w:rsidP="00D923CD">
            <w:pPr>
              <w:tabs>
                <w:tab w:val="left" w:pos="871"/>
              </w:tabs>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Materi</w:t>
            </w:r>
            <w:proofErr w:type="spellEnd"/>
            <w:r>
              <w:rPr>
                <w:rFonts w:eastAsia="Times New Roman"/>
              </w:rPr>
              <w:t xml:space="preserve"> </w:t>
            </w:r>
            <w:proofErr w:type="spellStart"/>
            <w:r>
              <w:rPr>
                <w:rFonts w:eastAsia="Times New Roman"/>
              </w:rPr>
              <w:t>disusun</w:t>
            </w:r>
            <w:proofErr w:type="spellEnd"/>
            <w:r>
              <w:rPr>
                <w:rFonts w:eastAsia="Times New Roman"/>
              </w:rPr>
              <w:t xml:space="preserve"> </w:t>
            </w:r>
            <w:proofErr w:type="spellStart"/>
            <w:r>
              <w:rPr>
                <w:rFonts w:eastAsia="Times New Roman"/>
              </w:rPr>
              <w:t>sesuai</w:t>
            </w:r>
            <w:r w:rsidR="00CC104D">
              <w:rPr>
                <w:rFonts w:eastAsia="Times New Roman"/>
              </w:rPr>
              <w:t>i</w:t>
            </w:r>
            <w:proofErr w:type="spellEnd"/>
            <w:r>
              <w:rPr>
                <w:rFonts w:eastAsia="Times New Roman"/>
              </w:rPr>
              <w:t xml:space="preserve"> </w:t>
            </w:r>
            <w:proofErr w:type="spellStart"/>
            <w:r>
              <w:rPr>
                <w:rFonts w:eastAsia="Times New Roman"/>
              </w:rPr>
              <w:t>estimasi</w:t>
            </w:r>
            <w:proofErr w:type="spellEnd"/>
            <w:r>
              <w:rPr>
                <w:rFonts w:eastAsia="Times New Roman"/>
              </w:rPr>
              <w:t xml:space="preserve"> </w:t>
            </w:r>
            <w:proofErr w:type="spellStart"/>
            <w:r>
              <w:rPr>
                <w:rFonts w:eastAsia="Times New Roman"/>
              </w:rPr>
              <w:t>kebutuhan</w:t>
            </w:r>
            <w:proofErr w:type="spellEnd"/>
            <w:r>
              <w:rPr>
                <w:rFonts w:eastAsia="Times New Roman"/>
              </w:rPr>
              <w:t xml:space="preserve"> </w:t>
            </w:r>
            <w:proofErr w:type="spellStart"/>
            <w:r>
              <w:rPr>
                <w:rFonts w:eastAsia="Times New Roman"/>
              </w:rPr>
              <w:t>peserta</w:t>
            </w:r>
            <w:proofErr w:type="spellEnd"/>
            <w:r>
              <w:rPr>
                <w:rFonts w:eastAsia="Times New Roman"/>
              </w:rPr>
              <w:t xml:space="preserve"> </w:t>
            </w:r>
            <w:proofErr w:type="spellStart"/>
            <w:r>
              <w:rPr>
                <w:rFonts w:eastAsia="Times New Roman"/>
              </w:rPr>
              <w:t>diklat</w:t>
            </w:r>
            <w:r w:rsidR="00CC104D" w:rsidRPr="00CC104D">
              <w:rPr>
                <w:rFonts w:eastAsia="Times New Roman"/>
                <w:color w:val="FFFFFF" w:themeColor="background1"/>
              </w:rPr>
              <w:t>t</w:t>
            </w:r>
            <w:proofErr w:type="spellEnd"/>
            <w:r>
              <w:rPr>
                <w:rFonts w:eastAsia="Times New Roman"/>
              </w:rPr>
              <w:t>.</w:t>
            </w:r>
          </w:p>
        </w:tc>
        <w:tc>
          <w:tcPr>
            <w:tcW w:w="630" w:type="dxa"/>
            <w:shd w:val="clear" w:color="auto" w:fill="auto"/>
          </w:tcPr>
          <w:p w14:paraId="22FE6A7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1546C8E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shd w:val="clear" w:color="auto" w:fill="auto"/>
          </w:tcPr>
          <w:p w14:paraId="5796C4F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4E0F69F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shd w:val="clear" w:color="auto" w:fill="auto"/>
          </w:tcPr>
          <w:p w14:paraId="4061C71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w:t>
            </w:r>
          </w:p>
        </w:tc>
        <w:tc>
          <w:tcPr>
            <w:tcW w:w="520" w:type="dxa"/>
            <w:shd w:val="clear" w:color="auto" w:fill="auto"/>
          </w:tcPr>
          <w:p w14:paraId="0220397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w:t>
            </w:r>
          </w:p>
        </w:tc>
        <w:tc>
          <w:tcPr>
            <w:tcW w:w="505" w:type="dxa"/>
            <w:shd w:val="clear" w:color="auto" w:fill="auto"/>
          </w:tcPr>
          <w:p w14:paraId="294A52B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21</w:t>
            </w:r>
          </w:p>
        </w:tc>
        <w:tc>
          <w:tcPr>
            <w:tcW w:w="636" w:type="dxa"/>
            <w:shd w:val="clear" w:color="auto" w:fill="auto"/>
          </w:tcPr>
          <w:p w14:paraId="23541C5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52,5</w:t>
            </w:r>
          </w:p>
        </w:tc>
        <w:tc>
          <w:tcPr>
            <w:tcW w:w="524" w:type="dxa"/>
            <w:shd w:val="clear" w:color="auto" w:fill="auto"/>
          </w:tcPr>
          <w:p w14:paraId="6CCEEDC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17</w:t>
            </w:r>
          </w:p>
        </w:tc>
        <w:tc>
          <w:tcPr>
            <w:tcW w:w="636" w:type="dxa"/>
            <w:shd w:val="clear" w:color="auto" w:fill="auto"/>
          </w:tcPr>
          <w:p w14:paraId="59848E0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42,5</w:t>
            </w:r>
          </w:p>
        </w:tc>
      </w:tr>
      <w:tr w:rsidR="00C215ED" w14:paraId="1D8E12E7"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46D168EE" w14:textId="6ADFCABE" w:rsidR="00C215ED" w:rsidRDefault="00B316D6" w:rsidP="00D923CD">
            <w:pPr>
              <w:spacing w:line="276" w:lineRule="auto"/>
              <w:jc w:val="center"/>
              <w:rPr>
                <w:rFonts w:eastAsia="Times New Roman"/>
                <w:b w:val="0"/>
                <w:bCs w:val="0"/>
              </w:rPr>
            </w:pPr>
            <w:r>
              <w:rPr>
                <w:noProof/>
              </w:rPr>
              <mc:AlternateContent>
                <mc:Choice Requires="wps">
                  <w:drawing>
                    <wp:anchor distT="0" distB="0" distL="114300" distR="114300" simplePos="0" relativeHeight="251666432" behindDoc="0" locked="0" layoutInCell="1" allowOverlap="1" wp14:anchorId="7B01F03F" wp14:editId="75D44173">
                      <wp:simplePos x="0" y="0"/>
                      <wp:positionH relativeFrom="column">
                        <wp:posOffset>-156210</wp:posOffset>
                      </wp:positionH>
                      <wp:positionV relativeFrom="paragraph">
                        <wp:posOffset>339090</wp:posOffset>
                      </wp:positionV>
                      <wp:extent cx="4314825" cy="34290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78D5A" w14:textId="77777777" w:rsidR="00ED3453" w:rsidRPr="00B7733C" w:rsidRDefault="00ED3453" w:rsidP="00C215ED">
                                  <w:pPr>
                                    <w:pStyle w:val="NoSpacing"/>
                                    <w:rPr>
                                      <w:rFonts w:ascii="Times New Roman" w:hAnsi="Times New Roman"/>
                                      <w:color w:val="000000"/>
                                      <w:sz w:val="20"/>
                                      <w:szCs w:val="20"/>
                                    </w:rPr>
                                  </w:pPr>
                                  <w:proofErr w:type="spellStart"/>
                                  <w:proofErr w:type="gramStart"/>
                                  <w:r w:rsidRPr="00B7733C">
                                    <w:rPr>
                                      <w:rFonts w:ascii="Times New Roman" w:hAnsi="Times New Roman"/>
                                      <w:color w:val="000000"/>
                                      <w:sz w:val="20"/>
                                      <w:szCs w:val="20"/>
                                    </w:rPr>
                                    <w:t>Sumber</w:t>
                                  </w:r>
                                  <w:proofErr w:type="spellEnd"/>
                                  <w:r w:rsidRPr="00B7733C">
                                    <w:rPr>
                                      <w:rFonts w:ascii="Times New Roman" w:hAnsi="Times New Roman"/>
                                      <w:color w:val="000000"/>
                                      <w:sz w:val="20"/>
                                      <w:szCs w:val="20"/>
                                    </w:rPr>
                                    <w:t xml:space="preserve"> :</w:t>
                                  </w:r>
                                  <w:proofErr w:type="gramEnd"/>
                                  <w:r w:rsidRPr="00B7733C">
                                    <w:rPr>
                                      <w:rFonts w:ascii="Times New Roman" w:hAnsi="Times New Roman"/>
                                      <w:color w:val="000000"/>
                                      <w:sz w:val="20"/>
                                      <w:szCs w:val="20"/>
                                    </w:rPr>
                                    <w:t xml:space="preserve"> </w:t>
                                  </w:r>
                                  <w:proofErr w:type="spellStart"/>
                                  <w:r w:rsidRPr="00B7733C">
                                    <w:rPr>
                                      <w:rFonts w:ascii="Times New Roman" w:hAnsi="Times New Roman"/>
                                      <w:color w:val="000000"/>
                                      <w:sz w:val="20"/>
                                      <w:szCs w:val="20"/>
                                    </w:rPr>
                                    <w:t>Data</w:t>
                                  </w:r>
                                  <w:r w:rsidRPr="00B7733C">
                                    <w:rPr>
                                      <w:rFonts w:ascii="Times New Roman" w:hAnsi="Times New Roman"/>
                                      <w:color w:val="FFFFFF" w:themeColor="background1"/>
                                      <w:sz w:val="20"/>
                                      <w:szCs w:val="20"/>
                                    </w:rPr>
                                    <w:t>a</w:t>
                                  </w:r>
                                  <w:r w:rsidRPr="00B7733C">
                                    <w:rPr>
                                      <w:rFonts w:ascii="Times New Roman" w:hAnsi="Times New Roman"/>
                                      <w:color w:val="000000"/>
                                      <w:sz w:val="20"/>
                                      <w:szCs w:val="20"/>
                                    </w:rPr>
                                    <w:t>primer</w:t>
                                  </w:r>
                                  <w:r w:rsidRPr="00B7733C">
                                    <w:rPr>
                                      <w:rFonts w:ascii="Times New Roman" w:hAnsi="Times New Roman"/>
                                      <w:color w:val="FFFFFF" w:themeColor="background1"/>
                                      <w:sz w:val="20"/>
                                      <w:szCs w:val="20"/>
                                    </w:rPr>
                                    <w:t>r</w:t>
                                  </w:r>
                                  <w:r w:rsidRPr="00B7733C">
                                    <w:rPr>
                                      <w:rFonts w:ascii="Times New Roman" w:hAnsi="Times New Roman"/>
                                      <w:color w:val="000000"/>
                                      <w:sz w:val="20"/>
                                      <w:szCs w:val="20"/>
                                    </w:rPr>
                                    <w:t>yang</w:t>
                                  </w:r>
                                  <w:r w:rsidRPr="00B7733C">
                                    <w:rPr>
                                      <w:rFonts w:ascii="Times New Roman" w:hAnsi="Times New Roman"/>
                                      <w:color w:val="FFFFFF" w:themeColor="background1"/>
                                      <w:sz w:val="20"/>
                                      <w:szCs w:val="20"/>
                                    </w:rPr>
                                    <w:t>g</w:t>
                                  </w:r>
                                  <w:r w:rsidRPr="00B7733C">
                                    <w:rPr>
                                      <w:rFonts w:ascii="Times New Roman" w:hAnsi="Times New Roman"/>
                                      <w:color w:val="000000"/>
                                      <w:sz w:val="20"/>
                                      <w:szCs w:val="20"/>
                                    </w:rPr>
                                    <w:t>diolah</w:t>
                                  </w:r>
                                  <w:r w:rsidRPr="00B7733C">
                                    <w:rPr>
                                      <w:rFonts w:ascii="Times New Roman" w:hAnsi="Times New Roman"/>
                                      <w:color w:val="FFFFFF" w:themeColor="background1"/>
                                      <w:sz w:val="20"/>
                                      <w:szCs w:val="20"/>
                                    </w:rPr>
                                    <w:t>h</w:t>
                                  </w:r>
                                  <w:r w:rsidRPr="00B7733C">
                                    <w:rPr>
                                      <w:rFonts w:ascii="Times New Roman" w:hAnsi="Times New Roman"/>
                                      <w:color w:val="000000"/>
                                      <w:sz w:val="20"/>
                                      <w:szCs w:val="20"/>
                                    </w:rPr>
                                    <w:t>dengan</w:t>
                                  </w:r>
                                  <w:proofErr w:type="spellEnd"/>
                                  <w:r w:rsidRPr="00B7733C">
                                    <w:rPr>
                                      <w:rFonts w:ascii="Times New Roman" w:hAnsi="Times New Roman"/>
                                      <w:color w:val="000000"/>
                                      <w:sz w:val="20"/>
                                      <w:szCs w:val="20"/>
                                    </w:rPr>
                                    <w:t xml:space="preserve"> SPSS</w:t>
                                  </w:r>
                                  <w:r w:rsidRPr="00B7733C">
                                    <w:rPr>
                                      <w:rFonts w:ascii="Times New Roman" w:hAnsi="Times New Roman"/>
                                      <w:color w:val="FFFFFF" w:themeColor="background1"/>
                                      <w:sz w:val="20"/>
                                      <w:szCs w:val="20"/>
                                    </w:rPr>
                                    <w:t>S</w:t>
                                  </w:r>
                                  <w:r w:rsidRPr="00B7733C">
                                    <w:rPr>
                                      <w:rFonts w:ascii="Times New Roman" w:hAnsi="Times New Roman"/>
                                      <w:color w:val="000000"/>
                                      <w:sz w:val="20"/>
                                      <w:szCs w:val="20"/>
                                    </w:rPr>
                                    <w:t>23 (2023)</w:t>
                                  </w:r>
                                </w:p>
                                <w:p w14:paraId="0706A75E" w14:textId="77777777" w:rsidR="00ED3453" w:rsidRPr="00B7733C" w:rsidRDefault="00ED3453" w:rsidP="00C215ED">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B01F03F" id="Rectangle 2" o:spid="_x0000_s1027" style="position:absolute;left:0;text-align:left;margin-left:-12.3pt;margin-top:26.7pt;width:339.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" filled="f" stroked="f" strokeweight="1pt">
                      <v:textbox>
                        <w:txbxContent>
                          <w:p w14:paraId="4F478D5A" w14:textId="77777777" w:rsidR="00ED3453" w:rsidRPr="00B7733C" w:rsidRDefault="00ED3453" w:rsidP="00C215ED">
                            <w:pPr>
                              <w:pStyle w:val="NoSpacing"/>
                              <w:rPr>
                                <w:rFonts w:ascii="Times New Roman" w:hAnsi="Times New Roman"/>
                                <w:color w:val="000000"/>
                                <w:sz w:val="20"/>
                                <w:szCs w:val="20"/>
                              </w:rPr>
                            </w:pPr>
                            <w:proofErr w:type="spellStart"/>
                            <w:proofErr w:type="gramStart"/>
                            <w:r w:rsidRPr="00B7733C">
                              <w:rPr>
                                <w:rFonts w:ascii="Times New Roman" w:hAnsi="Times New Roman"/>
                                <w:color w:val="000000"/>
                                <w:sz w:val="20"/>
                                <w:szCs w:val="20"/>
                              </w:rPr>
                              <w:t>Sumber</w:t>
                            </w:r>
                            <w:proofErr w:type="spellEnd"/>
                            <w:r w:rsidRPr="00B7733C">
                              <w:rPr>
                                <w:rFonts w:ascii="Times New Roman" w:hAnsi="Times New Roman"/>
                                <w:color w:val="000000"/>
                                <w:sz w:val="20"/>
                                <w:szCs w:val="20"/>
                              </w:rPr>
                              <w:t xml:space="preserve"> :</w:t>
                            </w:r>
                            <w:proofErr w:type="gramEnd"/>
                            <w:r w:rsidRPr="00B7733C">
                              <w:rPr>
                                <w:rFonts w:ascii="Times New Roman" w:hAnsi="Times New Roman"/>
                                <w:color w:val="000000"/>
                                <w:sz w:val="20"/>
                                <w:szCs w:val="20"/>
                              </w:rPr>
                              <w:t xml:space="preserve"> </w:t>
                            </w:r>
                            <w:proofErr w:type="spellStart"/>
                            <w:r w:rsidRPr="00B7733C">
                              <w:rPr>
                                <w:rFonts w:ascii="Times New Roman" w:hAnsi="Times New Roman"/>
                                <w:color w:val="000000"/>
                                <w:sz w:val="20"/>
                                <w:szCs w:val="20"/>
                              </w:rPr>
                              <w:t>Data</w:t>
                            </w:r>
                            <w:r w:rsidRPr="00B7733C">
                              <w:rPr>
                                <w:rFonts w:ascii="Times New Roman" w:hAnsi="Times New Roman"/>
                                <w:color w:val="FFFFFF" w:themeColor="background1"/>
                                <w:sz w:val="20"/>
                                <w:szCs w:val="20"/>
                              </w:rPr>
                              <w:t>a</w:t>
                            </w:r>
                            <w:r w:rsidRPr="00B7733C">
                              <w:rPr>
                                <w:rFonts w:ascii="Times New Roman" w:hAnsi="Times New Roman"/>
                                <w:color w:val="000000"/>
                                <w:sz w:val="20"/>
                                <w:szCs w:val="20"/>
                              </w:rPr>
                              <w:t>primer</w:t>
                            </w:r>
                            <w:r w:rsidRPr="00B7733C">
                              <w:rPr>
                                <w:rFonts w:ascii="Times New Roman" w:hAnsi="Times New Roman"/>
                                <w:color w:val="FFFFFF" w:themeColor="background1"/>
                                <w:sz w:val="20"/>
                                <w:szCs w:val="20"/>
                              </w:rPr>
                              <w:t>r</w:t>
                            </w:r>
                            <w:r w:rsidRPr="00B7733C">
                              <w:rPr>
                                <w:rFonts w:ascii="Times New Roman" w:hAnsi="Times New Roman"/>
                                <w:color w:val="000000"/>
                                <w:sz w:val="20"/>
                                <w:szCs w:val="20"/>
                              </w:rPr>
                              <w:t>yang</w:t>
                            </w:r>
                            <w:r w:rsidRPr="00B7733C">
                              <w:rPr>
                                <w:rFonts w:ascii="Times New Roman" w:hAnsi="Times New Roman"/>
                                <w:color w:val="FFFFFF" w:themeColor="background1"/>
                                <w:sz w:val="20"/>
                                <w:szCs w:val="20"/>
                              </w:rPr>
                              <w:t>g</w:t>
                            </w:r>
                            <w:r w:rsidRPr="00B7733C">
                              <w:rPr>
                                <w:rFonts w:ascii="Times New Roman" w:hAnsi="Times New Roman"/>
                                <w:color w:val="000000"/>
                                <w:sz w:val="20"/>
                                <w:szCs w:val="20"/>
                              </w:rPr>
                              <w:t>diolah</w:t>
                            </w:r>
                            <w:r w:rsidRPr="00B7733C">
                              <w:rPr>
                                <w:rFonts w:ascii="Times New Roman" w:hAnsi="Times New Roman"/>
                                <w:color w:val="FFFFFF" w:themeColor="background1"/>
                                <w:sz w:val="20"/>
                                <w:szCs w:val="20"/>
                              </w:rPr>
                              <w:t>h</w:t>
                            </w:r>
                            <w:r w:rsidRPr="00B7733C">
                              <w:rPr>
                                <w:rFonts w:ascii="Times New Roman" w:hAnsi="Times New Roman"/>
                                <w:color w:val="000000"/>
                                <w:sz w:val="20"/>
                                <w:szCs w:val="20"/>
                              </w:rPr>
                              <w:t>dengan</w:t>
                            </w:r>
                            <w:proofErr w:type="spellEnd"/>
                            <w:r w:rsidRPr="00B7733C">
                              <w:rPr>
                                <w:rFonts w:ascii="Times New Roman" w:hAnsi="Times New Roman"/>
                                <w:color w:val="000000"/>
                                <w:sz w:val="20"/>
                                <w:szCs w:val="20"/>
                              </w:rPr>
                              <w:t xml:space="preserve"> SPSS</w:t>
                            </w:r>
                            <w:r w:rsidRPr="00B7733C">
                              <w:rPr>
                                <w:rFonts w:ascii="Times New Roman" w:hAnsi="Times New Roman"/>
                                <w:color w:val="FFFFFF" w:themeColor="background1"/>
                                <w:sz w:val="20"/>
                                <w:szCs w:val="20"/>
                              </w:rPr>
                              <w:t>S</w:t>
                            </w:r>
                            <w:r w:rsidRPr="00B7733C">
                              <w:rPr>
                                <w:rFonts w:ascii="Times New Roman" w:hAnsi="Times New Roman"/>
                                <w:color w:val="000000"/>
                                <w:sz w:val="20"/>
                                <w:szCs w:val="20"/>
                              </w:rPr>
                              <w:t>23 (2023)</w:t>
                            </w:r>
                          </w:p>
                          <w:p w14:paraId="0706A75E" w14:textId="77777777" w:rsidR="00ED3453" w:rsidRPr="00B7733C" w:rsidRDefault="00ED3453" w:rsidP="00C215ED">
                            <w:pPr>
                              <w:rPr>
                                <w:sz w:val="20"/>
                                <w:szCs w:val="20"/>
                              </w:rPr>
                            </w:pPr>
                          </w:p>
                        </w:txbxContent>
                      </v:textbox>
                    </v:rect>
                  </w:pict>
                </mc:Fallback>
              </mc:AlternateContent>
            </w:r>
            <w:r w:rsidR="00C215ED">
              <w:rPr>
                <w:rFonts w:eastAsia="Times New Roman"/>
                <w:b w:val="0"/>
                <w:bCs w:val="0"/>
              </w:rPr>
              <w:t>8</w:t>
            </w:r>
          </w:p>
        </w:tc>
        <w:tc>
          <w:tcPr>
            <w:tcW w:w="2733" w:type="dxa"/>
            <w:tcBorders>
              <w:right w:val="nil"/>
            </w:tcBorders>
            <w:shd w:val="clear" w:color="auto" w:fill="auto"/>
          </w:tcPr>
          <w:p w14:paraId="6AB3603B" w14:textId="77777777" w:rsidR="00C215ED" w:rsidRDefault="00C215E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Peserta</w:t>
            </w:r>
            <w:proofErr w:type="spellEnd"/>
            <w:r>
              <w:rPr>
                <w:rFonts w:eastAsia="Times New Roman"/>
              </w:rPr>
              <w:t xml:space="preserve"> </w:t>
            </w:r>
            <w:proofErr w:type="spellStart"/>
            <w:r>
              <w:rPr>
                <w:rFonts w:eastAsia="Times New Roman"/>
              </w:rPr>
              <w:t>diklat</w:t>
            </w:r>
            <w:proofErr w:type="spellEnd"/>
            <w:r>
              <w:rPr>
                <w:rFonts w:eastAsia="Times New Roman"/>
              </w:rPr>
              <w:t xml:space="preserve"> </w:t>
            </w:r>
            <w:proofErr w:type="spellStart"/>
            <w:r>
              <w:rPr>
                <w:rFonts w:eastAsia="Times New Roman"/>
              </w:rPr>
              <w:t>diberi</w:t>
            </w:r>
            <w:proofErr w:type="spellEnd"/>
            <w:r>
              <w:rPr>
                <w:rFonts w:eastAsia="Times New Roman"/>
              </w:rPr>
              <w:t xml:space="preserve"> hand out </w:t>
            </w:r>
            <w:proofErr w:type="spellStart"/>
            <w:r>
              <w:rPr>
                <w:rFonts w:eastAsia="Times New Roman"/>
              </w:rPr>
              <w:t>materi</w:t>
            </w:r>
            <w:proofErr w:type="spellEnd"/>
            <w:r>
              <w:rPr>
                <w:rFonts w:eastAsia="Times New Roman"/>
              </w:rPr>
              <w:t>.</w:t>
            </w:r>
          </w:p>
        </w:tc>
        <w:tc>
          <w:tcPr>
            <w:tcW w:w="630" w:type="dxa"/>
            <w:tcBorders>
              <w:right w:val="nil"/>
            </w:tcBorders>
            <w:shd w:val="clear" w:color="auto" w:fill="auto"/>
          </w:tcPr>
          <w:p w14:paraId="7E7F953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7F8D553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6C0C371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2BAB3CA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6342F33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w:t>
            </w:r>
          </w:p>
        </w:tc>
        <w:tc>
          <w:tcPr>
            <w:tcW w:w="520" w:type="dxa"/>
            <w:tcBorders>
              <w:right w:val="nil"/>
            </w:tcBorders>
            <w:shd w:val="clear" w:color="auto" w:fill="auto"/>
          </w:tcPr>
          <w:p w14:paraId="1A7A4ED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2,5</w:t>
            </w:r>
          </w:p>
        </w:tc>
        <w:tc>
          <w:tcPr>
            <w:tcW w:w="505" w:type="dxa"/>
            <w:tcBorders>
              <w:right w:val="nil"/>
            </w:tcBorders>
            <w:shd w:val="clear" w:color="auto" w:fill="auto"/>
          </w:tcPr>
          <w:p w14:paraId="612E71B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19</w:t>
            </w:r>
          </w:p>
        </w:tc>
        <w:tc>
          <w:tcPr>
            <w:tcW w:w="636" w:type="dxa"/>
            <w:tcBorders>
              <w:right w:val="nil"/>
            </w:tcBorders>
            <w:shd w:val="clear" w:color="auto" w:fill="auto"/>
          </w:tcPr>
          <w:p w14:paraId="4DCDE98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47,5</w:t>
            </w:r>
          </w:p>
        </w:tc>
        <w:tc>
          <w:tcPr>
            <w:tcW w:w="524" w:type="dxa"/>
            <w:tcBorders>
              <w:right w:val="nil"/>
            </w:tcBorders>
            <w:shd w:val="clear" w:color="auto" w:fill="auto"/>
          </w:tcPr>
          <w:p w14:paraId="6F859F2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20</w:t>
            </w:r>
          </w:p>
        </w:tc>
        <w:tc>
          <w:tcPr>
            <w:tcW w:w="636" w:type="dxa"/>
            <w:tcBorders>
              <w:right w:val="nil"/>
            </w:tcBorders>
            <w:shd w:val="clear" w:color="auto" w:fill="auto"/>
          </w:tcPr>
          <w:p w14:paraId="7437D90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50</w:t>
            </w:r>
          </w:p>
        </w:tc>
      </w:tr>
    </w:tbl>
    <w:p w14:paraId="6E77D94B" w14:textId="77777777" w:rsidR="003E57D0" w:rsidRPr="00C215ED" w:rsidRDefault="003E57D0"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06D806FD" w14:textId="77777777" w:rsidR="00834239" w:rsidRDefault="00834239" w:rsidP="00D923CD">
      <w:pPr>
        <w:spacing w:line="276" w:lineRule="auto"/>
        <w:jc w:val="both"/>
        <w:rPr>
          <w:color w:val="000000"/>
        </w:rPr>
        <w:sectPr w:rsidR="00834239" w:rsidSect="00C215ED">
          <w:type w:val="continuous"/>
          <w:pgSz w:w="11906" w:h="16838" w:code="9"/>
          <w:pgMar w:top="1418" w:right="1418" w:bottom="1418" w:left="1701" w:header="709" w:footer="709" w:gutter="0"/>
          <w:cols w:space="281"/>
          <w:titlePg/>
          <w:docGrid w:linePitch="360"/>
        </w:sectPr>
      </w:pPr>
    </w:p>
    <w:p w14:paraId="7A24CB00" w14:textId="77777777" w:rsidR="00B7733C" w:rsidRDefault="00B7733C" w:rsidP="00D923CD">
      <w:pPr>
        <w:spacing w:line="276" w:lineRule="auto"/>
        <w:ind w:firstLine="851"/>
        <w:jc w:val="both"/>
        <w:rPr>
          <w:color w:val="000000"/>
        </w:rPr>
      </w:pPr>
    </w:p>
    <w:p w14:paraId="5FB3008A" w14:textId="77777777" w:rsidR="00B7733C" w:rsidRDefault="00E90008" w:rsidP="00B775D0">
      <w:pPr>
        <w:spacing w:line="276" w:lineRule="auto"/>
        <w:ind w:firstLine="567"/>
        <w:jc w:val="both"/>
      </w:pPr>
      <w:proofErr w:type="spellStart"/>
      <w:r>
        <w:rPr>
          <w:color w:val="000000"/>
        </w:rPr>
        <w:t>S</w:t>
      </w:r>
      <w:r w:rsidR="00C215ED">
        <w:rPr>
          <w:color w:val="000000"/>
        </w:rPr>
        <w:t>tatistik</w:t>
      </w:r>
      <w:proofErr w:type="spellEnd"/>
      <w:r w:rsidR="00C215ED">
        <w:rPr>
          <w:color w:val="000000"/>
        </w:rPr>
        <w:t xml:space="preserve"> </w:t>
      </w:r>
      <w:proofErr w:type="spellStart"/>
      <w:r w:rsidR="00C215ED">
        <w:rPr>
          <w:color w:val="000000"/>
        </w:rPr>
        <w:t>dari</w:t>
      </w:r>
      <w:proofErr w:type="spellEnd"/>
      <w:r w:rsidR="00C215ED">
        <w:rPr>
          <w:color w:val="000000"/>
        </w:rPr>
        <w:t xml:space="preserve"> variable </w:t>
      </w:r>
      <w:proofErr w:type="spellStart"/>
      <w:r w:rsidR="00C215ED">
        <w:rPr>
          <w:color w:val="000000"/>
        </w:rPr>
        <w:t>Frekuensi</w:t>
      </w:r>
      <w:proofErr w:type="spellEnd"/>
      <w:r w:rsidR="00C215ED">
        <w:rPr>
          <w:color w:val="000000"/>
        </w:rPr>
        <w:t xml:space="preserve"> Pendidikan dan </w:t>
      </w:r>
      <w:proofErr w:type="spellStart"/>
      <w:r w:rsidR="00C215ED">
        <w:rPr>
          <w:color w:val="000000"/>
        </w:rPr>
        <w:t>Pelatih</w:t>
      </w:r>
      <w:proofErr w:type="spellEnd"/>
      <w:r w:rsidR="00C215ED">
        <w:rPr>
          <w:color w:val="000000"/>
        </w:rPr>
        <w:t xml:space="preserve"> (</w:t>
      </w:r>
      <w:proofErr w:type="spellStart"/>
      <w:r w:rsidR="00C215ED">
        <w:rPr>
          <w:color w:val="000000"/>
        </w:rPr>
        <w:t>diklat</w:t>
      </w:r>
      <w:proofErr w:type="spellEnd"/>
      <w:r w:rsidR="00C215ED">
        <w:rPr>
          <w:color w:val="000000"/>
        </w:rPr>
        <w:t xml:space="preserve">) </w:t>
      </w:r>
      <w:proofErr w:type="spellStart"/>
      <w:r w:rsidR="00C215ED">
        <w:rPr>
          <w:color w:val="000000"/>
        </w:rPr>
        <w:t>menyatakan</w:t>
      </w:r>
      <w:proofErr w:type="spellEnd"/>
      <w:r w:rsidR="00C215ED">
        <w:rPr>
          <w:color w:val="000000"/>
        </w:rPr>
        <w:t xml:space="preserve"> </w:t>
      </w:r>
      <w:proofErr w:type="spellStart"/>
      <w:r w:rsidR="00C215ED">
        <w:rPr>
          <w:color w:val="000000"/>
        </w:rPr>
        <w:t>bahwa</w:t>
      </w:r>
      <w:proofErr w:type="spellEnd"/>
      <w:r w:rsidR="00C215ED">
        <w:rPr>
          <w:color w:val="000000"/>
        </w:rPr>
        <w:t xml:space="preserve"> </w:t>
      </w:r>
      <w:proofErr w:type="spellStart"/>
      <w:r w:rsidR="00C215ED">
        <w:rPr>
          <w:color w:val="000000"/>
        </w:rPr>
        <w:t>ekspektasi</w:t>
      </w:r>
      <w:proofErr w:type="spellEnd"/>
      <w:r w:rsidR="00C215ED">
        <w:rPr>
          <w:color w:val="000000"/>
        </w:rPr>
        <w:t xml:space="preserve"> </w:t>
      </w:r>
      <w:proofErr w:type="spellStart"/>
      <w:r w:rsidR="00C215ED">
        <w:rPr>
          <w:color w:val="000000"/>
        </w:rPr>
        <w:t>reponden</w:t>
      </w:r>
      <w:proofErr w:type="spellEnd"/>
      <w:r w:rsidR="00C215ED">
        <w:rPr>
          <w:color w:val="000000"/>
        </w:rPr>
        <w:t xml:space="preserve"> </w:t>
      </w:r>
      <w:proofErr w:type="spellStart"/>
      <w:r w:rsidR="00C215ED">
        <w:rPr>
          <w:color w:val="000000"/>
        </w:rPr>
        <w:t>dilihat</w:t>
      </w:r>
      <w:proofErr w:type="spellEnd"/>
      <w:r w:rsidR="00C215ED">
        <w:rPr>
          <w:color w:val="000000"/>
        </w:rPr>
        <w:t xml:space="preserve"> </w:t>
      </w:r>
      <w:proofErr w:type="spellStart"/>
      <w:r w:rsidR="00C215ED">
        <w:rPr>
          <w:color w:val="000000"/>
        </w:rPr>
        <w:t>dari</w:t>
      </w:r>
      <w:proofErr w:type="spellEnd"/>
      <w:r w:rsidR="00C215ED">
        <w:rPr>
          <w:color w:val="000000"/>
        </w:rPr>
        <w:t xml:space="preserve"> </w:t>
      </w:r>
      <w:proofErr w:type="spellStart"/>
      <w:r w:rsidR="00C215ED">
        <w:rPr>
          <w:color w:val="000000"/>
        </w:rPr>
        <w:t>pernyataan</w:t>
      </w:r>
      <w:proofErr w:type="spellEnd"/>
      <w:r w:rsidR="00C215ED">
        <w:rPr>
          <w:color w:val="000000"/>
        </w:rPr>
        <w:t xml:space="preserve"> </w:t>
      </w:r>
      <w:proofErr w:type="spellStart"/>
      <w:r w:rsidR="00C215ED">
        <w:rPr>
          <w:color w:val="000000"/>
        </w:rPr>
        <w:t>indikator</w:t>
      </w:r>
      <w:proofErr w:type="spellEnd"/>
      <w:r w:rsidR="00C215ED">
        <w:rPr>
          <w:color w:val="000000"/>
        </w:rPr>
        <w:t xml:space="preserve"> </w:t>
      </w:r>
      <w:proofErr w:type="spellStart"/>
      <w:r w:rsidR="00C215ED">
        <w:rPr>
          <w:color w:val="000000"/>
        </w:rPr>
        <w:t>keenam</w:t>
      </w:r>
      <w:proofErr w:type="spellEnd"/>
      <w:r w:rsidR="00C215ED">
        <w:rPr>
          <w:color w:val="000000"/>
        </w:rPr>
        <w:t xml:space="preserve"> dan </w:t>
      </w:r>
      <w:proofErr w:type="spellStart"/>
      <w:r w:rsidR="00C215ED">
        <w:rPr>
          <w:color w:val="000000"/>
        </w:rPr>
        <w:t>ketujuh</w:t>
      </w:r>
      <w:proofErr w:type="spellEnd"/>
      <w:r w:rsidR="00C215ED">
        <w:rPr>
          <w:color w:val="000000"/>
        </w:rPr>
        <w:t xml:space="preserve"> </w:t>
      </w:r>
      <w:proofErr w:type="spellStart"/>
      <w:r w:rsidR="00C215ED">
        <w:rPr>
          <w:color w:val="000000"/>
        </w:rPr>
        <w:t>yaitu</w:t>
      </w:r>
      <w:proofErr w:type="spellEnd"/>
      <w:r w:rsidR="00C215ED">
        <w:rPr>
          <w:color w:val="000000"/>
        </w:rPr>
        <w:t xml:space="preserve"> </w:t>
      </w:r>
      <w:proofErr w:type="spellStart"/>
      <w:r w:rsidR="00C215ED">
        <w:t>Instruktur</w:t>
      </w:r>
      <w:proofErr w:type="spellEnd"/>
      <w:r>
        <w:t xml:space="preserve"> </w:t>
      </w:r>
      <w:proofErr w:type="spellStart"/>
      <w:r>
        <w:t>dengan</w:t>
      </w:r>
      <w:proofErr w:type="spellEnd"/>
      <w:r>
        <w:t xml:space="preserve"> </w:t>
      </w:r>
      <w:proofErr w:type="spellStart"/>
      <w:r>
        <w:t>pengalaman</w:t>
      </w:r>
      <w:proofErr w:type="spellEnd"/>
      <w:r>
        <w:t xml:space="preserve"> </w:t>
      </w:r>
      <w:proofErr w:type="spellStart"/>
      <w:r>
        <w:t>teotetis</w:t>
      </w:r>
      <w:proofErr w:type="spellEnd"/>
      <w:r>
        <w:t xml:space="preserve"> </w:t>
      </w:r>
    </w:p>
    <w:p w14:paraId="3D2893C8" w14:textId="77777777" w:rsidR="00B7733C" w:rsidRDefault="00B7733C" w:rsidP="00B7733C">
      <w:pPr>
        <w:spacing w:line="276" w:lineRule="auto"/>
        <w:jc w:val="both"/>
      </w:pPr>
    </w:p>
    <w:p w14:paraId="2890CB63" w14:textId="712896A8" w:rsidR="00DE059D" w:rsidRPr="00F72D24" w:rsidRDefault="00E90008" w:rsidP="00B7733C">
      <w:pPr>
        <w:spacing w:line="276" w:lineRule="auto"/>
        <w:jc w:val="both"/>
        <w:rPr>
          <w:color w:val="000000"/>
        </w:rPr>
        <w:sectPr w:rsidR="00DE059D" w:rsidRPr="00F72D24" w:rsidSect="00DE059D">
          <w:type w:val="continuous"/>
          <w:pgSz w:w="11906" w:h="16838" w:code="9"/>
          <w:pgMar w:top="1418" w:right="1418" w:bottom="1418" w:left="1701" w:header="709" w:footer="709" w:gutter="0"/>
          <w:cols w:num="2" w:space="281"/>
          <w:titlePg/>
          <w:docGrid w:linePitch="360"/>
        </w:sectPr>
      </w:pPr>
      <w:r>
        <w:t xml:space="preserve">dan </w:t>
      </w:r>
      <w:proofErr w:type="spellStart"/>
      <w:r>
        <w:t>praktis</w:t>
      </w:r>
      <w:proofErr w:type="spellEnd"/>
      <w:r w:rsidR="00C215ED">
        <w:t xml:space="preserve"> </w:t>
      </w:r>
      <w:proofErr w:type="spellStart"/>
      <w:r w:rsidR="00C215ED">
        <w:t>adalah</w:t>
      </w:r>
      <w:proofErr w:type="spellEnd"/>
      <w:r w:rsidR="00C215ED">
        <w:t xml:space="preserve"> </w:t>
      </w:r>
      <w:proofErr w:type="spellStart"/>
      <w:r>
        <w:t>mereka</w:t>
      </w:r>
      <w:proofErr w:type="spellEnd"/>
      <w:r>
        <w:t xml:space="preserve"> yang </w:t>
      </w:r>
      <w:proofErr w:type="spellStart"/>
      <w:r>
        <w:t>memiloki</w:t>
      </w:r>
      <w:proofErr w:type="spellEnd"/>
      <w:r>
        <w:t xml:space="preserve"> </w:t>
      </w:r>
      <w:proofErr w:type="spellStart"/>
      <w:r>
        <w:t>persiapan</w:t>
      </w:r>
      <w:proofErr w:type="spellEnd"/>
      <w:r>
        <w:t xml:space="preserve"> yang </w:t>
      </w:r>
      <w:proofErr w:type="spellStart"/>
      <w:r>
        <w:t>baik</w:t>
      </w:r>
      <w:r w:rsidR="00C215ED">
        <w:t>dan</w:t>
      </w:r>
      <w:proofErr w:type="spellEnd"/>
      <w:r w:rsidR="00C215ED">
        <w:t xml:space="preserve"> </w:t>
      </w:r>
      <w:proofErr w:type="spellStart"/>
      <w:r w:rsidR="00C215ED">
        <w:t>Materi</w:t>
      </w:r>
      <w:proofErr w:type="spellEnd"/>
      <w:r w:rsidR="00C215ED">
        <w:t xml:space="preserve"> </w:t>
      </w:r>
      <w:proofErr w:type="spellStart"/>
      <w:r w:rsidR="00C215ED">
        <w:t>disusun</w:t>
      </w:r>
      <w:proofErr w:type="spellEnd"/>
      <w:r w:rsidR="00C215ED">
        <w:t xml:space="preserve"> </w:t>
      </w:r>
      <w:proofErr w:type="spellStart"/>
      <w:r w:rsidR="00C215ED">
        <w:t>sesuai</w:t>
      </w:r>
      <w:proofErr w:type="spellEnd"/>
      <w:r w:rsidR="00C215ED">
        <w:t xml:space="preserve"> </w:t>
      </w:r>
      <w:proofErr w:type="spellStart"/>
      <w:r w:rsidR="00C215ED">
        <w:t>dengan</w:t>
      </w:r>
      <w:proofErr w:type="spellEnd"/>
      <w:r w:rsidR="00C215ED">
        <w:t xml:space="preserve"> </w:t>
      </w:r>
      <w:proofErr w:type="spellStart"/>
      <w:r w:rsidR="00C215ED">
        <w:t>estimasi</w:t>
      </w:r>
      <w:proofErr w:type="spellEnd"/>
      <w:r w:rsidR="00C215ED">
        <w:t xml:space="preserve"> </w:t>
      </w:r>
      <w:proofErr w:type="spellStart"/>
      <w:r w:rsidR="00C215ED">
        <w:t>kebutuhan</w:t>
      </w:r>
      <w:proofErr w:type="spellEnd"/>
      <w:r w:rsidR="00C215ED">
        <w:t xml:space="preserve"> </w:t>
      </w:r>
      <w:proofErr w:type="spellStart"/>
      <w:r w:rsidR="00C215ED">
        <w:t>peserta</w:t>
      </w:r>
      <w:proofErr w:type="spellEnd"/>
      <w:r w:rsidR="00C215ED">
        <w:t xml:space="preserve"> </w:t>
      </w:r>
      <w:proofErr w:type="spellStart"/>
      <w:r w:rsidR="00C215ED">
        <w:t>diklat</w:t>
      </w:r>
      <w:proofErr w:type="spellEnd"/>
      <w:r w:rsidR="00C215ED">
        <w:t xml:space="preserve"> </w:t>
      </w:r>
      <w:r w:rsidR="00C215ED">
        <w:rPr>
          <w:color w:val="000000"/>
        </w:rPr>
        <w:t xml:space="preserve">yang </w:t>
      </w:r>
      <w:proofErr w:type="spellStart"/>
      <w:r w:rsidR="00C215ED">
        <w:rPr>
          <w:color w:val="000000"/>
        </w:rPr>
        <w:t>memiliki</w:t>
      </w:r>
      <w:proofErr w:type="spellEnd"/>
      <w:r w:rsidR="00C215ED">
        <w:rPr>
          <w:color w:val="000000"/>
        </w:rPr>
        <w:t xml:space="preserve"> </w:t>
      </w:r>
      <w:proofErr w:type="spellStart"/>
      <w:r w:rsidR="00C215ED">
        <w:rPr>
          <w:color w:val="000000"/>
        </w:rPr>
        <w:t>jawaban</w:t>
      </w:r>
      <w:proofErr w:type="spellEnd"/>
      <w:r w:rsidR="00C215ED">
        <w:rPr>
          <w:color w:val="000000"/>
        </w:rPr>
        <w:t xml:space="preserve"> </w:t>
      </w:r>
      <w:proofErr w:type="spellStart"/>
      <w:r w:rsidR="00C215ED">
        <w:rPr>
          <w:color w:val="000000"/>
        </w:rPr>
        <w:t>lebih</w:t>
      </w:r>
      <w:proofErr w:type="spellEnd"/>
      <w:r w:rsidR="00C215ED">
        <w:rPr>
          <w:color w:val="000000"/>
        </w:rPr>
        <w:t xml:space="preserve"> </w:t>
      </w:r>
      <w:proofErr w:type="spellStart"/>
      <w:r w:rsidR="00C215ED">
        <w:rPr>
          <w:color w:val="000000"/>
        </w:rPr>
        <w:t>rendah</w:t>
      </w:r>
      <w:proofErr w:type="spellEnd"/>
      <w:r w:rsidR="00C215ED">
        <w:rPr>
          <w:color w:val="000000"/>
        </w:rPr>
        <w:t xml:space="preserve"> </w:t>
      </w:r>
      <w:proofErr w:type="spellStart"/>
      <w:r w:rsidR="00C215ED">
        <w:rPr>
          <w:color w:val="000000"/>
        </w:rPr>
        <w:t>dari</w:t>
      </w:r>
      <w:proofErr w:type="spellEnd"/>
      <w:r w:rsidR="00C215ED">
        <w:rPr>
          <w:color w:val="000000"/>
        </w:rPr>
        <w:t xml:space="preserve"> </w:t>
      </w:r>
      <w:proofErr w:type="spellStart"/>
      <w:r w:rsidR="00C215ED">
        <w:rPr>
          <w:color w:val="000000"/>
        </w:rPr>
        <w:t>indikator</w:t>
      </w:r>
      <w:proofErr w:type="spellEnd"/>
      <w:r w:rsidR="00C215ED">
        <w:rPr>
          <w:color w:val="000000"/>
        </w:rPr>
        <w:t xml:space="preserve"> yang </w:t>
      </w:r>
      <w:proofErr w:type="spellStart"/>
      <w:r w:rsidR="00C215ED">
        <w:rPr>
          <w:color w:val="000000"/>
        </w:rPr>
        <w:t>lainnya</w:t>
      </w:r>
      <w:proofErr w:type="spellEnd"/>
      <w:r w:rsidR="00C215ED">
        <w:rPr>
          <w:color w:val="000000"/>
        </w:rPr>
        <w:t xml:space="preserve"> </w:t>
      </w:r>
      <w:proofErr w:type="spellStart"/>
      <w:r w:rsidR="00C215ED">
        <w:rPr>
          <w:color w:val="000000"/>
        </w:rPr>
        <w:t>sebesar</w:t>
      </w:r>
      <w:proofErr w:type="spellEnd"/>
      <w:r w:rsidR="00C215ED">
        <w:rPr>
          <w:color w:val="000000"/>
        </w:rPr>
        <w:t xml:space="preserve"> 42,5%.</w:t>
      </w:r>
    </w:p>
    <w:p w14:paraId="55D766A3" w14:textId="77777777" w:rsidR="00DE059D" w:rsidRDefault="00DE059D" w:rsidP="00D923CD">
      <w:pPr>
        <w:spacing w:line="276" w:lineRule="auto"/>
        <w:jc w:val="both"/>
      </w:pPr>
    </w:p>
    <w:p w14:paraId="4389549B" w14:textId="77777777" w:rsidR="00C215ED" w:rsidRPr="00DE059D" w:rsidRDefault="00C215ED" w:rsidP="001C6102">
      <w:pPr>
        <w:pStyle w:val="ListParagraph"/>
        <w:numPr>
          <w:ilvl w:val="3"/>
          <w:numId w:val="2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520"/>
        <w:jc w:val="both"/>
        <w:rPr>
          <w:b/>
          <w:color w:val="000000"/>
          <w:shd w:val="clear" w:color="auto" w:fill="FFFFFF"/>
        </w:rPr>
      </w:pPr>
      <w:proofErr w:type="spellStart"/>
      <w:r w:rsidRPr="00DE059D">
        <w:rPr>
          <w:b/>
          <w:color w:val="000000"/>
          <w:shd w:val="clear" w:color="auto" w:fill="FFFFFF"/>
        </w:rPr>
        <w:t>Analisis</w:t>
      </w:r>
      <w:proofErr w:type="spellEnd"/>
      <w:r w:rsidRPr="00DE059D">
        <w:rPr>
          <w:b/>
          <w:color w:val="000000"/>
          <w:shd w:val="clear" w:color="auto" w:fill="FFFFFF"/>
        </w:rPr>
        <w:t xml:space="preserve"> </w:t>
      </w:r>
      <w:proofErr w:type="spellStart"/>
      <w:r w:rsidRPr="00DE059D">
        <w:rPr>
          <w:b/>
          <w:color w:val="000000"/>
          <w:shd w:val="clear" w:color="auto" w:fill="FFFFFF"/>
        </w:rPr>
        <w:t>Frekuensi</w:t>
      </w:r>
      <w:proofErr w:type="spellEnd"/>
      <w:r w:rsidRPr="00DE059D">
        <w:rPr>
          <w:b/>
          <w:color w:val="000000"/>
          <w:shd w:val="clear" w:color="auto" w:fill="FFFFFF"/>
        </w:rPr>
        <w:t xml:space="preserve"> </w:t>
      </w:r>
      <w:proofErr w:type="spellStart"/>
      <w:r w:rsidRPr="00DE059D">
        <w:rPr>
          <w:b/>
          <w:color w:val="000000"/>
          <w:shd w:val="clear" w:color="auto" w:fill="FFFFFF"/>
        </w:rPr>
        <w:t>Promosi</w:t>
      </w:r>
      <w:proofErr w:type="spellEnd"/>
    </w:p>
    <w:tbl>
      <w:tblPr>
        <w:tblStyle w:val="LightShading"/>
        <w:tblW w:w="8859" w:type="dxa"/>
        <w:tblLook w:val="04A0" w:firstRow="1" w:lastRow="0" w:firstColumn="1" w:lastColumn="0" w:noHBand="0" w:noVBand="1"/>
      </w:tblPr>
      <w:tblGrid>
        <w:gridCol w:w="1950"/>
        <w:gridCol w:w="1719"/>
        <w:gridCol w:w="630"/>
        <w:gridCol w:w="416"/>
        <w:gridCol w:w="497"/>
        <w:gridCol w:w="416"/>
        <w:gridCol w:w="390"/>
        <w:gridCol w:w="636"/>
        <w:gridCol w:w="456"/>
        <w:gridCol w:w="636"/>
        <w:gridCol w:w="483"/>
        <w:gridCol w:w="636"/>
      </w:tblGrid>
      <w:tr w:rsidR="00C215ED" w14:paraId="55A654EA" w14:textId="77777777" w:rsidTr="00C215ED">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634" w:type="dxa"/>
            <w:vMerge w:val="restart"/>
            <w:shd w:val="clear" w:color="auto" w:fill="auto"/>
          </w:tcPr>
          <w:p w14:paraId="067F8C8A" w14:textId="77777777" w:rsidR="00C215ED" w:rsidRDefault="00C215ED" w:rsidP="001C6102">
            <w:pPr>
              <w:pStyle w:val="ListParagraph"/>
              <w:numPr>
                <w:ilvl w:val="0"/>
                <w:numId w:val="27"/>
              </w:numPr>
              <w:spacing w:line="276" w:lineRule="auto"/>
              <w:jc w:val="center"/>
            </w:pPr>
            <w:r w:rsidRPr="00C215ED">
              <w:t>No</w:t>
            </w:r>
          </w:p>
        </w:tc>
        <w:tc>
          <w:tcPr>
            <w:tcW w:w="2733" w:type="dxa"/>
            <w:vMerge w:val="restart"/>
            <w:shd w:val="clear" w:color="auto" w:fill="auto"/>
          </w:tcPr>
          <w:p w14:paraId="663F2F85" w14:textId="77777777" w:rsidR="00C215ED" w:rsidRDefault="00C215ED" w:rsidP="00D92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Pertanyaan</w:t>
            </w:r>
            <w:proofErr w:type="spellEnd"/>
          </w:p>
        </w:tc>
        <w:tc>
          <w:tcPr>
            <w:tcW w:w="5492" w:type="dxa"/>
            <w:gridSpan w:val="10"/>
            <w:shd w:val="clear" w:color="auto" w:fill="auto"/>
          </w:tcPr>
          <w:p w14:paraId="210EF3A9" w14:textId="77777777" w:rsidR="00C215ED" w:rsidRDefault="00C215ED" w:rsidP="00D92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Tanggapan</w:t>
            </w:r>
            <w:proofErr w:type="spellEnd"/>
            <w:r>
              <w:rPr>
                <w:rFonts w:eastAsia="Times New Roman"/>
              </w:rPr>
              <w:t xml:space="preserve"> </w:t>
            </w:r>
            <w:proofErr w:type="spellStart"/>
            <w:r>
              <w:rPr>
                <w:rFonts w:eastAsia="Times New Roman"/>
              </w:rPr>
              <w:t>Responden</w:t>
            </w:r>
            <w:proofErr w:type="spellEnd"/>
          </w:p>
        </w:tc>
      </w:tr>
      <w:tr w:rsidR="00C215ED" w14:paraId="3B9ED36D" w14:textId="77777777" w:rsidTr="00C215ED">
        <w:tc>
          <w:tcPr>
            <w:cnfStyle w:val="001000000000" w:firstRow="0" w:lastRow="0" w:firstColumn="1" w:lastColumn="0" w:oddVBand="0" w:evenVBand="0" w:oddHBand="0" w:evenHBand="0" w:firstRowFirstColumn="0" w:firstRowLastColumn="0" w:lastRowFirstColumn="0" w:lastRowLastColumn="0"/>
            <w:tcW w:w="634" w:type="dxa"/>
            <w:vMerge/>
            <w:tcBorders>
              <w:left w:val="nil"/>
              <w:bottom w:val="single" w:sz="4" w:space="0" w:color="auto"/>
              <w:right w:val="nil"/>
            </w:tcBorders>
            <w:shd w:val="clear" w:color="auto" w:fill="auto"/>
          </w:tcPr>
          <w:p w14:paraId="69146986" w14:textId="77777777" w:rsidR="00C215ED" w:rsidRDefault="00C215ED" w:rsidP="00D923CD">
            <w:pPr>
              <w:spacing w:line="276" w:lineRule="auto"/>
              <w:jc w:val="center"/>
              <w:rPr>
                <w:rFonts w:eastAsia="Times New Roman"/>
              </w:rPr>
            </w:pPr>
          </w:p>
        </w:tc>
        <w:tc>
          <w:tcPr>
            <w:tcW w:w="2733" w:type="dxa"/>
            <w:vMerge/>
            <w:tcBorders>
              <w:bottom w:val="single" w:sz="4" w:space="0" w:color="auto"/>
              <w:right w:val="nil"/>
            </w:tcBorders>
            <w:shd w:val="clear" w:color="auto" w:fill="auto"/>
          </w:tcPr>
          <w:p w14:paraId="4F2135A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30" w:type="dxa"/>
            <w:tcBorders>
              <w:bottom w:val="single" w:sz="4" w:space="0" w:color="auto"/>
              <w:right w:val="nil"/>
            </w:tcBorders>
            <w:shd w:val="clear" w:color="auto" w:fill="auto"/>
          </w:tcPr>
          <w:p w14:paraId="48156C0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STS</w:t>
            </w:r>
          </w:p>
        </w:tc>
        <w:tc>
          <w:tcPr>
            <w:tcW w:w="507" w:type="dxa"/>
            <w:tcBorders>
              <w:bottom w:val="single" w:sz="4" w:space="0" w:color="auto"/>
              <w:right w:val="nil"/>
            </w:tcBorders>
            <w:shd w:val="clear" w:color="auto" w:fill="auto"/>
          </w:tcPr>
          <w:p w14:paraId="78DDAF7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25" w:type="dxa"/>
            <w:tcBorders>
              <w:bottom w:val="single" w:sz="4" w:space="0" w:color="auto"/>
              <w:right w:val="nil"/>
            </w:tcBorders>
            <w:shd w:val="clear" w:color="auto" w:fill="auto"/>
          </w:tcPr>
          <w:p w14:paraId="6BA061A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TS</w:t>
            </w:r>
          </w:p>
        </w:tc>
        <w:tc>
          <w:tcPr>
            <w:tcW w:w="507" w:type="dxa"/>
            <w:tcBorders>
              <w:bottom w:val="single" w:sz="4" w:space="0" w:color="auto"/>
              <w:right w:val="nil"/>
            </w:tcBorders>
            <w:shd w:val="clear" w:color="auto" w:fill="auto"/>
          </w:tcPr>
          <w:p w14:paraId="02CF618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02" w:type="dxa"/>
            <w:tcBorders>
              <w:bottom w:val="single" w:sz="4" w:space="0" w:color="auto"/>
              <w:right w:val="nil"/>
            </w:tcBorders>
            <w:shd w:val="clear" w:color="auto" w:fill="auto"/>
          </w:tcPr>
          <w:p w14:paraId="68DDE08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w:t>
            </w:r>
          </w:p>
        </w:tc>
        <w:tc>
          <w:tcPr>
            <w:tcW w:w="520" w:type="dxa"/>
            <w:tcBorders>
              <w:bottom w:val="single" w:sz="4" w:space="0" w:color="auto"/>
              <w:right w:val="nil"/>
            </w:tcBorders>
            <w:shd w:val="clear" w:color="auto" w:fill="auto"/>
          </w:tcPr>
          <w:p w14:paraId="22FC268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05" w:type="dxa"/>
            <w:tcBorders>
              <w:bottom w:val="single" w:sz="4" w:space="0" w:color="auto"/>
              <w:right w:val="nil"/>
            </w:tcBorders>
            <w:shd w:val="clear" w:color="auto" w:fill="auto"/>
          </w:tcPr>
          <w:p w14:paraId="3E5F582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w:t>
            </w:r>
          </w:p>
        </w:tc>
        <w:tc>
          <w:tcPr>
            <w:tcW w:w="636" w:type="dxa"/>
            <w:tcBorders>
              <w:bottom w:val="single" w:sz="4" w:space="0" w:color="auto"/>
              <w:right w:val="nil"/>
            </w:tcBorders>
            <w:shd w:val="clear" w:color="auto" w:fill="auto"/>
          </w:tcPr>
          <w:p w14:paraId="6AC55F6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24" w:type="dxa"/>
            <w:tcBorders>
              <w:bottom w:val="single" w:sz="4" w:space="0" w:color="auto"/>
              <w:right w:val="nil"/>
            </w:tcBorders>
            <w:shd w:val="clear" w:color="auto" w:fill="auto"/>
          </w:tcPr>
          <w:p w14:paraId="30E8E13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SS</w:t>
            </w:r>
          </w:p>
        </w:tc>
        <w:tc>
          <w:tcPr>
            <w:tcW w:w="636" w:type="dxa"/>
            <w:tcBorders>
              <w:bottom w:val="single" w:sz="4" w:space="0" w:color="auto"/>
              <w:right w:val="nil"/>
            </w:tcBorders>
            <w:shd w:val="clear" w:color="auto" w:fill="auto"/>
          </w:tcPr>
          <w:p w14:paraId="7114877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r>
      <w:tr w:rsidR="00C215ED" w14:paraId="11FD8584"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auto"/>
            </w:tcBorders>
            <w:shd w:val="clear" w:color="auto" w:fill="auto"/>
          </w:tcPr>
          <w:p w14:paraId="5721D0BE" w14:textId="77777777" w:rsidR="00C215ED" w:rsidRDefault="00C215ED" w:rsidP="00D923CD">
            <w:pPr>
              <w:spacing w:line="276" w:lineRule="auto"/>
              <w:jc w:val="center"/>
              <w:rPr>
                <w:rFonts w:eastAsia="Times New Roman"/>
              </w:rPr>
            </w:pPr>
            <w:r>
              <w:rPr>
                <w:rFonts w:eastAsia="Times New Roman"/>
              </w:rPr>
              <w:t>1</w:t>
            </w:r>
          </w:p>
        </w:tc>
        <w:tc>
          <w:tcPr>
            <w:tcW w:w="2733" w:type="dxa"/>
            <w:tcBorders>
              <w:top w:val="single" w:sz="4" w:space="0" w:color="auto"/>
            </w:tcBorders>
            <w:shd w:val="clear" w:color="auto" w:fill="auto"/>
          </w:tcPr>
          <w:p w14:paraId="4751E230"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cs="Arial MT"/>
              </w:rPr>
              <w:t>Perlakuan</w:t>
            </w:r>
            <w:proofErr w:type="spellEnd"/>
            <w:r>
              <w:rPr>
                <w:rFonts w:eastAsia="Arial MT" w:cs="Arial MT"/>
              </w:rPr>
              <w:t xml:space="preserve"> yang </w:t>
            </w:r>
            <w:proofErr w:type="spellStart"/>
            <w:r>
              <w:rPr>
                <w:rFonts w:eastAsia="Arial MT" w:cs="Arial MT"/>
              </w:rPr>
              <w:t>adil</w:t>
            </w:r>
            <w:proofErr w:type="spellEnd"/>
            <w:r>
              <w:rPr>
                <w:rFonts w:eastAsia="Arial MT" w:cs="Arial MT"/>
              </w:rPr>
              <w:t xml:space="preserve"> </w:t>
            </w:r>
            <w:proofErr w:type="spellStart"/>
            <w:r>
              <w:rPr>
                <w:rFonts w:eastAsia="Arial MT" w:cs="Arial MT"/>
              </w:rPr>
              <w:t>saat</w:t>
            </w:r>
            <w:proofErr w:type="spellEnd"/>
            <w:r>
              <w:rPr>
                <w:rFonts w:eastAsia="Arial MT" w:cs="Arial MT"/>
              </w:rPr>
              <w:t xml:space="preserve"> </w:t>
            </w:r>
            <w:proofErr w:type="spellStart"/>
            <w:r>
              <w:rPr>
                <w:rFonts w:eastAsia="Arial MT" w:cs="Arial MT"/>
              </w:rPr>
              <w:t>promosi</w:t>
            </w:r>
            <w:proofErr w:type="spellEnd"/>
            <w:r>
              <w:rPr>
                <w:rFonts w:eastAsia="Arial MT" w:cs="Arial MT"/>
              </w:rPr>
              <w:t xml:space="preserve"> </w:t>
            </w:r>
            <w:proofErr w:type="spellStart"/>
            <w:r>
              <w:rPr>
                <w:rFonts w:eastAsia="Arial MT" w:cs="Arial MT"/>
              </w:rPr>
              <w:t>dapat</w:t>
            </w:r>
            <w:proofErr w:type="spellEnd"/>
            <w:r>
              <w:rPr>
                <w:rFonts w:eastAsia="Arial MT" w:cs="Arial MT"/>
              </w:rPr>
              <w:t xml:space="preserve"> </w:t>
            </w:r>
            <w:proofErr w:type="spellStart"/>
            <w:r>
              <w:rPr>
                <w:rFonts w:eastAsia="Arial MT" w:cs="Arial MT"/>
              </w:rPr>
              <w:t>dilihat</w:t>
            </w:r>
            <w:proofErr w:type="spellEnd"/>
            <w:r>
              <w:rPr>
                <w:rFonts w:eastAsia="Arial MT" w:cs="Arial MT"/>
              </w:rPr>
              <w:t xml:space="preserve"> </w:t>
            </w:r>
            <w:proofErr w:type="spellStart"/>
            <w:r>
              <w:rPr>
                <w:rFonts w:eastAsia="Arial MT" w:cs="Arial MT"/>
              </w:rPr>
              <w:t>dari</w:t>
            </w:r>
            <w:proofErr w:type="spellEnd"/>
            <w:r>
              <w:rPr>
                <w:rFonts w:eastAsia="Arial MT" w:cs="Arial MT"/>
              </w:rPr>
              <w:t xml:space="preserve"> </w:t>
            </w:r>
            <w:proofErr w:type="spellStart"/>
            <w:r>
              <w:rPr>
                <w:rFonts w:eastAsia="Arial MT"/>
              </w:rPr>
              <w:t>pertimbangan</w:t>
            </w:r>
            <w:proofErr w:type="spellEnd"/>
            <w:r>
              <w:rPr>
                <w:rFonts w:eastAsia="Arial MT"/>
              </w:rPr>
              <w:t xml:space="preserve"> yang </w:t>
            </w:r>
            <w:proofErr w:type="spellStart"/>
            <w:r>
              <w:rPr>
                <w:rFonts w:eastAsia="Arial MT"/>
              </w:rPr>
              <w:t>objektif</w:t>
            </w:r>
            <w:proofErr w:type="spellEnd"/>
            <w:r>
              <w:rPr>
                <w:rFonts w:eastAsia="Arial MT"/>
              </w:rPr>
              <w:t xml:space="preserve"> &amp; </w:t>
            </w:r>
            <w:proofErr w:type="spellStart"/>
            <w:r>
              <w:rPr>
                <w:rFonts w:eastAsia="Arial MT"/>
              </w:rPr>
              <w:t>rasional</w:t>
            </w:r>
            <w:proofErr w:type="spellEnd"/>
            <w:r>
              <w:rPr>
                <w:rFonts w:eastAsia="Arial MT"/>
              </w:rPr>
              <w:t>.</w:t>
            </w:r>
          </w:p>
        </w:tc>
        <w:tc>
          <w:tcPr>
            <w:tcW w:w="630" w:type="dxa"/>
            <w:tcBorders>
              <w:top w:val="single" w:sz="4" w:space="0" w:color="auto"/>
            </w:tcBorders>
            <w:shd w:val="clear" w:color="auto" w:fill="auto"/>
          </w:tcPr>
          <w:p w14:paraId="2B5F2B1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top w:val="single" w:sz="4" w:space="0" w:color="auto"/>
            </w:tcBorders>
            <w:shd w:val="clear" w:color="auto" w:fill="auto"/>
          </w:tcPr>
          <w:p w14:paraId="7D061C6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top w:val="single" w:sz="4" w:space="0" w:color="auto"/>
            </w:tcBorders>
            <w:shd w:val="clear" w:color="auto" w:fill="auto"/>
          </w:tcPr>
          <w:p w14:paraId="6E7B801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top w:val="single" w:sz="4" w:space="0" w:color="auto"/>
            </w:tcBorders>
            <w:shd w:val="clear" w:color="auto" w:fill="auto"/>
          </w:tcPr>
          <w:p w14:paraId="12EDDDE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top w:val="single" w:sz="4" w:space="0" w:color="auto"/>
            </w:tcBorders>
            <w:shd w:val="clear" w:color="auto" w:fill="auto"/>
          </w:tcPr>
          <w:p w14:paraId="4A65CD6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7</w:t>
            </w:r>
          </w:p>
        </w:tc>
        <w:tc>
          <w:tcPr>
            <w:tcW w:w="520" w:type="dxa"/>
            <w:tcBorders>
              <w:top w:val="single" w:sz="4" w:space="0" w:color="auto"/>
            </w:tcBorders>
            <w:shd w:val="clear" w:color="auto" w:fill="auto"/>
          </w:tcPr>
          <w:p w14:paraId="3E85483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17,5</w:t>
            </w:r>
          </w:p>
        </w:tc>
        <w:tc>
          <w:tcPr>
            <w:tcW w:w="505" w:type="dxa"/>
            <w:tcBorders>
              <w:top w:val="single" w:sz="4" w:space="0" w:color="auto"/>
            </w:tcBorders>
            <w:shd w:val="clear" w:color="auto" w:fill="auto"/>
          </w:tcPr>
          <w:p w14:paraId="1A2FA25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15</w:t>
            </w:r>
          </w:p>
        </w:tc>
        <w:tc>
          <w:tcPr>
            <w:tcW w:w="636" w:type="dxa"/>
            <w:tcBorders>
              <w:top w:val="single" w:sz="4" w:space="0" w:color="auto"/>
            </w:tcBorders>
            <w:shd w:val="clear" w:color="auto" w:fill="auto"/>
          </w:tcPr>
          <w:p w14:paraId="3072FCC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37,5</w:t>
            </w:r>
          </w:p>
        </w:tc>
        <w:tc>
          <w:tcPr>
            <w:tcW w:w="524" w:type="dxa"/>
            <w:tcBorders>
              <w:top w:val="single" w:sz="4" w:space="0" w:color="auto"/>
            </w:tcBorders>
            <w:shd w:val="clear" w:color="auto" w:fill="auto"/>
          </w:tcPr>
          <w:p w14:paraId="46593C9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18</w:t>
            </w:r>
          </w:p>
        </w:tc>
        <w:tc>
          <w:tcPr>
            <w:tcW w:w="636" w:type="dxa"/>
            <w:tcBorders>
              <w:top w:val="single" w:sz="4" w:space="0" w:color="auto"/>
            </w:tcBorders>
            <w:shd w:val="clear" w:color="auto" w:fill="auto"/>
          </w:tcPr>
          <w:p w14:paraId="6876007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45</w:t>
            </w:r>
          </w:p>
        </w:tc>
      </w:tr>
      <w:tr w:rsidR="00C215ED" w14:paraId="0CC38B17"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45F7E515" w14:textId="77777777" w:rsidR="00C215ED" w:rsidRDefault="00C215ED" w:rsidP="00D923CD">
            <w:pPr>
              <w:spacing w:line="276" w:lineRule="auto"/>
              <w:jc w:val="center"/>
              <w:rPr>
                <w:rFonts w:eastAsia="Times New Roman"/>
              </w:rPr>
            </w:pPr>
            <w:r>
              <w:rPr>
                <w:rFonts w:eastAsia="Times New Roman"/>
              </w:rPr>
              <w:t>2</w:t>
            </w:r>
          </w:p>
        </w:tc>
        <w:tc>
          <w:tcPr>
            <w:tcW w:w="2733" w:type="dxa"/>
            <w:tcBorders>
              <w:right w:val="nil"/>
            </w:tcBorders>
            <w:shd w:val="clear" w:color="auto" w:fill="auto"/>
          </w:tcPr>
          <w:p w14:paraId="521C1F15"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cs="Arial MT"/>
              </w:rPr>
              <w:t>Atasan</w:t>
            </w:r>
            <w:proofErr w:type="spellEnd"/>
            <w:r>
              <w:rPr>
                <w:rFonts w:eastAsia="Arial MT" w:cs="Arial MT"/>
              </w:rPr>
              <w:t xml:space="preserve"> </w:t>
            </w:r>
            <w:proofErr w:type="spellStart"/>
            <w:r>
              <w:rPr>
                <w:rFonts w:eastAsia="Arial MT" w:cs="Arial MT"/>
              </w:rPr>
              <w:t>memberikn</w:t>
            </w:r>
            <w:proofErr w:type="spellEnd"/>
            <w:r>
              <w:rPr>
                <w:rFonts w:eastAsia="Arial MT" w:cs="Arial MT"/>
              </w:rPr>
              <w:t xml:space="preserve"> </w:t>
            </w:r>
            <w:proofErr w:type="spellStart"/>
            <w:r>
              <w:rPr>
                <w:rFonts w:eastAsia="Arial MT" w:cs="Arial MT"/>
              </w:rPr>
              <w:t>informasi</w:t>
            </w:r>
            <w:proofErr w:type="spellEnd"/>
            <w:r>
              <w:rPr>
                <w:rFonts w:eastAsia="Arial MT" w:cs="Arial MT"/>
              </w:rPr>
              <w:t xml:space="preserve"> dan </w:t>
            </w:r>
            <w:proofErr w:type="spellStart"/>
            <w:r>
              <w:rPr>
                <w:rFonts w:eastAsia="Arial MT" w:cs="Arial MT"/>
              </w:rPr>
              <w:t>pembelajaran</w:t>
            </w:r>
            <w:proofErr w:type="spellEnd"/>
            <w:r>
              <w:rPr>
                <w:rFonts w:eastAsia="Arial MT" w:cs="Arial MT"/>
              </w:rPr>
              <w:t xml:space="preserve"> </w:t>
            </w:r>
            <w:proofErr w:type="spellStart"/>
            <w:r>
              <w:rPr>
                <w:rFonts w:eastAsia="Arial MT" w:cs="Arial MT"/>
              </w:rPr>
              <w:t>kepada</w:t>
            </w:r>
            <w:proofErr w:type="spellEnd"/>
            <w:r>
              <w:rPr>
                <w:rFonts w:eastAsia="Arial MT" w:cs="Arial MT"/>
              </w:rPr>
              <w:t xml:space="preserve"> </w:t>
            </w:r>
            <w:proofErr w:type="spellStart"/>
            <w:r>
              <w:rPr>
                <w:rFonts w:eastAsia="Arial MT" w:cs="Arial MT"/>
              </w:rPr>
              <w:t>pegawai</w:t>
            </w:r>
            <w:proofErr w:type="spellEnd"/>
            <w:r>
              <w:rPr>
                <w:rFonts w:eastAsia="Arial MT" w:cs="Arial MT"/>
              </w:rPr>
              <w:t xml:space="preserve"> </w:t>
            </w:r>
            <w:proofErr w:type="spellStart"/>
            <w:r>
              <w:rPr>
                <w:rFonts w:eastAsia="Arial MT" w:cs="Arial MT"/>
              </w:rPr>
              <w:t>saat</w:t>
            </w:r>
            <w:proofErr w:type="spellEnd"/>
            <w:r>
              <w:rPr>
                <w:rFonts w:eastAsia="Arial MT" w:cs="Arial MT"/>
              </w:rPr>
              <w:t xml:space="preserve"> </w:t>
            </w:r>
            <w:proofErr w:type="spellStart"/>
            <w:r>
              <w:rPr>
                <w:rFonts w:eastAsia="Arial MT" w:cs="Arial MT"/>
              </w:rPr>
              <w:t>menjalankan</w:t>
            </w:r>
            <w:proofErr w:type="spellEnd"/>
            <w:r>
              <w:rPr>
                <w:rFonts w:eastAsia="Arial MT" w:cs="Arial MT"/>
              </w:rPr>
              <w:t xml:space="preserve"> </w:t>
            </w:r>
            <w:proofErr w:type="spellStart"/>
            <w:r>
              <w:rPr>
                <w:rFonts w:eastAsia="Arial MT" w:cs="Arial MT"/>
              </w:rPr>
              <w:t>tugas</w:t>
            </w:r>
            <w:proofErr w:type="spellEnd"/>
            <w:r>
              <w:rPr>
                <w:rFonts w:eastAsia="Arial MT" w:cs="Arial MT"/>
              </w:rPr>
              <w:t>.</w:t>
            </w:r>
          </w:p>
        </w:tc>
        <w:tc>
          <w:tcPr>
            <w:tcW w:w="630" w:type="dxa"/>
            <w:tcBorders>
              <w:right w:val="nil"/>
            </w:tcBorders>
            <w:shd w:val="clear" w:color="auto" w:fill="auto"/>
          </w:tcPr>
          <w:p w14:paraId="1BE15B4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2F773C7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0C573EE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0A14FB1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61F051C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w:t>
            </w:r>
          </w:p>
        </w:tc>
        <w:tc>
          <w:tcPr>
            <w:tcW w:w="520" w:type="dxa"/>
            <w:tcBorders>
              <w:right w:val="nil"/>
            </w:tcBorders>
            <w:shd w:val="clear" w:color="auto" w:fill="auto"/>
          </w:tcPr>
          <w:p w14:paraId="5B7F202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10</w:t>
            </w:r>
          </w:p>
        </w:tc>
        <w:tc>
          <w:tcPr>
            <w:tcW w:w="505" w:type="dxa"/>
            <w:tcBorders>
              <w:right w:val="nil"/>
            </w:tcBorders>
            <w:shd w:val="clear" w:color="auto" w:fill="auto"/>
          </w:tcPr>
          <w:p w14:paraId="3700791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17</w:t>
            </w:r>
          </w:p>
        </w:tc>
        <w:tc>
          <w:tcPr>
            <w:tcW w:w="636" w:type="dxa"/>
            <w:tcBorders>
              <w:right w:val="nil"/>
            </w:tcBorders>
            <w:shd w:val="clear" w:color="auto" w:fill="auto"/>
          </w:tcPr>
          <w:p w14:paraId="28323EC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42,5</w:t>
            </w:r>
          </w:p>
        </w:tc>
        <w:tc>
          <w:tcPr>
            <w:tcW w:w="524" w:type="dxa"/>
            <w:tcBorders>
              <w:right w:val="nil"/>
            </w:tcBorders>
            <w:shd w:val="clear" w:color="auto" w:fill="auto"/>
          </w:tcPr>
          <w:p w14:paraId="2A9FF0F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19</w:t>
            </w:r>
          </w:p>
        </w:tc>
        <w:tc>
          <w:tcPr>
            <w:tcW w:w="636" w:type="dxa"/>
            <w:tcBorders>
              <w:right w:val="nil"/>
            </w:tcBorders>
            <w:shd w:val="clear" w:color="auto" w:fill="auto"/>
          </w:tcPr>
          <w:p w14:paraId="54EC6AA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47,5</w:t>
            </w:r>
          </w:p>
        </w:tc>
      </w:tr>
      <w:tr w:rsidR="00C215ED" w14:paraId="7D3337CF" w14:textId="77777777" w:rsidTr="00C215ED">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4BBBAB6" w14:textId="77777777" w:rsidR="00C215ED" w:rsidRDefault="00C215ED" w:rsidP="00D923CD">
            <w:pPr>
              <w:spacing w:line="276" w:lineRule="auto"/>
              <w:jc w:val="center"/>
              <w:rPr>
                <w:rFonts w:eastAsia="Times New Roman"/>
              </w:rPr>
            </w:pPr>
            <w:r>
              <w:rPr>
                <w:rFonts w:eastAsia="Times New Roman"/>
              </w:rPr>
              <w:t>3</w:t>
            </w:r>
          </w:p>
        </w:tc>
        <w:tc>
          <w:tcPr>
            <w:tcW w:w="2733" w:type="dxa"/>
            <w:shd w:val="clear" w:color="auto" w:fill="auto"/>
          </w:tcPr>
          <w:p w14:paraId="70F6AB49"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cs="Arial MT"/>
              </w:rPr>
              <w:t>Informasi</w:t>
            </w:r>
            <w:proofErr w:type="spellEnd"/>
            <w:r>
              <w:rPr>
                <w:rFonts w:eastAsia="Arial MT" w:cs="Arial MT"/>
              </w:rPr>
              <w:t xml:space="preserve"> </w:t>
            </w:r>
            <w:proofErr w:type="spellStart"/>
            <w:r>
              <w:rPr>
                <w:rFonts w:eastAsia="Arial MT" w:cs="Arial MT"/>
              </w:rPr>
              <w:t>peluang</w:t>
            </w:r>
            <w:proofErr w:type="spellEnd"/>
            <w:r>
              <w:rPr>
                <w:rFonts w:eastAsia="Arial MT" w:cs="Arial MT"/>
              </w:rPr>
              <w:t xml:space="preserve"> </w:t>
            </w:r>
            <w:proofErr w:type="spellStart"/>
            <w:r>
              <w:rPr>
                <w:rFonts w:eastAsia="Arial MT" w:cs="Arial MT"/>
              </w:rPr>
              <w:t>promosi</w:t>
            </w:r>
            <w:proofErr w:type="spellEnd"/>
            <w:r>
              <w:rPr>
                <w:rFonts w:eastAsia="Arial MT" w:cs="Arial MT"/>
              </w:rPr>
              <w:t xml:space="preserve"> </w:t>
            </w:r>
            <w:proofErr w:type="spellStart"/>
            <w:r>
              <w:rPr>
                <w:rFonts w:eastAsia="Arial MT" w:cs="Arial MT"/>
              </w:rPr>
              <w:t>lebih</w:t>
            </w:r>
            <w:proofErr w:type="spellEnd"/>
            <w:r>
              <w:rPr>
                <w:rFonts w:eastAsia="Arial MT" w:cs="Arial MT"/>
              </w:rPr>
              <w:t xml:space="preserve"> </w:t>
            </w:r>
            <w:proofErr w:type="spellStart"/>
            <w:r>
              <w:rPr>
                <w:rFonts w:eastAsia="Arial MT" w:cs="Arial MT"/>
              </w:rPr>
              <w:t>mudah</w:t>
            </w:r>
            <w:proofErr w:type="spellEnd"/>
            <w:r>
              <w:rPr>
                <w:rFonts w:eastAsia="Arial MT" w:cs="Arial MT"/>
              </w:rPr>
              <w:t xml:space="preserve"> di </w:t>
            </w:r>
            <w:proofErr w:type="spellStart"/>
            <w:r>
              <w:rPr>
                <w:rFonts w:eastAsia="Arial MT" w:cs="Arial MT"/>
              </w:rPr>
              <w:t>dapat</w:t>
            </w:r>
            <w:proofErr w:type="spellEnd"/>
            <w:r>
              <w:rPr>
                <w:rFonts w:eastAsia="Arial MT" w:cs="Arial MT"/>
              </w:rPr>
              <w:t>.</w:t>
            </w:r>
          </w:p>
        </w:tc>
        <w:tc>
          <w:tcPr>
            <w:tcW w:w="630" w:type="dxa"/>
            <w:shd w:val="clear" w:color="auto" w:fill="auto"/>
          </w:tcPr>
          <w:p w14:paraId="4216013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6138570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shd w:val="clear" w:color="auto" w:fill="auto"/>
          </w:tcPr>
          <w:p w14:paraId="49701B3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6CD0B4C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shd w:val="clear" w:color="auto" w:fill="auto"/>
          </w:tcPr>
          <w:p w14:paraId="1DB3AE5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w:t>
            </w:r>
          </w:p>
        </w:tc>
        <w:tc>
          <w:tcPr>
            <w:tcW w:w="520" w:type="dxa"/>
            <w:shd w:val="clear" w:color="auto" w:fill="auto"/>
          </w:tcPr>
          <w:p w14:paraId="113482F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10</w:t>
            </w:r>
          </w:p>
        </w:tc>
        <w:tc>
          <w:tcPr>
            <w:tcW w:w="505" w:type="dxa"/>
            <w:shd w:val="clear" w:color="auto" w:fill="auto"/>
          </w:tcPr>
          <w:p w14:paraId="269045F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24</w:t>
            </w:r>
          </w:p>
        </w:tc>
        <w:tc>
          <w:tcPr>
            <w:tcW w:w="636" w:type="dxa"/>
            <w:shd w:val="clear" w:color="auto" w:fill="auto"/>
          </w:tcPr>
          <w:p w14:paraId="07DA177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60</w:t>
            </w:r>
          </w:p>
        </w:tc>
        <w:tc>
          <w:tcPr>
            <w:tcW w:w="524" w:type="dxa"/>
            <w:shd w:val="clear" w:color="auto" w:fill="auto"/>
          </w:tcPr>
          <w:p w14:paraId="54C1E85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12</w:t>
            </w:r>
          </w:p>
        </w:tc>
        <w:tc>
          <w:tcPr>
            <w:tcW w:w="636" w:type="dxa"/>
            <w:shd w:val="clear" w:color="auto" w:fill="auto"/>
          </w:tcPr>
          <w:p w14:paraId="2DFA7A5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30</w:t>
            </w:r>
          </w:p>
        </w:tc>
      </w:tr>
      <w:tr w:rsidR="00C215ED" w14:paraId="320B3AEC"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30F0FDDB" w14:textId="77777777" w:rsidR="00C215ED" w:rsidRDefault="00C215ED" w:rsidP="00D923CD">
            <w:pPr>
              <w:spacing w:line="276" w:lineRule="auto"/>
              <w:jc w:val="center"/>
              <w:rPr>
                <w:rFonts w:eastAsia="Times New Roman"/>
              </w:rPr>
            </w:pPr>
            <w:r>
              <w:rPr>
                <w:rFonts w:eastAsia="Times New Roman"/>
              </w:rPr>
              <w:t>4</w:t>
            </w:r>
          </w:p>
        </w:tc>
        <w:tc>
          <w:tcPr>
            <w:tcW w:w="2733" w:type="dxa"/>
            <w:tcBorders>
              <w:right w:val="nil"/>
            </w:tcBorders>
            <w:shd w:val="clear" w:color="auto" w:fill="auto"/>
          </w:tcPr>
          <w:p w14:paraId="28478590"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cs="Arial MT"/>
              </w:rPr>
              <w:t>Minat</w:t>
            </w:r>
            <w:proofErr w:type="spellEnd"/>
            <w:r>
              <w:rPr>
                <w:rFonts w:eastAsia="Arial MT" w:cs="Arial MT"/>
              </w:rPr>
              <w:t xml:space="preserve"> </w:t>
            </w:r>
            <w:proofErr w:type="spellStart"/>
            <w:r>
              <w:rPr>
                <w:rFonts w:eastAsia="Arial MT" w:cs="Arial MT"/>
              </w:rPr>
              <w:t>pegawai</w:t>
            </w:r>
            <w:proofErr w:type="spellEnd"/>
            <w:r>
              <w:rPr>
                <w:rFonts w:eastAsia="Arial MT" w:cs="Arial MT"/>
              </w:rPr>
              <w:t xml:space="preserve"> </w:t>
            </w:r>
            <w:proofErr w:type="spellStart"/>
            <w:r>
              <w:rPr>
                <w:rFonts w:eastAsia="Arial MT" w:cs="Arial MT"/>
              </w:rPr>
              <w:t>dalam</w:t>
            </w:r>
            <w:proofErr w:type="spellEnd"/>
            <w:r>
              <w:rPr>
                <w:rFonts w:eastAsia="Arial MT" w:cs="Arial MT"/>
              </w:rPr>
              <w:t xml:space="preserve"> </w:t>
            </w:r>
            <w:proofErr w:type="spellStart"/>
            <w:r>
              <w:rPr>
                <w:rFonts w:eastAsia="Arial MT" w:cs="Arial MT"/>
              </w:rPr>
              <w:t>mengembangkan</w:t>
            </w:r>
            <w:proofErr w:type="spellEnd"/>
            <w:r>
              <w:rPr>
                <w:rFonts w:eastAsia="Arial MT" w:cs="Arial MT"/>
              </w:rPr>
              <w:t xml:space="preserve"> </w:t>
            </w:r>
            <w:proofErr w:type="spellStart"/>
            <w:r>
              <w:rPr>
                <w:rFonts w:eastAsia="Arial MT" w:cs="Arial MT"/>
              </w:rPr>
              <w:t>karir</w:t>
            </w:r>
            <w:proofErr w:type="spellEnd"/>
            <w:r>
              <w:rPr>
                <w:rFonts w:eastAsia="Arial MT" w:cs="Arial MT"/>
              </w:rPr>
              <w:t xml:space="preserve"> </w:t>
            </w:r>
            <w:proofErr w:type="spellStart"/>
            <w:r>
              <w:rPr>
                <w:rFonts w:eastAsia="Arial MT" w:cs="Arial MT"/>
              </w:rPr>
              <w:t>dlihat</w:t>
            </w:r>
            <w:proofErr w:type="spellEnd"/>
            <w:r>
              <w:rPr>
                <w:rFonts w:eastAsia="Arial MT" w:cs="Arial MT"/>
              </w:rPr>
              <w:t xml:space="preserve"> </w:t>
            </w:r>
            <w:proofErr w:type="spellStart"/>
            <w:r>
              <w:rPr>
                <w:rFonts w:eastAsia="Arial MT" w:cs="Arial MT"/>
              </w:rPr>
              <w:t>dari</w:t>
            </w:r>
            <w:proofErr w:type="spellEnd"/>
            <w:r>
              <w:rPr>
                <w:rFonts w:eastAsia="Arial MT" w:cs="Arial MT"/>
              </w:rPr>
              <w:t xml:space="preserve"> </w:t>
            </w:r>
            <w:proofErr w:type="spellStart"/>
            <w:r>
              <w:rPr>
                <w:rFonts w:eastAsia="Arial MT" w:cs="Arial MT"/>
              </w:rPr>
              <w:t>kinerja</w:t>
            </w:r>
            <w:proofErr w:type="spellEnd"/>
            <w:r>
              <w:rPr>
                <w:rFonts w:eastAsia="Arial MT" w:cs="Arial MT"/>
              </w:rPr>
              <w:t xml:space="preserve"> </w:t>
            </w:r>
            <w:proofErr w:type="spellStart"/>
            <w:r>
              <w:rPr>
                <w:rFonts w:eastAsia="Arial MT" w:cs="Arial MT"/>
              </w:rPr>
              <w:t>sehari-hari</w:t>
            </w:r>
            <w:proofErr w:type="spellEnd"/>
            <w:r>
              <w:rPr>
                <w:rFonts w:eastAsia="Arial MT" w:cs="Arial MT"/>
              </w:rPr>
              <w:t>.</w:t>
            </w:r>
          </w:p>
        </w:tc>
        <w:tc>
          <w:tcPr>
            <w:tcW w:w="630" w:type="dxa"/>
            <w:tcBorders>
              <w:right w:val="nil"/>
            </w:tcBorders>
            <w:shd w:val="clear" w:color="auto" w:fill="auto"/>
          </w:tcPr>
          <w:p w14:paraId="5ADBB85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3A3B789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168EC97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7ED2ECE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7CD77FF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0" w:type="dxa"/>
            <w:tcBorders>
              <w:right w:val="nil"/>
            </w:tcBorders>
            <w:shd w:val="clear" w:color="auto" w:fill="auto"/>
          </w:tcPr>
          <w:p w14:paraId="7254C79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5" w:type="dxa"/>
            <w:tcBorders>
              <w:right w:val="nil"/>
            </w:tcBorders>
            <w:shd w:val="clear" w:color="auto" w:fill="auto"/>
          </w:tcPr>
          <w:p w14:paraId="397B151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16</w:t>
            </w:r>
          </w:p>
        </w:tc>
        <w:tc>
          <w:tcPr>
            <w:tcW w:w="636" w:type="dxa"/>
            <w:tcBorders>
              <w:right w:val="nil"/>
            </w:tcBorders>
            <w:shd w:val="clear" w:color="auto" w:fill="auto"/>
          </w:tcPr>
          <w:p w14:paraId="41E44C8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40</w:t>
            </w:r>
          </w:p>
        </w:tc>
        <w:tc>
          <w:tcPr>
            <w:tcW w:w="524" w:type="dxa"/>
            <w:tcBorders>
              <w:right w:val="nil"/>
            </w:tcBorders>
            <w:shd w:val="clear" w:color="auto" w:fill="auto"/>
          </w:tcPr>
          <w:p w14:paraId="6E597E1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24</w:t>
            </w:r>
          </w:p>
        </w:tc>
        <w:tc>
          <w:tcPr>
            <w:tcW w:w="636" w:type="dxa"/>
            <w:tcBorders>
              <w:right w:val="nil"/>
            </w:tcBorders>
            <w:shd w:val="clear" w:color="auto" w:fill="auto"/>
          </w:tcPr>
          <w:p w14:paraId="7A47DD8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60</w:t>
            </w:r>
          </w:p>
        </w:tc>
      </w:tr>
      <w:tr w:rsidR="00C215ED" w14:paraId="39394799" w14:textId="77777777" w:rsidTr="00C215ED">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73E03B56" w14:textId="77777777" w:rsidR="00C215ED" w:rsidRDefault="00C215ED" w:rsidP="00D923CD">
            <w:pPr>
              <w:spacing w:line="276" w:lineRule="auto"/>
              <w:jc w:val="center"/>
              <w:rPr>
                <w:rFonts w:eastAsia="Times New Roman"/>
              </w:rPr>
            </w:pPr>
            <w:r>
              <w:rPr>
                <w:rFonts w:eastAsia="Times New Roman"/>
              </w:rPr>
              <w:t>5</w:t>
            </w:r>
          </w:p>
        </w:tc>
        <w:tc>
          <w:tcPr>
            <w:tcW w:w="2733" w:type="dxa"/>
            <w:shd w:val="clear" w:color="auto" w:fill="auto"/>
          </w:tcPr>
          <w:p w14:paraId="7C5136A5" w14:textId="2E8EB109"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r>
              <w:rPr>
                <w:rFonts w:eastAsia="Arial MT" w:cs="Arial MT"/>
              </w:rPr>
              <w:t xml:space="preserve">Tingkat </w:t>
            </w:r>
            <w:proofErr w:type="spellStart"/>
            <w:r>
              <w:rPr>
                <w:rFonts w:eastAsia="Arial MT" w:cs="Arial MT"/>
              </w:rPr>
              <w:t>kepuasan</w:t>
            </w:r>
            <w:proofErr w:type="spellEnd"/>
            <w:r>
              <w:rPr>
                <w:rFonts w:eastAsia="Arial MT" w:cs="Arial MT"/>
              </w:rPr>
              <w:t xml:space="preserve"> </w:t>
            </w:r>
            <w:proofErr w:type="spellStart"/>
            <w:r>
              <w:rPr>
                <w:rFonts w:eastAsia="Arial MT" w:cs="Arial MT"/>
              </w:rPr>
              <w:lastRenderedPageBreak/>
              <w:t>pegawai</w:t>
            </w:r>
            <w:proofErr w:type="spellEnd"/>
            <w:r>
              <w:rPr>
                <w:rFonts w:eastAsia="Arial MT" w:cs="Arial MT"/>
              </w:rPr>
              <w:t xml:space="preserve"> </w:t>
            </w:r>
            <w:proofErr w:type="spellStart"/>
            <w:r>
              <w:rPr>
                <w:rFonts w:eastAsia="Arial MT" w:cs="Arial MT"/>
              </w:rPr>
              <w:t>dalam</w:t>
            </w:r>
            <w:proofErr w:type="spellEnd"/>
            <w:r>
              <w:rPr>
                <w:rFonts w:eastAsia="Arial MT" w:cs="Arial MT"/>
              </w:rPr>
              <w:t xml:space="preserve"> </w:t>
            </w:r>
            <w:proofErr w:type="spellStart"/>
            <w:r>
              <w:rPr>
                <w:rFonts w:eastAsia="Arial MT" w:cs="Arial MT"/>
              </w:rPr>
              <w:t>berkari</w:t>
            </w:r>
            <w:proofErr w:type="spellEnd"/>
            <w:r>
              <w:rPr>
                <w:rFonts w:eastAsia="Arial MT" w:cs="Arial MT"/>
              </w:rPr>
              <w:t xml:space="preserve"> </w:t>
            </w:r>
            <w:proofErr w:type="spellStart"/>
            <w:r>
              <w:rPr>
                <w:rFonts w:eastAsia="Arial MT" w:cs="Arial MT"/>
              </w:rPr>
              <w:t>mepengaruhi</w:t>
            </w:r>
            <w:proofErr w:type="spellEnd"/>
            <w:r>
              <w:rPr>
                <w:rFonts w:eastAsia="Arial MT" w:cs="Arial MT"/>
              </w:rPr>
              <w:t xml:space="preserve"> </w:t>
            </w:r>
            <w:proofErr w:type="spellStart"/>
            <w:r>
              <w:rPr>
                <w:rFonts w:eastAsia="Arial MT" w:cs="Arial MT"/>
              </w:rPr>
              <w:t>kinera</w:t>
            </w:r>
            <w:proofErr w:type="spellEnd"/>
            <w:r>
              <w:rPr>
                <w:rFonts w:eastAsia="Arial MT" w:cs="Arial MT"/>
              </w:rPr>
              <w:t xml:space="preserve"> </w:t>
            </w:r>
            <w:proofErr w:type="spellStart"/>
            <w:r>
              <w:rPr>
                <w:rFonts w:eastAsia="Arial MT" w:cs="Arial MT"/>
              </w:rPr>
              <w:t>untuk</w:t>
            </w:r>
            <w:proofErr w:type="spellEnd"/>
            <w:r>
              <w:rPr>
                <w:rFonts w:eastAsia="Arial MT" w:cs="Arial MT"/>
              </w:rPr>
              <w:t xml:space="preserve"> di </w:t>
            </w:r>
            <w:proofErr w:type="spellStart"/>
            <w:r>
              <w:rPr>
                <w:rFonts w:eastAsia="Arial MT" w:cs="Arial MT"/>
              </w:rPr>
              <w:t>promosikan</w:t>
            </w:r>
            <w:proofErr w:type="spellEnd"/>
            <w:r>
              <w:rPr>
                <w:rFonts w:eastAsia="Arial MT" w:cs="Arial MT"/>
              </w:rPr>
              <w:t>.</w:t>
            </w:r>
          </w:p>
        </w:tc>
        <w:tc>
          <w:tcPr>
            <w:tcW w:w="630" w:type="dxa"/>
            <w:shd w:val="clear" w:color="auto" w:fill="auto"/>
          </w:tcPr>
          <w:p w14:paraId="52AA411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lastRenderedPageBreak/>
              <w:t>0</w:t>
            </w:r>
          </w:p>
        </w:tc>
        <w:tc>
          <w:tcPr>
            <w:tcW w:w="507" w:type="dxa"/>
            <w:shd w:val="clear" w:color="auto" w:fill="auto"/>
          </w:tcPr>
          <w:p w14:paraId="688EFD0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shd w:val="clear" w:color="auto" w:fill="auto"/>
          </w:tcPr>
          <w:p w14:paraId="508D8C7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6152C7C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shd w:val="clear" w:color="auto" w:fill="auto"/>
          </w:tcPr>
          <w:p w14:paraId="3FC65A7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w:t>
            </w:r>
          </w:p>
        </w:tc>
        <w:tc>
          <w:tcPr>
            <w:tcW w:w="520" w:type="dxa"/>
            <w:shd w:val="clear" w:color="auto" w:fill="auto"/>
          </w:tcPr>
          <w:p w14:paraId="3789137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2,5</w:t>
            </w:r>
          </w:p>
        </w:tc>
        <w:tc>
          <w:tcPr>
            <w:tcW w:w="505" w:type="dxa"/>
            <w:shd w:val="clear" w:color="auto" w:fill="auto"/>
          </w:tcPr>
          <w:p w14:paraId="20BBC73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22</w:t>
            </w:r>
          </w:p>
        </w:tc>
        <w:tc>
          <w:tcPr>
            <w:tcW w:w="636" w:type="dxa"/>
            <w:shd w:val="clear" w:color="auto" w:fill="auto"/>
          </w:tcPr>
          <w:p w14:paraId="5ED5874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55</w:t>
            </w:r>
          </w:p>
        </w:tc>
        <w:tc>
          <w:tcPr>
            <w:tcW w:w="524" w:type="dxa"/>
            <w:shd w:val="clear" w:color="auto" w:fill="auto"/>
          </w:tcPr>
          <w:p w14:paraId="40B39EE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14</w:t>
            </w:r>
          </w:p>
        </w:tc>
        <w:tc>
          <w:tcPr>
            <w:tcW w:w="636" w:type="dxa"/>
            <w:shd w:val="clear" w:color="auto" w:fill="auto"/>
          </w:tcPr>
          <w:p w14:paraId="45E33A1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42,5</w:t>
            </w:r>
          </w:p>
        </w:tc>
      </w:tr>
    </w:tbl>
    <w:p w14:paraId="1CDAED50" w14:textId="3BA97230" w:rsidR="00DE059D" w:rsidRDefault="00B316D6" w:rsidP="00250DA0">
      <w:pPr>
        <w:spacing w:line="276" w:lineRule="auto"/>
      </w:pPr>
      <w:r>
        <w:rPr>
          <w:noProof/>
        </w:rPr>
        <mc:AlternateContent>
          <mc:Choice Requires="wps">
            <w:drawing>
              <wp:anchor distT="0" distB="0" distL="114300" distR="114300" simplePos="0" relativeHeight="251668480" behindDoc="0" locked="0" layoutInCell="1" allowOverlap="1" wp14:anchorId="146AA2D1" wp14:editId="0A961B7E">
                <wp:simplePos x="0" y="0"/>
                <wp:positionH relativeFrom="column">
                  <wp:posOffset>3810</wp:posOffset>
                </wp:positionH>
                <wp:positionV relativeFrom="paragraph">
                  <wp:posOffset>64770</wp:posOffset>
                </wp:positionV>
                <wp:extent cx="4314825" cy="34290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1EDAB" w14:textId="77777777" w:rsidR="00ED3453" w:rsidRPr="00B7733C" w:rsidRDefault="00ED3453" w:rsidP="00C215ED">
                            <w:pPr>
                              <w:pStyle w:val="NoSpacing"/>
                              <w:rPr>
                                <w:rFonts w:ascii="Times New Roman" w:hAnsi="Times New Roman"/>
                                <w:color w:val="000000"/>
                                <w:sz w:val="20"/>
                                <w:szCs w:val="20"/>
                              </w:rPr>
                            </w:pPr>
                            <w:proofErr w:type="spellStart"/>
                            <w:proofErr w:type="gramStart"/>
                            <w:r w:rsidRPr="00B7733C">
                              <w:rPr>
                                <w:rFonts w:ascii="Times New Roman" w:hAnsi="Times New Roman"/>
                                <w:color w:val="000000"/>
                                <w:sz w:val="20"/>
                                <w:szCs w:val="20"/>
                              </w:rPr>
                              <w:t>Sumber</w:t>
                            </w:r>
                            <w:proofErr w:type="spellEnd"/>
                            <w:r w:rsidRPr="00B7733C">
                              <w:rPr>
                                <w:rFonts w:ascii="Times New Roman" w:hAnsi="Times New Roman"/>
                                <w:color w:val="000000"/>
                                <w:sz w:val="20"/>
                                <w:szCs w:val="20"/>
                              </w:rPr>
                              <w:t xml:space="preserve"> :</w:t>
                            </w:r>
                            <w:proofErr w:type="gramEnd"/>
                            <w:r w:rsidRPr="00B7733C">
                              <w:rPr>
                                <w:rFonts w:ascii="Times New Roman" w:hAnsi="Times New Roman"/>
                                <w:color w:val="000000"/>
                                <w:sz w:val="20"/>
                                <w:szCs w:val="20"/>
                              </w:rPr>
                              <w:t xml:space="preserve"> data primer yang </w:t>
                            </w:r>
                            <w:proofErr w:type="spellStart"/>
                            <w:r w:rsidRPr="00B7733C">
                              <w:rPr>
                                <w:rFonts w:ascii="Times New Roman" w:hAnsi="Times New Roman"/>
                                <w:color w:val="000000"/>
                                <w:sz w:val="20"/>
                                <w:szCs w:val="20"/>
                              </w:rPr>
                              <w:t>diolah</w:t>
                            </w:r>
                            <w:proofErr w:type="spellEnd"/>
                            <w:r w:rsidRPr="00B7733C">
                              <w:rPr>
                                <w:rFonts w:ascii="Times New Roman" w:hAnsi="Times New Roman"/>
                                <w:color w:val="000000"/>
                                <w:sz w:val="20"/>
                                <w:szCs w:val="20"/>
                              </w:rPr>
                              <w:t xml:space="preserve"> </w:t>
                            </w:r>
                            <w:proofErr w:type="spellStart"/>
                            <w:r w:rsidRPr="00B7733C">
                              <w:rPr>
                                <w:rFonts w:ascii="Times New Roman" w:hAnsi="Times New Roman"/>
                                <w:color w:val="000000"/>
                                <w:sz w:val="20"/>
                                <w:szCs w:val="20"/>
                              </w:rPr>
                              <w:t>dengan</w:t>
                            </w:r>
                            <w:proofErr w:type="spellEnd"/>
                            <w:r w:rsidRPr="00B7733C">
                              <w:rPr>
                                <w:rFonts w:ascii="Times New Roman" w:hAnsi="Times New Roman"/>
                                <w:color w:val="000000"/>
                                <w:sz w:val="20"/>
                                <w:szCs w:val="20"/>
                              </w:rPr>
                              <w:t xml:space="preserve"> SPSS 23 (2023)</w:t>
                            </w:r>
                          </w:p>
                          <w:p w14:paraId="6C27B1C1" w14:textId="77777777" w:rsidR="00ED3453" w:rsidRDefault="00ED3453" w:rsidP="00C215ED"/>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46AA2D1" id="Rectangle 3" o:spid="_x0000_s1028" style="position:absolute;margin-left:.3pt;margin-top:5.1pt;width:339.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" filled="f" stroked="f" strokeweight="1pt">
                <v:textbox>
                  <w:txbxContent>
                    <w:p w14:paraId="71A1EDAB" w14:textId="77777777" w:rsidR="00ED3453" w:rsidRPr="00B7733C" w:rsidRDefault="00ED3453" w:rsidP="00C215ED">
                      <w:pPr>
                        <w:pStyle w:val="NoSpacing"/>
                        <w:rPr>
                          <w:rFonts w:ascii="Times New Roman" w:hAnsi="Times New Roman"/>
                          <w:color w:val="000000"/>
                          <w:sz w:val="20"/>
                          <w:szCs w:val="20"/>
                        </w:rPr>
                      </w:pPr>
                      <w:proofErr w:type="spellStart"/>
                      <w:proofErr w:type="gramStart"/>
                      <w:r w:rsidRPr="00B7733C">
                        <w:rPr>
                          <w:rFonts w:ascii="Times New Roman" w:hAnsi="Times New Roman"/>
                          <w:color w:val="000000"/>
                          <w:sz w:val="20"/>
                          <w:szCs w:val="20"/>
                        </w:rPr>
                        <w:t>Sumber</w:t>
                      </w:r>
                      <w:proofErr w:type="spellEnd"/>
                      <w:r w:rsidRPr="00B7733C">
                        <w:rPr>
                          <w:rFonts w:ascii="Times New Roman" w:hAnsi="Times New Roman"/>
                          <w:color w:val="000000"/>
                          <w:sz w:val="20"/>
                          <w:szCs w:val="20"/>
                        </w:rPr>
                        <w:t xml:space="preserve"> :</w:t>
                      </w:r>
                      <w:proofErr w:type="gramEnd"/>
                      <w:r w:rsidRPr="00B7733C">
                        <w:rPr>
                          <w:rFonts w:ascii="Times New Roman" w:hAnsi="Times New Roman"/>
                          <w:color w:val="000000"/>
                          <w:sz w:val="20"/>
                          <w:szCs w:val="20"/>
                        </w:rPr>
                        <w:t xml:space="preserve"> data primer yang </w:t>
                      </w:r>
                      <w:proofErr w:type="spellStart"/>
                      <w:r w:rsidRPr="00B7733C">
                        <w:rPr>
                          <w:rFonts w:ascii="Times New Roman" w:hAnsi="Times New Roman"/>
                          <w:color w:val="000000"/>
                          <w:sz w:val="20"/>
                          <w:szCs w:val="20"/>
                        </w:rPr>
                        <w:t>diolah</w:t>
                      </w:r>
                      <w:proofErr w:type="spellEnd"/>
                      <w:r w:rsidRPr="00B7733C">
                        <w:rPr>
                          <w:rFonts w:ascii="Times New Roman" w:hAnsi="Times New Roman"/>
                          <w:color w:val="000000"/>
                          <w:sz w:val="20"/>
                          <w:szCs w:val="20"/>
                        </w:rPr>
                        <w:t xml:space="preserve"> </w:t>
                      </w:r>
                      <w:proofErr w:type="spellStart"/>
                      <w:r w:rsidRPr="00B7733C">
                        <w:rPr>
                          <w:rFonts w:ascii="Times New Roman" w:hAnsi="Times New Roman"/>
                          <w:color w:val="000000"/>
                          <w:sz w:val="20"/>
                          <w:szCs w:val="20"/>
                        </w:rPr>
                        <w:t>dengan</w:t>
                      </w:r>
                      <w:proofErr w:type="spellEnd"/>
                      <w:r w:rsidRPr="00B7733C">
                        <w:rPr>
                          <w:rFonts w:ascii="Times New Roman" w:hAnsi="Times New Roman"/>
                          <w:color w:val="000000"/>
                          <w:sz w:val="20"/>
                          <w:szCs w:val="20"/>
                        </w:rPr>
                        <w:t xml:space="preserve"> SPSS 23 (2023)</w:t>
                      </w:r>
                    </w:p>
                    <w:p w14:paraId="6C27B1C1" w14:textId="77777777" w:rsidR="00ED3453" w:rsidRDefault="00ED3453" w:rsidP="00C215ED"/>
                  </w:txbxContent>
                </v:textbox>
              </v:rect>
            </w:pict>
          </mc:Fallback>
        </mc:AlternateContent>
      </w:r>
    </w:p>
    <w:p w14:paraId="38AF0976" w14:textId="77777777" w:rsidR="00250DA0" w:rsidRDefault="00250DA0" w:rsidP="00250DA0">
      <w:pPr>
        <w:spacing w:line="276" w:lineRule="auto"/>
      </w:pPr>
    </w:p>
    <w:p w14:paraId="6EADB3FE" w14:textId="77777777" w:rsidR="00250DA0" w:rsidRDefault="00250DA0" w:rsidP="00250DA0">
      <w:pPr>
        <w:spacing w:line="276" w:lineRule="auto"/>
      </w:pPr>
    </w:p>
    <w:p w14:paraId="74B9E58B" w14:textId="2E0AC82A" w:rsidR="00250DA0" w:rsidRPr="00250DA0" w:rsidRDefault="00250DA0" w:rsidP="00250DA0">
      <w:pPr>
        <w:spacing w:line="276" w:lineRule="auto"/>
        <w:sectPr w:rsidR="00250DA0" w:rsidRPr="00250DA0" w:rsidSect="00C215ED">
          <w:type w:val="continuous"/>
          <w:pgSz w:w="11906" w:h="16838" w:code="9"/>
          <w:pgMar w:top="1418" w:right="1418" w:bottom="1418" w:left="1701" w:header="709" w:footer="709" w:gutter="0"/>
          <w:cols w:space="281"/>
          <w:titlePg/>
          <w:docGrid w:linePitch="360"/>
        </w:sectPr>
      </w:pPr>
    </w:p>
    <w:p w14:paraId="1AA80A32" w14:textId="77777777" w:rsidR="00DE059D" w:rsidRDefault="00E90008" w:rsidP="00D923CD">
      <w:pPr>
        <w:spacing w:line="276" w:lineRule="auto"/>
        <w:jc w:val="both"/>
        <w:sectPr w:rsidR="00DE059D" w:rsidSect="00DE059D">
          <w:type w:val="continuous"/>
          <w:pgSz w:w="11906" w:h="16838" w:code="9"/>
          <w:pgMar w:top="1418" w:right="1418" w:bottom="1418" w:left="1701" w:header="709" w:footer="709" w:gutter="0"/>
          <w:cols w:num="2" w:space="281"/>
          <w:titlePg/>
          <w:docGrid w:linePitch="360"/>
        </w:sectPr>
      </w:pPr>
      <w:proofErr w:type="spellStart"/>
      <w:r>
        <w:rPr>
          <w:color w:val="000000"/>
        </w:rPr>
        <w:t>T</w:t>
      </w:r>
      <w:r w:rsidR="00C215ED">
        <w:rPr>
          <w:color w:val="000000"/>
        </w:rPr>
        <w:t>anggapan</w:t>
      </w:r>
      <w:proofErr w:type="spellEnd"/>
      <w:r w:rsidR="00C215ED">
        <w:rPr>
          <w:color w:val="000000"/>
        </w:rPr>
        <w:t xml:space="preserve"> para </w:t>
      </w:r>
      <w:proofErr w:type="spellStart"/>
      <w:r w:rsidR="00C215ED">
        <w:rPr>
          <w:color w:val="000000"/>
        </w:rPr>
        <w:t>responden</w:t>
      </w:r>
      <w:proofErr w:type="spellEnd"/>
      <w:r w:rsidR="00C215ED">
        <w:rPr>
          <w:color w:val="000000"/>
        </w:rPr>
        <w:t xml:space="preserve"> </w:t>
      </w:r>
      <w:proofErr w:type="spellStart"/>
      <w:r w:rsidR="00C215ED">
        <w:rPr>
          <w:color w:val="000000"/>
        </w:rPr>
        <w:t>terhadap</w:t>
      </w:r>
      <w:proofErr w:type="spellEnd"/>
      <w:r w:rsidR="00C215ED">
        <w:rPr>
          <w:color w:val="000000"/>
        </w:rPr>
        <w:t xml:space="preserve"> variable </w:t>
      </w:r>
      <w:proofErr w:type="spellStart"/>
      <w:r w:rsidR="00C215ED">
        <w:rPr>
          <w:color w:val="000000"/>
        </w:rPr>
        <w:t>promosi</w:t>
      </w:r>
      <w:proofErr w:type="spellEnd"/>
      <w:r w:rsidR="00C215ED">
        <w:rPr>
          <w:color w:val="000000"/>
        </w:rPr>
        <w:t xml:space="preserve"> </w:t>
      </w:r>
      <w:proofErr w:type="spellStart"/>
      <w:r w:rsidR="00C215ED">
        <w:rPr>
          <w:color w:val="000000"/>
        </w:rPr>
        <w:t>menyatakan</w:t>
      </w:r>
      <w:proofErr w:type="spellEnd"/>
      <w:r w:rsidR="00C215ED">
        <w:rPr>
          <w:color w:val="000000"/>
        </w:rPr>
        <w:t xml:space="preserve"> </w:t>
      </w:r>
      <w:proofErr w:type="spellStart"/>
      <w:r w:rsidR="00C215ED">
        <w:rPr>
          <w:color w:val="000000"/>
        </w:rPr>
        <w:t>bahwa</w:t>
      </w:r>
      <w:proofErr w:type="spellEnd"/>
      <w:r w:rsidR="00C215ED">
        <w:rPr>
          <w:color w:val="000000"/>
        </w:rPr>
        <w:t xml:space="preserve"> </w:t>
      </w:r>
      <w:proofErr w:type="spellStart"/>
      <w:r w:rsidR="00C215ED">
        <w:rPr>
          <w:color w:val="000000"/>
        </w:rPr>
        <w:t>ekspektasi</w:t>
      </w:r>
      <w:proofErr w:type="spellEnd"/>
      <w:r w:rsidR="00C215ED">
        <w:rPr>
          <w:color w:val="000000"/>
        </w:rPr>
        <w:t xml:space="preserve"> </w:t>
      </w:r>
      <w:proofErr w:type="spellStart"/>
      <w:r w:rsidR="00C215ED">
        <w:rPr>
          <w:color w:val="000000"/>
        </w:rPr>
        <w:t>responden</w:t>
      </w:r>
      <w:proofErr w:type="spellEnd"/>
      <w:r w:rsidR="00C215ED">
        <w:rPr>
          <w:color w:val="000000"/>
        </w:rPr>
        <w:t xml:space="preserve"> </w:t>
      </w:r>
      <w:proofErr w:type="spellStart"/>
      <w:r w:rsidR="00C215ED">
        <w:rPr>
          <w:color w:val="000000"/>
        </w:rPr>
        <w:t>terendah</w:t>
      </w:r>
      <w:proofErr w:type="spellEnd"/>
      <w:r w:rsidR="00C215ED">
        <w:rPr>
          <w:color w:val="000000"/>
        </w:rPr>
        <w:t xml:space="preserve"> </w:t>
      </w:r>
      <w:proofErr w:type="spellStart"/>
      <w:r w:rsidR="00C215ED">
        <w:rPr>
          <w:color w:val="000000"/>
        </w:rPr>
        <w:t>dilihat</w:t>
      </w:r>
      <w:proofErr w:type="spellEnd"/>
      <w:r w:rsidR="00C215ED">
        <w:rPr>
          <w:color w:val="000000"/>
        </w:rPr>
        <w:t xml:space="preserve"> </w:t>
      </w:r>
      <w:proofErr w:type="spellStart"/>
      <w:r w:rsidR="00C215ED">
        <w:rPr>
          <w:color w:val="000000"/>
        </w:rPr>
        <w:t>dari</w:t>
      </w:r>
      <w:proofErr w:type="spellEnd"/>
      <w:r w:rsidR="00C215ED">
        <w:rPr>
          <w:color w:val="000000"/>
        </w:rPr>
        <w:t xml:space="preserve"> </w:t>
      </w:r>
      <w:proofErr w:type="spellStart"/>
      <w:r w:rsidR="00C215ED">
        <w:rPr>
          <w:color w:val="000000"/>
        </w:rPr>
        <w:t>pernyataan</w:t>
      </w:r>
      <w:proofErr w:type="spellEnd"/>
      <w:r w:rsidR="00C215ED">
        <w:rPr>
          <w:color w:val="000000"/>
        </w:rPr>
        <w:t xml:space="preserve"> </w:t>
      </w:r>
      <w:proofErr w:type="spellStart"/>
      <w:r w:rsidR="00C215ED">
        <w:rPr>
          <w:color w:val="000000"/>
        </w:rPr>
        <w:t>indikator</w:t>
      </w:r>
      <w:proofErr w:type="spellEnd"/>
      <w:r w:rsidR="00C215ED">
        <w:rPr>
          <w:color w:val="000000"/>
        </w:rPr>
        <w:t xml:space="preserve"> </w:t>
      </w:r>
      <w:proofErr w:type="spellStart"/>
      <w:r w:rsidR="00C215ED">
        <w:rPr>
          <w:color w:val="000000"/>
        </w:rPr>
        <w:t>ketiga</w:t>
      </w:r>
      <w:proofErr w:type="spellEnd"/>
      <w:r w:rsidR="00C215ED">
        <w:rPr>
          <w:color w:val="000000"/>
        </w:rPr>
        <w:t xml:space="preserve"> </w:t>
      </w:r>
      <w:proofErr w:type="spellStart"/>
      <w:r w:rsidR="00C215ED">
        <w:rPr>
          <w:color w:val="000000"/>
        </w:rPr>
        <w:t>yaitu</w:t>
      </w:r>
      <w:proofErr w:type="spellEnd"/>
      <w:r w:rsidR="00C215ED">
        <w:rPr>
          <w:color w:val="000000"/>
        </w:rPr>
        <w:t xml:space="preserve"> </w:t>
      </w:r>
      <w:proofErr w:type="spellStart"/>
      <w:r w:rsidR="00C215ED">
        <w:rPr>
          <w:rFonts w:eastAsia="Arial MT" w:cs="Arial MT"/>
        </w:rPr>
        <w:t>Informasi</w:t>
      </w:r>
      <w:proofErr w:type="spellEnd"/>
      <w:r w:rsidR="00C215ED">
        <w:rPr>
          <w:rFonts w:eastAsia="Arial MT" w:cs="Arial MT"/>
        </w:rPr>
        <w:t xml:space="preserve"> </w:t>
      </w:r>
      <w:proofErr w:type="spellStart"/>
      <w:r w:rsidR="00C215ED">
        <w:rPr>
          <w:rFonts w:eastAsia="Arial MT" w:cs="Arial MT"/>
        </w:rPr>
        <w:t>peluang</w:t>
      </w:r>
      <w:proofErr w:type="spellEnd"/>
      <w:r w:rsidR="00C215ED">
        <w:rPr>
          <w:rFonts w:eastAsia="Arial MT" w:cs="Arial MT"/>
        </w:rPr>
        <w:t xml:space="preserve"> </w:t>
      </w:r>
      <w:proofErr w:type="spellStart"/>
      <w:r w:rsidR="00C215ED">
        <w:rPr>
          <w:rFonts w:eastAsia="Arial MT" w:cs="Arial MT"/>
        </w:rPr>
        <w:t>promosi</w:t>
      </w:r>
      <w:proofErr w:type="spellEnd"/>
      <w:r w:rsidR="00C215ED">
        <w:rPr>
          <w:rFonts w:eastAsia="Arial MT" w:cs="Arial MT"/>
        </w:rPr>
        <w:t xml:space="preserve"> </w:t>
      </w:r>
      <w:proofErr w:type="spellStart"/>
      <w:r w:rsidR="00C215ED">
        <w:rPr>
          <w:rFonts w:eastAsia="Arial MT" w:cs="Arial MT"/>
        </w:rPr>
        <w:t>lebih</w:t>
      </w:r>
      <w:proofErr w:type="spellEnd"/>
      <w:r w:rsidR="00C215ED">
        <w:rPr>
          <w:rFonts w:eastAsia="Arial MT" w:cs="Arial MT"/>
        </w:rPr>
        <w:t xml:space="preserve"> </w:t>
      </w:r>
      <w:proofErr w:type="spellStart"/>
      <w:r w:rsidR="00C215ED">
        <w:rPr>
          <w:rFonts w:eastAsia="Arial MT" w:cs="Arial MT"/>
        </w:rPr>
        <w:t>mudah</w:t>
      </w:r>
      <w:proofErr w:type="spellEnd"/>
      <w:r w:rsidR="00C215ED">
        <w:rPr>
          <w:rFonts w:eastAsia="Arial MT" w:cs="Arial MT"/>
        </w:rPr>
        <w:t xml:space="preserve"> di </w:t>
      </w:r>
      <w:proofErr w:type="spellStart"/>
      <w:r w:rsidR="00C215ED">
        <w:rPr>
          <w:rFonts w:eastAsia="Arial MT" w:cs="Arial MT"/>
        </w:rPr>
        <w:t>dapat</w:t>
      </w:r>
      <w:proofErr w:type="spellEnd"/>
      <w:r w:rsidR="00C215ED">
        <w:rPr>
          <w:rFonts w:eastAsia="Arial MT" w:cs="Arial MT"/>
        </w:rPr>
        <w:t xml:space="preserve"> </w:t>
      </w:r>
      <w:proofErr w:type="spellStart"/>
      <w:r w:rsidR="00C215ED">
        <w:rPr>
          <w:color w:val="000000"/>
        </w:rPr>
        <w:t>dengan</w:t>
      </w:r>
      <w:proofErr w:type="spellEnd"/>
      <w:r w:rsidR="00C215ED">
        <w:rPr>
          <w:color w:val="000000"/>
        </w:rPr>
        <w:t xml:space="preserve"> </w:t>
      </w:r>
      <w:proofErr w:type="spellStart"/>
      <w:r w:rsidR="00C215ED">
        <w:rPr>
          <w:color w:val="000000"/>
        </w:rPr>
        <w:t>memiliih</w:t>
      </w:r>
      <w:proofErr w:type="spellEnd"/>
      <w:r w:rsidR="00C215ED">
        <w:rPr>
          <w:color w:val="000000"/>
        </w:rPr>
        <w:t xml:space="preserve"> </w:t>
      </w:r>
      <w:proofErr w:type="spellStart"/>
      <w:r w:rsidR="00C215ED">
        <w:rPr>
          <w:color w:val="000000"/>
        </w:rPr>
        <w:t>jawaban</w:t>
      </w:r>
      <w:proofErr w:type="spellEnd"/>
      <w:r w:rsidR="00C215ED">
        <w:rPr>
          <w:color w:val="000000"/>
        </w:rPr>
        <w:t xml:space="preserve"> </w:t>
      </w:r>
      <w:proofErr w:type="spellStart"/>
      <w:r w:rsidR="00C215ED">
        <w:rPr>
          <w:color w:val="000000"/>
        </w:rPr>
        <w:t>lebih</w:t>
      </w:r>
      <w:proofErr w:type="spellEnd"/>
      <w:r w:rsidR="00C215ED">
        <w:rPr>
          <w:color w:val="000000"/>
        </w:rPr>
        <w:t xml:space="preserve"> </w:t>
      </w:r>
      <w:proofErr w:type="spellStart"/>
      <w:r w:rsidR="00C215ED">
        <w:rPr>
          <w:color w:val="000000"/>
        </w:rPr>
        <w:t>rendah</w:t>
      </w:r>
      <w:proofErr w:type="spellEnd"/>
      <w:r w:rsidR="00C215ED">
        <w:rPr>
          <w:color w:val="000000"/>
        </w:rPr>
        <w:t xml:space="preserve"> </w:t>
      </w:r>
      <w:proofErr w:type="spellStart"/>
      <w:r w:rsidR="00C215ED">
        <w:rPr>
          <w:color w:val="000000"/>
        </w:rPr>
        <w:t>dari</w:t>
      </w:r>
      <w:proofErr w:type="spellEnd"/>
      <w:r w:rsidR="00C215ED">
        <w:rPr>
          <w:color w:val="000000"/>
        </w:rPr>
        <w:t xml:space="preserve"> </w:t>
      </w:r>
      <w:proofErr w:type="spellStart"/>
      <w:r w:rsidR="00C215ED">
        <w:rPr>
          <w:color w:val="000000"/>
        </w:rPr>
        <w:t>indikator</w:t>
      </w:r>
      <w:proofErr w:type="spellEnd"/>
      <w:r w:rsidR="00C215ED">
        <w:rPr>
          <w:color w:val="000000"/>
        </w:rPr>
        <w:t xml:space="preserve"> yang lain </w:t>
      </w:r>
      <w:proofErr w:type="spellStart"/>
      <w:r w:rsidR="00C215ED">
        <w:rPr>
          <w:color w:val="000000"/>
        </w:rPr>
        <w:t>sebesar</w:t>
      </w:r>
      <w:proofErr w:type="spellEnd"/>
      <w:r w:rsidR="00C215ED">
        <w:rPr>
          <w:color w:val="000000"/>
        </w:rPr>
        <w:t xml:space="preserve"> 30%</w:t>
      </w:r>
    </w:p>
    <w:p w14:paraId="3B9BEE04" w14:textId="77777777" w:rsidR="00C215ED" w:rsidRDefault="00C215ED" w:rsidP="00D923CD">
      <w:pPr>
        <w:spacing w:line="276" w:lineRule="auto"/>
      </w:pPr>
    </w:p>
    <w:p w14:paraId="6806DEBA" w14:textId="77777777" w:rsidR="00C215ED" w:rsidRPr="00C215ED" w:rsidRDefault="00C215ED" w:rsidP="00D923CD">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
          <w:color w:val="000000"/>
          <w:shd w:val="clear" w:color="auto" w:fill="FFFFFF"/>
        </w:rPr>
      </w:pPr>
      <w:proofErr w:type="spellStart"/>
      <w:r w:rsidRPr="00C215ED">
        <w:rPr>
          <w:b/>
          <w:color w:val="000000"/>
          <w:shd w:val="clear" w:color="auto" w:fill="FFFFFF"/>
        </w:rPr>
        <w:t>Analisis</w:t>
      </w:r>
      <w:proofErr w:type="spellEnd"/>
      <w:r w:rsidRPr="00C215ED">
        <w:rPr>
          <w:b/>
          <w:color w:val="000000"/>
          <w:shd w:val="clear" w:color="auto" w:fill="FFFFFF"/>
        </w:rPr>
        <w:t xml:space="preserve"> </w:t>
      </w:r>
      <w:proofErr w:type="spellStart"/>
      <w:r w:rsidRPr="00C215ED">
        <w:rPr>
          <w:b/>
          <w:color w:val="000000"/>
          <w:shd w:val="clear" w:color="auto" w:fill="FFFFFF"/>
        </w:rPr>
        <w:t>Frekuensi</w:t>
      </w:r>
      <w:proofErr w:type="spellEnd"/>
      <w:r w:rsidRPr="00C215ED">
        <w:rPr>
          <w:b/>
          <w:color w:val="000000"/>
          <w:shd w:val="clear" w:color="auto" w:fill="FFFFFF"/>
        </w:rPr>
        <w:t xml:space="preserve"> </w:t>
      </w:r>
      <w:proofErr w:type="spellStart"/>
      <w:r w:rsidRPr="00C215ED">
        <w:rPr>
          <w:b/>
          <w:color w:val="000000"/>
          <w:shd w:val="clear" w:color="auto" w:fill="FFFFFF"/>
        </w:rPr>
        <w:t>Kepuasan</w:t>
      </w:r>
      <w:proofErr w:type="spellEnd"/>
      <w:r w:rsidRPr="00C215ED">
        <w:rPr>
          <w:b/>
          <w:color w:val="000000"/>
          <w:shd w:val="clear" w:color="auto" w:fill="FFFFFF"/>
        </w:rPr>
        <w:t xml:space="preserve"> </w:t>
      </w:r>
      <w:proofErr w:type="spellStart"/>
      <w:r w:rsidRPr="00C215ED">
        <w:rPr>
          <w:b/>
          <w:color w:val="000000"/>
          <w:shd w:val="clear" w:color="auto" w:fill="FFFFFF"/>
        </w:rPr>
        <w:t>Kerja</w:t>
      </w:r>
      <w:proofErr w:type="spellEnd"/>
    </w:p>
    <w:tbl>
      <w:tblPr>
        <w:tblStyle w:val="LightShading"/>
        <w:tblW w:w="8859" w:type="dxa"/>
        <w:tblLook w:val="04A0" w:firstRow="1" w:lastRow="0" w:firstColumn="1" w:lastColumn="0" w:noHBand="0" w:noVBand="1"/>
      </w:tblPr>
      <w:tblGrid>
        <w:gridCol w:w="615"/>
        <w:gridCol w:w="2700"/>
        <w:gridCol w:w="630"/>
        <w:gridCol w:w="495"/>
        <w:gridCol w:w="521"/>
        <w:gridCol w:w="495"/>
        <w:gridCol w:w="486"/>
        <w:gridCol w:w="628"/>
        <w:gridCol w:w="498"/>
        <w:gridCol w:w="636"/>
        <w:gridCol w:w="519"/>
        <w:gridCol w:w="636"/>
      </w:tblGrid>
      <w:tr w:rsidR="00C215ED" w14:paraId="061F52E7" w14:textId="77777777" w:rsidTr="00C215ED">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623" w:type="dxa"/>
            <w:vMerge w:val="restart"/>
            <w:shd w:val="clear" w:color="auto" w:fill="auto"/>
          </w:tcPr>
          <w:p w14:paraId="6A9B6627" w14:textId="77777777" w:rsidR="00C215ED" w:rsidRDefault="00C215ED" w:rsidP="00D923CD">
            <w:pPr>
              <w:spacing w:line="276" w:lineRule="auto"/>
              <w:jc w:val="center"/>
              <w:rPr>
                <w:rFonts w:eastAsia="Times New Roman"/>
              </w:rPr>
            </w:pPr>
            <w:r>
              <w:rPr>
                <w:rFonts w:eastAsia="Times New Roman"/>
              </w:rPr>
              <w:t>No</w:t>
            </w:r>
          </w:p>
        </w:tc>
        <w:tc>
          <w:tcPr>
            <w:tcW w:w="2779" w:type="dxa"/>
            <w:vMerge w:val="restart"/>
            <w:shd w:val="clear" w:color="auto" w:fill="auto"/>
          </w:tcPr>
          <w:p w14:paraId="66AAC52D" w14:textId="77777777" w:rsidR="00C215ED" w:rsidRDefault="00C215ED" w:rsidP="00D92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Pertanyaan</w:t>
            </w:r>
            <w:proofErr w:type="spellEnd"/>
          </w:p>
        </w:tc>
        <w:tc>
          <w:tcPr>
            <w:tcW w:w="5457" w:type="dxa"/>
            <w:gridSpan w:val="10"/>
            <w:shd w:val="clear" w:color="auto" w:fill="auto"/>
          </w:tcPr>
          <w:p w14:paraId="405B357A" w14:textId="77777777" w:rsidR="00C215ED" w:rsidRDefault="00C215ED" w:rsidP="00D92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Tanggapan</w:t>
            </w:r>
            <w:proofErr w:type="spellEnd"/>
            <w:r>
              <w:rPr>
                <w:rFonts w:eastAsia="Times New Roman"/>
              </w:rPr>
              <w:t xml:space="preserve"> </w:t>
            </w:r>
            <w:proofErr w:type="spellStart"/>
            <w:r>
              <w:rPr>
                <w:rFonts w:eastAsia="Times New Roman"/>
              </w:rPr>
              <w:t>Responden</w:t>
            </w:r>
            <w:proofErr w:type="spellEnd"/>
          </w:p>
        </w:tc>
      </w:tr>
      <w:tr w:rsidR="00C215ED" w14:paraId="643E3D5C" w14:textId="77777777" w:rsidTr="00C215ED">
        <w:tc>
          <w:tcPr>
            <w:cnfStyle w:val="001000000000" w:firstRow="0" w:lastRow="0" w:firstColumn="1" w:lastColumn="0" w:oddVBand="0" w:evenVBand="0" w:oddHBand="0" w:evenHBand="0" w:firstRowFirstColumn="0" w:firstRowLastColumn="0" w:lastRowFirstColumn="0" w:lastRowLastColumn="0"/>
            <w:tcW w:w="623" w:type="dxa"/>
            <w:vMerge/>
            <w:tcBorders>
              <w:left w:val="nil"/>
              <w:bottom w:val="single" w:sz="4" w:space="0" w:color="auto"/>
              <w:right w:val="nil"/>
            </w:tcBorders>
            <w:shd w:val="clear" w:color="auto" w:fill="auto"/>
          </w:tcPr>
          <w:p w14:paraId="7ABC29A0" w14:textId="77777777" w:rsidR="00C215ED" w:rsidRDefault="00C215ED" w:rsidP="00D923CD">
            <w:pPr>
              <w:spacing w:line="276" w:lineRule="auto"/>
              <w:jc w:val="center"/>
              <w:rPr>
                <w:rFonts w:eastAsia="Times New Roman"/>
              </w:rPr>
            </w:pPr>
          </w:p>
        </w:tc>
        <w:tc>
          <w:tcPr>
            <w:tcW w:w="2779" w:type="dxa"/>
            <w:vMerge/>
            <w:tcBorders>
              <w:bottom w:val="single" w:sz="4" w:space="0" w:color="auto"/>
              <w:right w:val="nil"/>
            </w:tcBorders>
            <w:shd w:val="clear" w:color="auto" w:fill="auto"/>
          </w:tcPr>
          <w:p w14:paraId="1F95EAC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511" w:type="dxa"/>
            <w:tcBorders>
              <w:bottom w:val="single" w:sz="4" w:space="0" w:color="auto"/>
              <w:right w:val="nil"/>
            </w:tcBorders>
            <w:shd w:val="clear" w:color="auto" w:fill="auto"/>
          </w:tcPr>
          <w:p w14:paraId="555D376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STS</w:t>
            </w:r>
          </w:p>
        </w:tc>
        <w:tc>
          <w:tcPr>
            <w:tcW w:w="500" w:type="dxa"/>
            <w:tcBorders>
              <w:bottom w:val="single" w:sz="4" w:space="0" w:color="auto"/>
              <w:right w:val="nil"/>
            </w:tcBorders>
            <w:shd w:val="clear" w:color="auto" w:fill="auto"/>
          </w:tcPr>
          <w:p w14:paraId="7423331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23" w:type="dxa"/>
            <w:tcBorders>
              <w:bottom w:val="single" w:sz="4" w:space="0" w:color="auto"/>
              <w:right w:val="nil"/>
            </w:tcBorders>
            <w:shd w:val="clear" w:color="auto" w:fill="auto"/>
          </w:tcPr>
          <w:p w14:paraId="056C274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TS</w:t>
            </w:r>
          </w:p>
        </w:tc>
        <w:tc>
          <w:tcPr>
            <w:tcW w:w="500" w:type="dxa"/>
            <w:tcBorders>
              <w:bottom w:val="single" w:sz="4" w:space="0" w:color="auto"/>
              <w:right w:val="nil"/>
            </w:tcBorders>
            <w:shd w:val="clear" w:color="auto" w:fill="auto"/>
          </w:tcPr>
          <w:p w14:paraId="212B25C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493" w:type="dxa"/>
            <w:tcBorders>
              <w:bottom w:val="single" w:sz="4" w:space="0" w:color="auto"/>
              <w:right w:val="nil"/>
            </w:tcBorders>
            <w:shd w:val="clear" w:color="auto" w:fill="auto"/>
          </w:tcPr>
          <w:p w14:paraId="0F56425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w:t>
            </w:r>
          </w:p>
        </w:tc>
        <w:tc>
          <w:tcPr>
            <w:tcW w:w="636" w:type="dxa"/>
            <w:tcBorders>
              <w:bottom w:val="single" w:sz="4" w:space="0" w:color="auto"/>
              <w:right w:val="nil"/>
            </w:tcBorders>
            <w:shd w:val="clear" w:color="auto" w:fill="auto"/>
          </w:tcPr>
          <w:p w14:paraId="7B3B58F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01" w:type="dxa"/>
            <w:tcBorders>
              <w:bottom w:val="single" w:sz="4" w:space="0" w:color="auto"/>
              <w:right w:val="nil"/>
            </w:tcBorders>
            <w:shd w:val="clear" w:color="auto" w:fill="auto"/>
          </w:tcPr>
          <w:p w14:paraId="2ED114B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w:t>
            </w:r>
          </w:p>
        </w:tc>
        <w:tc>
          <w:tcPr>
            <w:tcW w:w="636" w:type="dxa"/>
            <w:tcBorders>
              <w:bottom w:val="single" w:sz="4" w:space="0" w:color="auto"/>
              <w:right w:val="nil"/>
            </w:tcBorders>
            <w:shd w:val="clear" w:color="auto" w:fill="auto"/>
          </w:tcPr>
          <w:p w14:paraId="261546D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21" w:type="dxa"/>
            <w:tcBorders>
              <w:bottom w:val="single" w:sz="4" w:space="0" w:color="auto"/>
              <w:right w:val="nil"/>
            </w:tcBorders>
            <w:shd w:val="clear" w:color="auto" w:fill="auto"/>
          </w:tcPr>
          <w:p w14:paraId="194B781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SS</w:t>
            </w:r>
          </w:p>
        </w:tc>
        <w:tc>
          <w:tcPr>
            <w:tcW w:w="636" w:type="dxa"/>
            <w:tcBorders>
              <w:bottom w:val="single" w:sz="4" w:space="0" w:color="auto"/>
              <w:right w:val="nil"/>
            </w:tcBorders>
            <w:shd w:val="clear" w:color="auto" w:fill="auto"/>
          </w:tcPr>
          <w:p w14:paraId="7F4A662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r>
      <w:tr w:rsidR="00C215ED" w14:paraId="4F5CF77F" w14:textId="77777777" w:rsidTr="00C215ED">
        <w:tc>
          <w:tcPr>
            <w:cnfStyle w:val="001000000000" w:firstRow="0" w:lastRow="0" w:firstColumn="1" w:lastColumn="0" w:oddVBand="0" w:evenVBand="0" w:oddHBand="0" w:evenHBand="0" w:firstRowFirstColumn="0" w:firstRowLastColumn="0" w:lastRowFirstColumn="0" w:lastRowLastColumn="0"/>
            <w:tcW w:w="623" w:type="dxa"/>
            <w:tcBorders>
              <w:top w:val="single" w:sz="4" w:space="0" w:color="auto"/>
            </w:tcBorders>
            <w:shd w:val="clear" w:color="auto" w:fill="auto"/>
          </w:tcPr>
          <w:p w14:paraId="42C4E609" w14:textId="77777777" w:rsidR="00C215ED" w:rsidRDefault="00C215ED" w:rsidP="00D923CD">
            <w:pPr>
              <w:spacing w:line="276" w:lineRule="auto"/>
              <w:jc w:val="center"/>
              <w:rPr>
                <w:rFonts w:eastAsia="Times New Roman"/>
                <w:b w:val="0"/>
                <w:bCs w:val="0"/>
              </w:rPr>
            </w:pPr>
            <w:r>
              <w:rPr>
                <w:rFonts w:eastAsia="Times New Roman"/>
                <w:b w:val="0"/>
                <w:bCs w:val="0"/>
              </w:rPr>
              <w:t>1</w:t>
            </w:r>
          </w:p>
        </w:tc>
        <w:tc>
          <w:tcPr>
            <w:tcW w:w="2779" w:type="dxa"/>
            <w:tcBorders>
              <w:top w:val="single" w:sz="4" w:space="0" w:color="auto"/>
            </w:tcBorders>
            <w:shd w:val="clear" w:color="auto" w:fill="auto"/>
          </w:tcPr>
          <w:p w14:paraId="16B9CB87"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cs="Arial MT"/>
              </w:rPr>
              <w:t>Pegawai</w:t>
            </w:r>
            <w:proofErr w:type="spellEnd"/>
            <w:r>
              <w:rPr>
                <w:rFonts w:eastAsia="Arial MT" w:cs="Arial MT"/>
              </w:rPr>
              <w:t xml:space="preserve"> </w:t>
            </w:r>
            <w:proofErr w:type="spellStart"/>
            <w:r>
              <w:rPr>
                <w:rFonts w:eastAsia="Arial MT" w:cs="Arial MT"/>
              </w:rPr>
              <w:t>lebih</w:t>
            </w:r>
            <w:proofErr w:type="spellEnd"/>
            <w:r>
              <w:rPr>
                <w:rFonts w:eastAsia="Arial MT" w:cs="Arial MT"/>
              </w:rPr>
              <w:t xml:space="preserve"> </w:t>
            </w:r>
            <w:proofErr w:type="spellStart"/>
            <w:r>
              <w:rPr>
                <w:rFonts w:eastAsia="Arial MT" w:cs="Arial MT"/>
              </w:rPr>
              <w:t>cenderung</w:t>
            </w:r>
            <w:proofErr w:type="spellEnd"/>
            <w:r>
              <w:rPr>
                <w:rFonts w:eastAsia="Arial MT" w:cs="Arial MT"/>
              </w:rPr>
              <w:t xml:space="preserve"> </w:t>
            </w:r>
            <w:proofErr w:type="spellStart"/>
            <w:r>
              <w:rPr>
                <w:rFonts w:eastAsia="Arial MT" w:cs="Arial MT"/>
              </w:rPr>
              <w:t>menyukai</w:t>
            </w:r>
            <w:proofErr w:type="spellEnd"/>
            <w:r>
              <w:rPr>
                <w:rFonts w:eastAsia="Arial MT" w:cs="Arial MT"/>
              </w:rPr>
              <w:t xml:space="preserve"> </w:t>
            </w:r>
            <w:proofErr w:type="spellStart"/>
            <w:r>
              <w:rPr>
                <w:rFonts w:eastAsia="Arial MT" w:cs="Arial MT"/>
              </w:rPr>
              <w:t>pekerjaan</w:t>
            </w:r>
            <w:proofErr w:type="spellEnd"/>
            <w:r>
              <w:rPr>
                <w:rFonts w:eastAsia="Arial MT" w:cs="Arial MT"/>
              </w:rPr>
              <w:t xml:space="preserve"> </w:t>
            </w:r>
            <w:proofErr w:type="spellStart"/>
            <w:r>
              <w:rPr>
                <w:rFonts w:eastAsia="Arial MT" w:cs="Arial MT"/>
              </w:rPr>
              <w:t>menantang</w:t>
            </w:r>
            <w:proofErr w:type="spellEnd"/>
            <w:r>
              <w:rPr>
                <w:rFonts w:eastAsia="Arial MT" w:cs="Arial MT"/>
              </w:rPr>
              <w:t xml:space="preserve"> </w:t>
            </w:r>
            <w:proofErr w:type="spellStart"/>
            <w:r>
              <w:rPr>
                <w:rFonts w:eastAsia="Arial MT" w:cs="Arial MT"/>
              </w:rPr>
              <w:t>untuk</w:t>
            </w:r>
            <w:proofErr w:type="spellEnd"/>
            <w:r>
              <w:rPr>
                <w:rFonts w:eastAsia="Arial MT" w:cs="Arial MT"/>
              </w:rPr>
              <w:t xml:space="preserve"> </w:t>
            </w:r>
            <w:proofErr w:type="spellStart"/>
            <w:r>
              <w:rPr>
                <w:rFonts w:eastAsia="Arial MT"/>
              </w:rPr>
              <w:t>menggunakan</w:t>
            </w:r>
            <w:proofErr w:type="spellEnd"/>
            <w:r>
              <w:rPr>
                <w:rFonts w:eastAsia="Arial MT"/>
              </w:rPr>
              <w:t xml:space="preserve"> </w:t>
            </w:r>
            <w:proofErr w:type="spellStart"/>
            <w:r>
              <w:rPr>
                <w:rFonts w:eastAsia="Arial MT"/>
              </w:rPr>
              <w:t>keterampilan</w:t>
            </w:r>
            <w:proofErr w:type="spellEnd"/>
            <w:r>
              <w:rPr>
                <w:rFonts w:eastAsia="Arial MT"/>
              </w:rPr>
              <w:t xml:space="preserve"> dan </w:t>
            </w:r>
            <w:proofErr w:type="spellStart"/>
            <w:r>
              <w:rPr>
                <w:rFonts w:eastAsia="Arial MT"/>
              </w:rPr>
              <w:t>kemampuan</w:t>
            </w:r>
            <w:proofErr w:type="spellEnd"/>
            <w:r>
              <w:rPr>
                <w:rFonts w:eastAsia="Arial MT"/>
              </w:rPr>
              <w:t xml:space="preserve"> yang di </w:t>
            </w:r>
            <w:proofErr w:type="spellStart"/>
            <w:r>
              <w:rPr>
                <w:rFonts w:eastAsia="Arial MT"/>
              </w:rPr>
              <w:t>milikinya</w:t>
            </w:r>
            <w:proofErr w:type="spellEnd"/>
          </w:p>
        </w:tc>
        <w:tc>
          <w:tcPr>
            <w:tcW w:w="511" w:type="dxa"/>
            <w:tcBorders>
              <w:top w:val="single" w:sz="4" w:space="0" w:color="auto"/>
            </w:tcBorders>
            <w:shd w:val="clear" w:color="auto" w:fill="auto"/>
          </w:tcPr>
          <w:p w14:paraId="70C1AED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0" w:type="dxa"/>
            <w:tcBorders>
              <w:top w:val="single" w:sz="4" w:space="0" w:color="auto"/>
            </w:tcBorders>
            <w:shd w:val="clear" w:color="auto" w:fill="auto"/>
          </w:tcPr>
          <w:p w14:paraId="515E56A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3" w:type="dxa"/>
            <w:tcBorders>
              <w:top w:val="single" w:sz="4" w:space="0" w:color="auto"/>
            </w:tcBorders>
            <w:shd w:val="clear" w:color="auto" w:fill="auto"/>
          </w:tcPr>
          <w:p w14:paraId="2B2F6D5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0" w:type="dxa"/>
            <w:tcBorders>
              <w:top w:val="single" w:sz="4" w:space="0" w:color="auto"/>
            </w:tcBorders>
            <w:shd w:val="clear" w:color="auto" w:fill="auto"/>
          </w:tcPr>
          <w:p w14:paraId="55822AD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493" w:type="dxa"/>
            <w:tcBorders>
              <w:top w:val="single" w:sz="4" w:space="0" w:color="auto"/>
            </w:tcBorders>
            <w:shd w:val="clear" w:color="auto" w:fill="auto"/>
          </w:tcPr>
          <w:p w14:paraId="7DB29FE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w:t>
            </w:r>
          </w:p>
        </w:tc>
        <w:tc>
          <w:tcPr>
            <w:tcW w:w="636" w:type="dxa"/>
            <w:tcBorders>
              <w:top w:val="single" w:sz="4" w:space="0" w:color="auto"/>
            </w:tcBorders>
            <w:shd w:val="clear" w:color="auto" w:fill="auto"/>
          </w:tcPr>
          <w:p w14:paraId="48ADF97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2.5</w:t>
            </w:r>
          </w:p>
        </w:tc>
        <w:tc>
          <w:tcPr>
            <w:tcW w:w="501" w:type="dxa"/>
            <w:tcBorders>
              <w:top w:val="single" w:sz="4" w:space="0" w:color="auto"/>
            </w:tcBorders>
            <w:shd w:val="clear" w:color="auto" w:fill="auto"/>
          </w:tcPr>
          <w:p w14:paraId="55478D0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16</w:t>
            </w:r>
          </w:p>
        </w:tc>
        <w:tc>
          <w:tcPr>
            <w:tcW w:w="636" w:type="dxa"/>
            <w:tcBorders>
              <w:top w:val="single" w:sz="4" w:space="0" w:color="auto"/>
            </w:tcBorders>
            <w:shd w:val="clear" w:color="auto" w:fill="auto"/>
          </w:tcPr>
          <w:p w14:paraId="34F99CE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40</w:t>
            </w:r>
          </w:p>
        </w:tc>
        <w:tc>
          <w:tcPr>
            <w:tcW w:w="521" w:type="dxa"/>
            <w:tcBorders>
              <w:top w:val="single" w:sz="4" w:space="0" w:color="auto"/>
            </w:tcBorders>
            <w:shd w:val="clear" w:color="auto" w:fill="auto"/>
          </w:tcPr>
          <w:p w14:paraId="6706456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23</w:t>
            </w:r>
          </w:p>
        </w:tc>
        <w:tc>
          <w:tcPr>
            <w:tcW w:w="636" w:type="dxa"/>
            <w:tcBorders>
              <w:top w:val="single" w:sz="4" w:space="0" w:color="auto"/>
            </w:tcBorders>
            <w:shd w:val="clear" w:color="auto" w:fill="auto"/>
          </w:tcPr>
          <w:p w14:paraId="76A2672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57,5</w:t>
            </w:r>
          </w:p>
        </w:tc>
      </w:tr>
      <w:tr w:rsidR="00C215ED" w14:paraId="6C31CEC5" w14:textId="77777777" w:rsidTr="00C215ED">
        <w:tc>
          <w:tcPr>
            <w:cnfStyle w:val="001000000000" w:firstRow="0" w:lastRow="0" w:firstColumn="1" w:lastColumn="0" w:oddVBand="0" w:evenVBand="0" w:oddHBand="0" w:evenHBand="0" w:firstRowFirstColumn="0" w:firstRowLastColumn="0" w:lastRowFirstColumn="0" w:lastRowLastColumn="0"/>
            <w:tcW w:w="623" w:type="dxa"/>
            <w:tcBorders>
              <w:left w:val="nil"/>
              <w:right w:val="nil"/>
            </w:tcBorders>
            <w:shd w:val="clear" w:color="auto" w:fill="auto"/>
          </w:tcPr>
          <w:p w14:paraId="3C8FAE5C" w14:textId="77777777" w:rsidR="00C215ED" w:rsidRDefault="00C215ED" w:rsidP="00D923CD">
            <w:pPr>
              <w:spacing w:line="276" w:lineRule="auto"/>
              <w:jc w:val="center"/>
              <w:rPr>
                <w:rFonts w:eastAsia="Times New Roman"/>
                <w:b w:val="0"/>
                <w:bCs w:val="0"/>
              </w:rPr>
            </w:pPr>
            <w:r>
              <w:rPr>
                <w:rFonts w:eastAsia="Times New Roman"/>
                <w:b w:val="0"/>
                <w:bCs w:val="0"/>
              </w:rPr>
              <w:t>2</w:t>
            </w:r>
          </w:p>
        </w:tc>
        <w:tc>
          <w:tcPr>
            <w:tcW w:w="2779" w:type="dxa"/>
            <w:tcBorders>
              <w:right w:val="nil"/>
            </w:tcBorders>
            <w:shd w:val="clear" w:color="auto" w:fill="auto"/>
          </w:tcPr>
          <w:p w14:paraId="6F20D67C"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Pegawai</w:t>
            </w:r>
            <w:proofErr w:type="spellEnd"/>
            <w:r>
              <w:rPr>
                <w:rFonts w:eastAsia="Arial MT"/>
              </w:rPr>
              <w:t xml:space="preserve"> </w:t>
            </w:r>
            <w:proofErr w:type="spellStart"/>
            <w:r>
              <w:rPr>
                <w:rFonts w:eastAsia="Arial MT"/>
              </w:rPr>
              <w:t>lebih</w:t>
            </w:r>
            <w:proofErr w:type="spellEnd"/>
            <w:r>
              <w:rPr>
                <w:rFonts w:eastAsia="Arial MT"/>
              </w:rPr>
              <w:t xml:space="preserve"> </w:t>
            </w:r>
            <w:proofErr w:type="spellStart"/>
            <w:r>
              <w:rPr>
                <w:rFonts w:eastAsia="Arial MT"/>
              </w:rPr>
              <w:t>menyukai</w:t>
            </w:r>
            <w:proofErr w:type="spellEnd"/>
            <w:r>
              <w:rPr>
                <w:rFonts w:eastAsia="Arial MT"/>
              </w:rPr>
              <w:t xml:space="preserve"> </w:t>
            </w:r>
            <w:proofErr w:type="spellStart"/>
            <w:r>
              <w:rPr>
                <w:rFonts w:eastAsia="Arial MT"/>
              </w:rPr>
              <w:t>lingkungan</w:t>
            </w:r>
            <w:proofErr w:type="spellEnd"/>
            <w:r>
              <w:rPr>
                <w:rFonts w:eastAsia="Arial MT"/>
              </w:rPr>
              <w:t xml:space="preserve"> </w:t>
            </w:r>
            <w:proofErr w:type="spellStart"/>
            <w:r>
              <w:rPr>
                <w:rFonts w:eastAsia="Arial MT"/>
              </w:rPr>
              <w:t>kerja</w:t>
            </w:r>
            <w:proofErr w:type="spellEnd"/>
            <w:r>
              <w:rPr>
                <w:rFonts w:eastAsia="Arial MT"/>
              </w:rPr>
              <w:t xml:space="preserve"> yang </w:t>
            </w:r>
            <w:proofErr w:type="spellStart"/>
            <w:r>
              <w:rPr>
                <w:rFonts w:eastAsia="Arial MT"/>
              </w:rPr>
              <w:t>temparatur</w:t>
            </w:r>
            <w:proofErr w:type="spellEnd"/>
            <w:r>
              <w:rPr>
                <w:rFonts w:eastAsia="Arial MT"/>
              </w:rPr>
              <w:t xml:space="preserve">, </w:t>
            </w:r>
            <w:proofErr w:type="spellStart"/>
            <w:r>
              <w:rPr>
                <w:rFonts w:eastAsia="Arial MT"/>
              </w:rPr>
              <w:t>cahaya</w:t>
            </w:r>
            <w:proofErr w:type="spellEnd"/>
            <w:r>
              <w:rPr>
                <w:rFonts w:eastAsia="Arial MT"/>
              </w:rPr>
              <w:t xml:space="preserve">, </w:t>
            </w:r>
            <w:proofErr w:type="spellStart"/>
            <w:r>
              <w:rPr>
                <w:rFonts w:eastAsia="Arial MT"/>
              </w:rPr>
              <w:t>kebisingan</w:t>
            </w:r>
            <w:proofErr w:type="spellEnd"/>
            <w:r>
              <w:rPr>
                <w:rFonts w:eastAsia="Arial MT"/>
              </w:rPr>
              <w:t xml:space="preserve">, dan </w:t>
            </w:r>
            <w:proofErr w:type="spellStart"/>
            <w:r>
              <w:rPr>
                <w:rFonts w:eastAsia="Arial MT"/>
              </w:rPr>
              <w:t>faktor</w:t>
            </w:r>
            <w:proofErr w:type="spellEnd"/>
            <w:r>
              <w:rPr>
                <w:rFonts w:eastAsia="Arial MT"/>
              </w:rPr>
              <w:t xml:space="preserve"> </w:t>
            </w:r>
            <w:proofErr w:type="spellStart"/>
            <w:r>
              <w:rPr>
                <w:rFonts w:eastAsia="Arial MT"/>
              </w:rPr>
              <w:t>lingkungan</w:t>
            </w:r>
            <w:proofErr w:type="spellEnd"/>
            <w:r>
              <w:rPr>
                <w:rFonts w:eastAsia="Arial MT"/>
              </w:rPr>
              <w:t xml:space="preserve"> lain </w:t>
            </w:r>
            <w:proofErr w:type="spellStart"/>
            <w:r>
              <w:rPr>
                <w:rFonts w:eastAsia="Arial MT"/>
              </w:rPr>
              <w:t>harus</w:t>
            </w:r>
            <w:proofErr w:type="spellEnd"/>
            <w:r>
              <w:rPr>
                <w:rFonts w:eastAsia="Arial MT"/>
              </w:rPr>
              <w:t xml:space="preserve"> </w:t>
            </w:r>
            <w:proofErr w:type="spellStart"/>
            <w:r>
              <w:rPr>
                <w:rFonts w:eastAsia="Arial MT"/>
              </w:rPr>
              <w:t>diperhitungkan</w:t>
            </w:r>
            <w:proofErr w:type="spellEnd"/>
            <w:r>
              <w:rPr>
                <w:rFonts w:eastAsia="Arial MT"/>
              </w:rPr>
              <w:t xml:space="preserve"> </w:t>
            </w:r>
            <w:proofErr w:type="spellStart"/>
            <w:r>
              <w:rPr>
                <w:rFonts w:eastAsia="Arial MT"/>
              </w:rPr>
              <w:t>dalam</w:t>
            </w:r>
            <w:proofErr w:type="spellEnd"/>
            <w:r>
              <w:rPr>
                <w:rFonts w:eastAsia="Arial MT"/>
              </w:rPr>
              <w:t xml:space="preserve"> </w:t>
            </w:r>
            <w:proofErr w:type="spellStart"/>
            <w:r>
              <w:rPr>
                <w:rFonts w:eastAsia="Arial MT"/>
              </w:rPr>
              <w:t>percapaian</w:t>
            </w:r>
            <w:proofErr w:type="spellEnd"/>
            <w:r>
              <w:rPr>
                <w:rFonts w:eastAsia="Arial MT"/>
              </w:rPr>
              <w:t xml:space="preserve"> </w:t>
            </w:r>
            <w:proofErr w:type="spellStart"/>
            <w:r>
              <w:rPr>
                <w:rFonts w:eastAsia="Arial MT"/>
              </w:rPr>
              <w:t>kepuasan</w:t>
            </w:r>
            <w:proofErr w:type="spellEnd"/>
            <w:r>
              <w:rPr>
                <w:rFonts w:eastAsia="Arial MT"/>
              </w:rPr>
              <w:t xml:space="preserve"> </w:t>
            </w:r>
            <w:proofErr w:type="spellStart"/>
            <w:r>
              <w:rPr>
                <w:rFonts w:eastAsia="Arial MT"/>
              </w:rPr>
              <w:t>kerja</w:t>
            </w:r>
            <w:proofErr w:type="spellEnd"/>
            <w:r>
              <w:rPr>
                <w:rFonts w:eastAsia="Arial MT"/>
              </w:rPr>
              <w:t>.</w:t>
            </w:r>
          </w:p>
        </w:tc>
        <w:tc>
          <w:tcPr>
            <w:tcW w:w="511" w:type="dxa"/>
            <w:tcBorders>
              <w:right w:val="nil"/>
            </w:tcBorders>
            <w:shd w:val="clear" w:color="auto" w:fill="auto"/>
          </w:tcPr>
          <w:p w14:paraId="59D155C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0" w:type="dxa"/>
            <w:tcBorders>
              <w:right w:val="nil"/>
            </w:tcBorders>
            <w:shd w:val="clear" w:color="auto" w:fill="auto"/>
          </w:tcPr>
          <w:p w14:paraId="4ED54B9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3" w:type="dxa"/>
            <w:tcBorders>
              <w:right w:val="nil"/>
            </w:tcBorders>
            <w:shd w:val="clear" w:color="auto" w:fill="auto"/>
          </w:tcPr>
          <w:p w14:paraId="67C21A4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0" w:type="dxa"/>
            <w:tcBorders>
              <w:right w:val="nil"/>
            </w:tcBorders>
            <w:shd w:val="clear" w:color="auto" w:fill="auto"/>
          </w:tcPr>
          <w:p w14:paraId="1C76ECA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493" w:type="dxa"/>
            <w:tcBorders>
              <w:right w:val="nil"/>
            </w:tcBorders>
            <w:shd w:val="clear" w:color="auto" w:fill="auto"/>
          </w:tcPr>
          <w:p w14:paraId="1960F0B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636" w:type="dxa"/>
            <w:tcBorders>
              <w:right w:val="nil"/>
            </w:tcBorders>
            <w:shd w:val="clear" w:color="auto" w:fill="auto"/>
          </w:tcPr>
          <w:p w14:paraId="36FEC17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1" w:type="dxa"/>
            <w:tcBorders>
              <w:right w:val="nil"/>
            </w:tcBorders>
            <w:shd w:val="clear" w:color="auto" w:fill="auto"/>
          </w:tcPr>
          <w:p w14:paraId="664FF1A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13</w:t>
            </w:r>
          </w:p>
        </w:tc>
        <w:tc>
          <w:tcPr>
            <w:tcW w:w="636" w:type="dxa"/>
            <w:tcBorders>
              <w:right w:val="nil"/>
            </w:tcBorders>
            <w:shd w:val="clear" w:color="auto" w:fill="auto"/>
          </w:tcPr>
          <w:p w14:paraId="23F6793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32,5</w:t>
            </w:r>
          </w:p>
        </w:tc>
        <w:tc>
          <w:tcPr>
            <w:tcW w:w="521" w:type="dxa"/>
            <w:tcBorders>
              <w:right w:val="nil"/>
            </w:tcBorders>
            <w:shd w:val="clear" w:color="auto" w:fill="auto"/>
          </w:tcPr>
          <w:p w14:paraId="419451B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27</w:t>
            </w:r>
          </w:p>
        </w:tc>
        <w:tc>
          <w:tcPr>
            <w:tcW w:w="636" w:type="dxa"/>
            <w:tcBorders>
              <w:right w:val="nil"/>
            </w:tcBorders>
            <w:shd w:val="clear" w:color="auto" w:fill="auto"/>
          </w:tcPr>
          <w:p w14:paraId="721008E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67,5</w:t>
            </w:r>
          </w:p>
        </w:tc>
      </w:tr>
      <w:tr w:rsidR="00C215ED" w14:paraId="05F977E6" w14:textId="77777777" w:rsidTr="00C215ED">
        <w:tc>
          <w:tcPr>
            <w:cnfStyle w:val="001000000000" w:firstRow="0" w:lastRow="0" w:firstColumn="1" w:lastColumn="0" w:oddVBand="0" w:evenVBand="0" w:oddHBand="0" w:evenHBand="0" w:firstRowFirstColumn="0" w:firstRowLastColumn="0" w:lastRowFirstColumn="0" w:lastRowLastColumn="0"/>
            <w:tcW w:w="623" w:type="dxa"/>
            <w:shd w:val="clear" w:color="auto" w:fill="auto"/>
          </w:tcPr>
          <w:p w14:paraId="4DD64165" w14:textId="77777777" w:rsidR="00C215ED" w:rsidRDefault="00C215ED" w:rsidP="00D923CD">
            <w:pPr>
              <w:spacing w:line="276" w:lineRule="auto"/>
              <w:jc w:val="center"/>
              <w:rPr>
                <w:rFonts w:eastAsia="Times New Roman"/>
                <w:b w:val="0"/>
                <w:bCs w:val="0"/>
              </w:rPr>
            </w:pPr>
            <w:r>
              <w:rPr>
                <w:rFonts w:eastAsia="Times New Roman"/>
                <w:b w:val="0"/>
                <w:bCs w:val="0"/>
              </w:rPr>
              <w:t>3</w:t>
            </w:r>
          </w:p>
        </w:tc>
        <w:tc>
          <w:tcPr>
            <w:tcW w:w="2779" w:type="dxa"/>
            <w:shd w:val="clear" w:color="auto" w:fill="auto"/>
          </w:tcPr>
          <w:p w14:paraId="2F9793D6"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cs="Arial MT"/>
              </w:rPr>
              <w:t>Upah</w:t>
            </w:r>
            <w:proofErr w:type="spellEnd"/>
            <w:r>
              <w:rPr>
                <w:rFonts w:eastAsia="Arial MT" w:cs="Arial MT"/>
              </w:rPr>
              <w:t xml:space="preserve">, </w:t>
            </w:r>
            <w:proofErr w:type="spellStart"/>
            <w:r>
              <w:rPr>
                <w:rFonts w:eastAsia="Arial MT" w:cs="Arial MT"/>
              </w:rPr>
              <w:t>Gaji</w:t>
            </w:r>
            <w:proofErr w:type="spellEnd"/>
            <w:r>
              <w:rPr>
                <w:rFonts w:eastAsia="Arial MT" w:cs="Arial MT"/>
              </w:rPr>
              <w:t xml:space="preserve">, </w:t>
            </w:r>
            <w:proofErr w:type="spellStart"/>
            <w:r>
              <w:rPr>
                <w:rFonts w:eastAsia="Arial MT" w:cs="Arial MT"/>
              </w:rPr>
              <w:t>Tunjangan</w:t>
            </w:r>
            <w:proofErr w:type="spellEnd"/>
            <w:r>
              <w:rPr>
                <w:rFonts w:eastAsia="Arial MT" w:cs="Arial MT"/>
              </w:rPr>
              <w:t xml:space="preserve"> yang di </w:t>
            </w:r>
            <w:proofErr w:type="spellStart"/>
            <w:r>
              <w:rPr>
                <w:rFonts w:eastAsia="Arial MT" w:cs="Arial MT"/>
              </w:rPr>
              <w:t>dapat</w:t>
            </w:r>
            <w:proofErr w:type="spellEnd"/>
            <w:r>
              <w:rPr>
                <w:rFonts w:eastAsia="Arial MT" w:cs="Arial MT"/>
              </w:rPr>
              <w:t xml:space="preserve"> </w:t>
            </w:r>
            <w:proofErr w:type="spellStart"/>
            <w:r>
              <w:rPr>
                <w:rFonts w:eastAsia="Arial MT" w:cs="Arial MT"/>
              </w:rPr>
              <w:t>sesuai</w:t>
            </w:r>
            <w:proofErr w:type="spellEnd"/>
            <w:r>
              <w:rPr>
                <w:rFonts w:eastAsia="Arial MT" w:cs="Arial MT"/>
              </w:rPr>
              <w:t xml:space="preserve"> </w:t>
            </w:r>
            <w:proofErr w:type="spellStart"/>
            <w:r>
              <w:rPr>
                <w:rFonts w:eastAsia="Arial MT" w:cs="Arial MT"/>
              </w:rPr>
              <w:t>dengan</w:t>
            </w:r>
            <w:proofErr w:type="spellEnd"/>
            <w:r>
              <w:rPr>
                <w:rFonts w:eastAsia="Arial MT" w:cs="Arial MT"/>
              </w:rPr>
              <w:t xml:space="preserve"> </w:t>
            </w:r>
            <w:proofErr w:type="spellStart"/>
            <w:r>
              <w:rPr>
                <w:rFonts w:eastAsia="Arial MT" w:cs="Arial MT"/>
              </w:rPr>
              <w:t>beban</w:t>
            </w:r>
            <w:proofErr w:type="spellEnd"/>
            <w:r>
              <w:rPr>
                <w:rFonts w:eastAsia="Arial MT" w:cs="Arial MT"/>
              </w:rPr>
              <w:t xml:space="preserve"> </w:t>
            </w:r>
            <w:proofErr w:type="spellStart"/>
            <w:r>
              <w:rPr>
                <w:rFonts w:eastAsia="Arial MT" w:cs="Arial MT"/>
              </w:rPr>
              <w:t>kerja</w:t>
            </w:r>
            <w:proofErr w:type="spellEnd"/>
            <w:r>
              <w:rPr>
                <w:rFonts w:eastAsia="Arial MT" w:cs="Arial MT"/>
              </w:rPr>
              <w:t xml:space="preserve"> yang </w:t>
            </w:r>
            <w:proofErr w:type="spellStart"/>
            <w:r>
              <w:rPr>
                <w:rFonts w:eastAsia="Arial MT" w:cs="Arial MT"/>
              </w:rPr>
              <w:t>dimiliki</w:t>
            </w:r>
            <w:proofErr w:type="spellEnd"/>
            <w:r>
              <w:rPr>
                <w:rFonts w:eastAsia="Arial MT" w:cs="Arial MT"/>
              </w:rPr>
              <w:t>.</w:t>
            </w:r>
          </w:p>
        </w:tc>
        <w:tc>
          <w:tcPr>
            <w:tcW w:w="511" w:type="dxa"/>
            <w:shd w:val="clear" w:color="auto" w:fill="auto"/>
          </w:tcPr>
          <w:p w14:paraId="650F51E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0" w:type="dxa"/>
            <w:shd w:val="clear" w:color="auto" w:fill="auto"/>
          </w:tcPr>
          <w:p w14:paraId="17C610F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3" w:type="dxa"/>
            <w:shd w:val="clear" w:color="auto" w:fill="auto"/>
          </w:tcPr>
          <w:p w14:paraId="2485ABD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0" w:type="dxa"/>
            <w:shd w:val="clear" w:color="auto" w:fill="auto"/>
          </w:tcPr>
          <w:p w14:paraId="371E6EB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493" w:type="dxa"/>
            <w:shd w:val="clear" w:color="auto" w:fill="auto"/>
          </w:tcPr>
          <w:p w14:paraId="25891B0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w:t>
            </w:r>
          </w:p>
        </w:tc>
        <w:tc>
          <w:tcPr>
            <w:tcW w:w="636" w:type="dxa"/>
            <w:shd w:val="clear" w:color="auto" w:fill="auto"/>
          </w:tcPr>
          <w:p w14:paraId="17DE7AC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w:t>
            </w:r>
          </w:p>
        </w:tc>
        <w:tc>
          <w:tcPr>
            <w:tcW w:w="501" w:type="dxa"/>
            <w:shd w:val="clear" w:color="auto" w:fill="auto"/>
          </w:tcPr>
          <w:p w14:paraId="4D19676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26</w:t>
            </w:r>
          </w:p>
        </w:tc>
        <w:tc>
          <w:tcPr>
            <w:tcW w:w="636" w:type="dxa"/>
            <w:shd w:val="clear" w:color="auto" w:fill="auto"/>
          </w:tcPr>
          <w:p w14:paraId="62A0DA5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65</w:t>
            </w:r>
          </w:p>
        </w:tc>
        <w:tc>
          <w:tcPr>
            <w:tcW w:w="521" w:type="dxa"/>
            <w:shd w:val="clear" w:color="auto" w:fill="auto"/>
          </w:tcPr>
          <w:p w14:paraId="4FE457F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12</w:t>
            </w:r>
          </w:p>
        </w:tc>
        <w:tc>
          <w:tcPr>
            <w:tcW w:w="636" w:type="dxa"/>
            <w:shd w:val="clear" w:color="auto" w:fill="auto"/>
          </w:tcPr>
          <w:p w14:paraId="060EEF2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30</w:t>
            </w:r>
          </w:p>
        </w:tc>
      </w:tr>
      <w:tr w:rsidR="00C215ED" w14:paraId="01420E61" w14:textId="77777777" w:rsidTr="00C215ED">
        <w:tc>
          <w:tcPr>
            <w:cnfStyle w:val="001000000000" w:firstRow="0" w:lastRow="0" w:firstColumn="1" w:lastColumn="0" w:oddVBand="0" w:evenVBand="0" w:oddHBand="0" w:evenHBand="0" w:firstRowFirstColumn="0" w:firstRowLastColumn="0" w:lastRowFirstColumn="0" w:lastRowLastColumn="0"/>
            <w:tcW w:w="623" w:type="dxa"/>
            <w:tcBorders>
              <w:left w:val="nil"/>
              <w:right w:val="nil"/>
            </w:tcBorders>
            <w:shd w:val="clear" w:color="auto" w:fill="auto"/>
          </w:tcPr>
          <w:p w14:paraId="4E796608" w14:textId="77777777" w:rsidR="00C215ED" w:rsidRDefault="00C215ED" w:rsidP="00D923CD">
            <w:pPr>
              <w:spacing w:line="276" w:lineRule="auto"/>
              <w:jc w:val="center"/>
              <w:rPr>
                <w:rFonts w:eastAsia="Times New Roman"/>
                <w:b w:val="0"/>
                <w:bCs w:val="0"/>
              </w:rPr>
            </w:pPr>
            <w:r>
              <w:rPr>
                <w:rFonts w:eastAsia="Times New Roman"/>
                <w:b w:val="0"/>
                <w:bCs w:val="0"/>
              </w:rPr>
              <w:t>4</w:t>
            </w:r>
          </w:p>
        </w:tc>
        <w:tc>
          <w:tcPr>
            <w:tcW w:w="2779" w:type="dxa"/>
            <w:tcBorders>
              <w:right w:val="nil"/>
            </w:tcBorders>
            <w:shd w:val="clear" w:color="auto" w:fill="auto"/>
          </w:tcPr>
          <w:p w14:paraId="224C1295"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Tipe</w:t>
            </w:r>
            <w:proofErr w:type="spellEnd"/>
            <w:r>
              <w:rPr>
                <w:rFonts w:eastAsia="Arial MT"/>
              </w:rPr>
              <w:t xml:space="preserve"> </w:t>
            </w:r>
            <w:proofErr w:type="spellStart"/>
            <w:r>
              <w:rPr>
                <w:rFonts w:eastAsia="Arial MT"/>
              </w:rPr>
              <w:t>kepribadian</w:t>
            </w:r>
            <w:proofErr w:type="spellEnd"/>
            <w:r>
              <w:rPr>
                <w:rFonts w:eastAsia="Arial MT"/>
              </w:rPr>
              <w:t xml:space="preserve"> </w:t>
            </w:r>
            <w:proofErr w:type="spellStart"/>
            <w:r>
              <w:rPr>
                <w:rFonts w:eastAsia="Arial MT"/>
              </w:rPr>
              <w:t>berpengaruh</w:t>
            </w:r>
            <w:proofErr w:type="spellEnd"/>
            <w:r>
              <w:rPr>
                <w:rFonts w:eastAsia="Arial MT"/>
              </w:rPr>
              <w:t xml:space="preserve"> </w:t>
            </w:r>
            <w:proofErr w:type="spellStart"/>
            <w:r>
              <w:rPr>
                <w:rFonts w:eastAsia="Arial MT"/>
              </w:rPr>
              <w:t>dalam</w:t>
            </w:r>
            <w:proofErr w:type="spellEnd"/>
            <w:r>
              <w:rPr>
                <w:rFonts w:eastAsia="Arial MT"/>
              </w:rPr>
              <w:t xml:space="preserve"> </w:t>
            </w:r>
            <w:proofErr w:type="spellStart"/>
            <w:r>
              <w:rPr>
                <w:rFonts w:eastAsia="Arial MT"/>
              </w:rPr>
              <w:t>menyesuaikan</w:t>
            </w:r>
            <w:proofErr w:type="spellEnd"/>
            <w:r>
              <w:rPr>
                <w:rFonts w:eastAsia="Arial MT"/>
              </w:rPr>
              <w:t xml:space="preserve"> </w:t>
            </w:r>
            <w:proofErr w:type="spellStart"/>
            <w:r>
              <w:rPr>
                <w:rFonts w:eastAsia="Arial MT"/>
              </w:rPr>
              <w:t>pekerjaan</w:t>
            </w:r>
            <w:proofErr w:type="spellEnd"/>
            <w:r>
              <w:rPr>
                <w:rFonts w:eastAsia="Arial MT"/>
              </w:rPr>
              <w:t xml:space="preserve"> yang </w:t>
            </w:r>
            <w:proofErr w:type="spellStart"/>
            <w:r>
              <w:rPr>
                <w:rFonts w:eastAsia="Arial MT"/>
              </w:rPr>
              <w:t>dipilih</w:t>
            </w:r>
            <w:proofErr w:type="spellEnd"/>
            <w:r>
              <w:rPr>
                <w:rFonts w:eastAsia="Arial MT"/>
              </w:rPr>
              <w:t xml:space="preserve"> </w:t>
            </w:r>
            <w:proofErr w:type="spellStart"/>
            <w:r>
              <w:rPr>
                <w:rFonts w:eastAsia="Arial MT"/>
              </w:rPr>
              <w:t>dengan</w:t>
            </w:r>
            <w:proofErr w:type="spellEnd"/>
            <w:r>
              <w:rPr>
                <w:rFonts w:eastAsia="Arial MT"/>
              </w:rPr>
              <w:t xml:space="preserve"> </w:t>
            </w:r>
            <w:proofErr w:type="spellStart"/>
            <w:r>
              <w:rPr>
                <w:rFonts w:eastAsia="Arial MT"/>
              </w:rPr>
              <w:t>menunjukan</w:t>
            </w:r>
            <w:proofErr w:type="spellEnd"/>
            <w:r>
              <w:rPr>
                <w:rFonts w:eastAsia="Arial MT"/>
              </w:rPr>
              <w:t xml:space="preserve"> </w:t>
            </w:r>
            <w:proofErr w:type="spellStart"/>
            <w:r>
              <w:rPr>
                <w:rFonts w:eastAsia="Arial MT"/>
              </w:rPr>
              <w:t>bakat</w:t>
            </w:r>
            <w:proofErr w:type="spellEnd"/>
            <w:r>
              <w:rPr>
                <w:rFonts w:eastAsia="Arial MT"/>
              </w:rPr>
              <w:t xml:space="preserve"> dan </w:t>
            </w:r>
            <w:proofErr w:type="spellStart"/>
            <w:r>
              <w:rPr>
                <w:rFonts w:eastAsia="Arial MT"/>
              </w:rPr>
              <w:t>kemampuan</w:t>
            </w:r>
            <w:proofErr w:type="spellEnd"/>
            <w:r>
              <w:rPr>
                <w:rFonts w:eastAsia="Arial MT"/>
              </w:rPr>
              <w:t xml:space="preserve"> yang </w:t>
            </w:r>
            <w:proofErr w:type="spellStart"/>
            <w:r>
              <w:rPr>
                <w:rFonts w:eastAsia="Arial MT"/>
              </w:rPr>
              <w:t>tepat</w:t>
            </w:r>
            <w:proofErr w:type="spellEnd"/>
            <w:r>
              <w:rPr>
                <w:rFonts w:eastAsia="Arial MT"/>
              </w:rPr>
              <w:t xml:space="preserve"> </w:t>
            </w:r>
            <w:proofErr w:type="spellStart"/>
            <w:r>
              <w:rPr>
                <w:rFonts w:eastAsia="Arial MT"/>
              </w:rPr>
              <w:t>untuk</w:t>
            </w:r>
            <w:proofErr w:type="spellEnd"/>
            <w:r>
              <w:rPr>
                <w:rFonts w:eastAsia="Arial MT"/>
              </w:rPr>
              <w:t xml:space="preserve"> </w:t>
            </w:r>
            <w:proofErr w:type="spellStart"/>
            <w:r>
              <w:rPr>
                <w:rFonts w:eastAsia="Arial MT"/>
              </w:rPr>
              <w:t>memenuhi</w:t>
            </w:r>
            <w:proofErr w:type="spellEnd"/>
            <w:r>
              <w:rPr>
                <w:rFonts w:eastAsia="Arial MT"/>
              </w:rPr>
              <w:t xml:space="preserve"> </w:t>
            </w:r>
            <w:proofErr w:type="spellStart"/>
            <w:r>
              <w:rPr>
                <w:rFonts w:eastAsia="Arial MT"/>
              </w:rPr>
              <w:t>tuntutan</w:t>
            </w:r>
            <w:proofErr w:type="spellEnd"/>
            <w:r>
              <w:rPr>
                <w:rFonts w:eastAsia="Arial MT"/>
              </w:rPr>
              <w:t xml:space="preserve"> </w:t>
            </w:r>
            <w:proofErr w:type="spellStart"/>
            <w:r>
              <w:rPr>
                <w:rFonts w:eastAsia="Arial MT"/>
              </w:rPr>
              <w:t>dari</w:t>
            </w:r>
            <w:proofErr w:type="spellEnd"/>
            <w:r>
              <w:rPr>
                <w:rFonts w:eastAsia="Arial MT"/>
              </w:rPr>
              <w:t xml:space="preserve"> </w:t>
            </w:r>
            <w:proofErr w:type="spellStart"/>
            <w:r>
              <w:rPr>
                <w:rFonts w:eastAsia="Arial MT"/>
              </w:rPr>
              <w:t>pekerjaannya</w:t>
            </w:r>
            <w:proofErr w:type="spellEnd"/>
            <w:r>
              <w:rPr>
                <w:rFonts w:eastAsia="Arial MT"/>
              </w:rPr>
              <w:t>.</w:t>
            </w:r>
          </w:p>
        </w:tc>
        <w:tc>
          <w:tcPr>
            <w:tcW w:w="511" w:type="dxa"/>
            <w:tcBorders>
              <w:right w:val="nil"/>
            </w:tcBorders>
            <w:shd w:val="clear" w:color="auto" w:fill="auto"/>
          </w:tcPr>
          <w:p w14:paraId="5B71912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0" w:type="dxa"/>
            <w:tcBorders>
              <w:right w:val="nil"/>
            </w:tcBorders>
            <w:shd w:val="clear" w:color="auto" w:fill="auto"/>
          </w:tcPr>
          <w:p w14:paraId="2EDA79C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3" w:type="dxa"/>
            <w:tcBorders>
              <w:right w:val="nil"/>
            </w:tcBorders>
            <w:shd w:val="clear" w:color="auto" w:fill="auto"/>
          </w:tcPr>
          <w:p w14:paraId="0E7DD33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0" w:type="dxa"/>
            <w:tcBorders>
              <w:right w:val="nil"/>
            </w:tcBorders>
            <w:shd w:val="clear" w:color="auto" w:fill="auto"/>
          </w:tcPr>
          <w:p w14:paraId="0C1D4A6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493" w:type="dxa"/>
            <w:tcBorders>
              <w:right w:val="nil"/>
            </w:tcBorders>
            <w:shd w:val="clear" w:color="auto" w:fill="auto"/>
          </w:tcPr>
          <w:p w14:paraId="5ABC7F0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w:t>
            </w:r>
          </w:p>
        </w:tc>
        <w:tc>
          <w:tcPr>
            <w:tcW w:w="636" w:type="dxa"/>
            <w:tcBorders>
              <w:right w:val="nil"/>
            </w:tcBorders>
            <w:shd w:val="clear" w:color="auto" w:fill="auto"/>
          </w:tcPr>
          <w:p w14:paraId="0C62041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15</w:t>
            </w:r>
          </w:p>
        </w:tc>
        <w:tc>
          <w:tcPr>
            <w:tcW w:w="501" w:type="dxa"/>
            <w:tcBorders>
              <w:right w:val="nil"/>
            </w:tcBorders>
            <w:shd w:val="clear" w:color="auto" w:fill="auto"/>
          </w:tcPr>
          <w:p w14:paraId="2742AF7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17</w:t>
            </w:r>
          </w:p>
        </w:tc>
        <w:tc>
          <w:tcPr>
            <w:tcW w:w="636" w:type="dxa"/>
            <w:tcBorders>
              <w:right w:val="nil"/>
            </w:tcBorders>
            <w:shd w:val="clear" w:color="auto" w:fill="auto"/>
          </w:tcPr>
          <w:p w14:paraId="4451E69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42,5</w:t>
            </w:r>
          </w:p>
        </w:tc>
        <w:tc>
          <w:tcPr>
            <w:tcW w:w="521" w:type="dxa"/>
            <w:tcBorders>
              <w:right w:val="nil"/>
            </w:tcBorders>
            <w:shd w:val="clear" w:color="auto" w:fill="auto"/>
          </w:tcPr>
          <w:p w14:paraId="1507BC1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17</w:t>
            </w:r>
          </w:p>
        </w:tc>
        <w:tc>
          <w:tcPr>
            <w:tcW w:w="636" w:type="dxa"/>
            <w:tcBorders>
              <w:right w:val="nil"/>
            </w:tcBorders>
            <w:shd w:val="clear" w:color="auto" w:fill="auto"/>
          </w:tcPr>
          <w:p w14:paraId="64C8AA8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42,5</w:t>
            </w:r>
          </w:p>
        </w:tc>
      </w:tr>
    </w:tbl>
    <w:p w14:paraId="5E2E47D9" w14:textId="16FE0400" w:rsidR="00C215ED" w:rsidRDefault="00B316D6"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Pr>
          <w:noProof/>
        </w:rPr>
        <mc:AlternateContent>
          <mc:Choice Requires="wps">
            <w:drawing>
              <wp:anchor distT="0" distB="0" distL="114300" distR="114300" simplePos="0" relativeHeight="251670528" behindDoc="0" locked="0" layoutInCell="1" allowOverlap="1" wp14:anchorId="59F4DE34" wp14:editId="3DD7B315">
                <wp:simplePos x="0" y="0"/>
                <wp:positionH relativeFrom="column">
                  <wp:posOffset>668020</wp:posOffset>
                </wp:positionH>
                <wp:positionV relativeFrom="paragraph">
                  <wp:posOffset>85725</wp:posOffset>
                </wp:positionV>
                <wp:extent cx="4314825" cy="3429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024EE6" w14:textId="77777777" w:rsidR="00ED3453" w:rsidRDefault="00ED3453" w:rsidP="00C215ED">
                            <w:pPr>
                              <w:pStyle w:val="NoSpacing"/>
                              <w:rPr>
                                <w:rFonts w:ascii="Times New Roman" w:hAnsi="Times New Roman"/>
                                <w:color w:val="000000"/>
                                <w:sz w:val="24"/>
                              </w:rPr>
                            </w:pPr>
                            <w:proofErr w:type="spellStart"/>
                            <w:proofErr w:type="gramStart"/>
                            <w:r>
                              <w:rPr>
                                <w:rFonts w:ascii="Times New Roman" w:hAnsi="Times New Roman"/>
                                <w:color w:val="000000"/>
                                <w:sz w:val="24"/>
                              </w:rPr>
                              <w:t>Sumber</w:t>
                            </w:r>
                            <w:proofErr w:type="spellEnd"/>
                            <w:r>
                              <w:rPr>
                                <w:rFonts w:ascii="Times New Roman" w:hAnsi="Times New Roman"/>
                                <w:color w:val="000000"/>
                                <w:sz w:val="24"/>
                              </w:rPr>
                              <w:t xml:space="preserve"> :</w:t>
                            </w:r>
                            <w:proofErr w:type="gramEnd"/>
                            <w:r>
                              <w:rPr>
                                <w:rFonts w:ascii="Times New Roman" w:hAnsi="Times New Roman"/>
                                <w:color w:val="000000"/>
                                <w:sz w:val="24"/>
                              </w:rPr>
                              <w:t xml:space="preserve"> data primer yang </w:t>
                            </w:r>
                            <w:proofErr w:type="spellStart"/>
                            <w:r>
                              <w:rPr>
                                <w:rFonts w:ascii="Times New Roman" w:hAnsi="Times New Roman"/>
                                <w:color w:val="000000"/>
                                <w:sz w:val="24"/>
                              </w:rPr>
                              <w:t>diolah</w:t>
                            </w:r>
                            <w:proofErr w:type="spellEnd"/>
                            <w:r>
                              <w:rPr>
                                <w:rFonts w:ascii="Times New Roman" w:hAnsi="Times New Roman"/>
                                <w:color w:val="000000"/>
                                <w:sz w:val="24"/>
                              </w:rPr>
                              <w:t xml:space="preserve"> </w:t>
                            </w:r>
                            <w:proofErr w:type="spellStart"/>
                            <w:r>
                              <w:rPr>
                                <w:rFonts w:ascii="Times New Roman" w:hAnsi="Times New Roman"/>
                                <w:color w:val="000000"/>
                                <w:sz w:val="24"/>
                              </w:rPr>
                              <w:t>dengan</w:t>
                            </w:r>
                            <w:proofErr w:type="spellEnd"/>
                            <w:r>
                              <w:rPr>
                                <w:rFonts w:ascii="Times New Roman" w:hAnsi="Times New Roman"/>
                                <w:color w:val="000000"/>
                                <w:sz w:val="24"/>
                              </w:rPr>
                              <w:t xml:space="preserve"> SPSS 23 (2023)</w:t>
                            </w:r>
                          </w:p>
                          <w:p w14:paraId="2E99C165" w14:textId="77777777" w:rsidR="00ED3453" w:rsidRDefault="00ED3453" w:rsidP="00C215ED"/>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9F4DE34" id="Rectangle 4" o:spid="_x0000_s1029" style="position:absolute;left:0;text-align:left;margin-left:52.6pt;margin-top:6.75pt;width:339.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" filled="f" stroked="f" strokeweight="1pt">
                <v:textbox>
                  <w:txbxContent>
                    <w:p w14:paraId="77024EE6" w14:textId="77777777" w:rsidR="00ED3453" w:rsidRDefault="00ED3453" w:rsidP="00C215ED">
                      <w:pPr>
                        <w:pStyle w:val="NoSpacing"/>
                        <w:rPr>
                          <w:rFonts w:ascii="Times New Roman" w:hAnsi="Times New Roman"/>
                          <w:color w:val="000000"/>
                          <w:sz w:val="24"/>
                        </w:rPr>
                      </w:pPr>
                      <w:proofErr w:type="spellStart"/>
                      <w:proofErr w:type="gramStart"/>
                      <w:r>
                        <w:rPr>
                          <w:rFonts w:ascii="Times New Roman" w:hAnsi="Times New Roman"/>
                          <w:color w:val="000000"/>
                          <w:sz w:val="24"/>
                        </w:rPr>
                        <w:t>Sumber</w:t>
                      </w:r>
                      <w:proofErr w:type="spellEnd"/>
                      <w:r>
                        <w:rPr>
                          <w:rFonts w:ascii="Times New Roman" w:hAnsi="Times New Roman"/>
                          <w:color w:val="000000"/>
                          <w:sz w:val="24"/>
                        </w:rPr>
                        <w:t xml:space="preserve"> :</w:t>
                      </w:r>
                      <w:proofErr w:type="gramEnd"/>
                      <w:r>
                        <w:rPr>
                          <w:rFonts w:ascii="Times New Roman" w:hAnsi="Times New Roman"/>
                          <w:color w:val="000000"/>
                          <w:sz w:val="24"/>
                        </w:rPr>
                        <w:t xml:space="preserve"> data primer yang </w:t>
                      </w:r>
                      <w:proofErr w:type="spellStart"/>
                      <w:r>
                        <w:rPr>
                          <w:rFonts w:ascii="Times New Roman" w:hAnsi="Times New Roman"/>
                          <w:color w:val="000000"/>
                          <w:sz w:val="24"/>
                        </w:rPr>
                        <w:t>diolah</w:t>
                      </w:r>
                      <w:proofErr w:type="spellEnd"/>
                      <w:r>
                        <w:rPr>
                          <w:rFonts w:ascii="Times New Roman" w:hAnsi="Times New Roman"/>
                          <w:color w:val="000000"/>
                          <w:sz w:val="24"/>
                        </w:rPr>
                        <w:t xml:space="preserve"> </w:t>
                      </w:r>
                      <w:proofErr w:type="spellStart"/>
                      <w:r>
                        <w:rPr>
                          <w:rFonts w:ascii="Times New Roman" w:hAnsi="Times New Roman"/>
                          <w:color w:val="000000"/>
                          <w:sz w:val="24"/>
                        </w:rPr>
                        <w:t>dengan</w:t>
                      </w:r>
                      <w:proofErr w:type="spellEnd"/>
                      <w:r>
                        <w:rPr>
                          <w:rFonts w:ascii="Times New Roman" w:hAnsi="Times New Roman"/>
                          <w:color w:val="000000"/>
                          <w:sz w:val="24"/>
                        </w:rPr>
                        <w:t xml:space="preserve"> SPSS 23 (2023)</w:t>
                      </w:r>
                    </w:p>
                    <w:p w14:paraId="2E99C165" w14:textId="77777777" w:rsidR="00ED3453" w:rsidRDefault="00ED3453" w:rsidP="00C215ED"/>
                  </w:txbxContent>
                </v:textbox>
              </v:rect>
            </w:pict>
          </mc:Fallback>
        </mc:AlternateContent>
      </w:r>
    </w:p>
    <w:p w14:paraId="30873AE8" w14:textId="77777777" w:rsidR="00C215ED" w:rsidRDefault="00C215ED"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4EEBAAE0" w14:textId="77777777" w:rsidR="00380685" w:rsidRDefault="00380685" w:rsidP="00D923CD">
      <w:pPr>
        <w:spacing w:line="276" w:lineRule="auto"/>
        <w:jc w:val="both"/>
        <w:rPr>
          <w:color w:val="000000"/>
        </w:rPr>
        <w:sectPr w:rsidR="00380685" w:rsidSect="00C215ED">
          <w:type w:val="continuous"/>
          <w:pgSz w:w="11906" w:h="16838" w:code="9"/>
          <w:pgMar w:top="1418" w:right="1418" w:bottom="1418" w:left="1701" w:header="709" w:footer="709" w:gutter="0"/>
          <w:cols w:space="281"/>
          <w:titlePg/>
          <w:docGrid w:linePitch="360"/>
        </w:sectPr>
      </w:pPr>
    </w:p>
    <w:p w14:paraId="78CC8076" w14:textId="77777777" w:rsidR="00B7733C" w:rsidRDefault="00B7733C" w:rsidP="00D923CD">
      <w:pPr>
        <w:spacing w:line="276" w:lineRule="auto"/>
        <w:ind w:firstLine="720"/>
        <w:jc w:val="both"/>
        <w:rPr>
          <w:color w:val="000000"/>
        </w:rPr>
      </w:pPr>
    </w:p>
    <w:p w14:paraId="54205B31" w14:textId="5A64EC22" w:rsidR="00B7733C" w:rsidRDefault="00E90008" w:rsidP="00D923CD">
      <w:pPr>
        <w:spacing w:line="276" w:lineRule="auto"/>
        <w:ind w:firstLine="720"/>
        <w:jc w:val="both"/>
        <w:rPr>
          <w:rFonts w:eastAsia="Arial MT"/>
        </w:rPr>
      </w:pPr>
      <w:proofErr w:type="spellStart"/>
      <w:r>
        <w:rPr>
          <w:color w:val="000000"/>
        </w:rPr>
        <w:t>T</w:t>
      </w:r>
      <w:r w:rsidR="00C215ED">
        <w:rPr>
          <w:color w:val="000000"/>
        </w:rPr>
        <w:t>anggapan</w:t>
      </w:r>
      <w:proofErr w:type="spellEnd"/>
      <w:r w:rsidR="00C215ED">
        <w:rPr>
          <w:color w:val="000000"/>
        </w:rPr>
        <w:t xml:space="preserve"> para </w:t>
      </w:r>
      <w:proofErr w:type="spellStart"/>
      <w:r w:rsidR="00C215ED">
        <w:rPr>
          <w:color w:val="000000"/>
        </w:rPr>
        <w:t>responden</w:t>
      </w:r>
      <w:proofErr w:type="spellEnd"/>
      <w:r w:rsidR="00C215ED">
        <w:rPr>
          <w:color w:val="000000"/>
        </w:rPr>
        <w:t xml:space="preserve"> </w:t>
      </w:r>
      <w:proofErr w:type="spellStart"/>
      <w:r w:rsidR="00C215ED">
        <w:rPr>
          <w:color w:val="000000"/>
        </w:rPr>
        <w:t>terhadap</w:t>
      </w:r>
      <w:proofErr w:type="spellEnd"/>
      <w:r w:rsidR="00C215ED">
        <w:rPr>
          <w:color w:val="000000"/>
        </w:rPr>
        <w:t xml:space="preserve"> </w:t>
      </w:r>
      <w:proofErr w:type="spellStart"/>
      <w:r w:rsidR="00C215ED">
        <w:rPr>
          <w:color w:val="000000"/>
        </w:rPr>
        <w:t>variabel</w:t>
      </w:r>
      <w:proofErr w:type="spellEnd"/>
      <w:r w:rsidR="00C215ED">
        <w:t xml:space="preserve"> </w:t>
      </w:r>
      <w:proofErr w:type="spellStart"/>
      <w:r w:rsidR="00C215ED">
        <w:t>kepuasan</w:t>
      </w:r>
      <w:proofErr w:type="spellEnd"/>
      <w:r w:rsidR="00C215ED">
        <w:t xml:space="preserve"> </w:t>
      </w:r>
      <w:proofErr w:type="spellStart"/>
      <w:r w:rsidR="00C215ED">
        <w:t>kerja</w:t>
      </w:r>
      <w:proofErr w:type="spellEnd"/>
      <w:r w:rsidR="00C215ED">
        <w:t xml:space="preserve"> </w:t>
      </w:r>
      <w:proofErr w:type="spellStart"/>
      <w:r w:rsidR="00C215ED">
        <w:rPr>
          <w:color w:val="000000"/>
        </w:rPr>
        <w:t>memiliki</w:t>
      </w:r>
      <w:proofErr w:type="spellEnd"/>
      <w:r w:rsidR="00C215ED">
        <w:rPr>
          <w:color w:val="000000"/>
        </w:rPr>
        <w:t xml:space="preserve"> </w:t>
      </w:r>
      <w:proofErr w:type="spellStart"/>
      <w:r w:rsidR="00C215ED">
        <w:rPr>
          <w:color w:val="000000"/>
        </w:rPr>
        <w:t>ekspektasi</w:t>
      </w:r>
      <w:proofErr w:type="spellEnd"/>
      <w:r w:rsidR="00C215ED">
        <w:rPr>
          <w:color w:val="000000"/>
        </w:rPr>
        <w:t xml:space="preserve"> </w:t>
      </w:r>
      <w:proofErr w:type="spellStart"/>
      <w:r w:rsidR="00C215ED">
        <w:rPr>
          <w:color w:val="000000"/>
        </w:rPr>
        <w:t>responden</w:t>
      </w:r>
      <w:proofErr w:type="spellEnd"/>
      <w:r w:rsidR="00C215ED">
        <w:rPr>
          <w:color w:val="000000"/>
        </w:rPr>
        <w:t xml:space="preserve"> </w:t>
      </w:r>
      <w:proofErr w:type="spellStart"/>
      <w:r w:rsidR="00C215ED">
        <w:rPr>
          <w:color w:val="000000"/>
        </w:rPr>
        <w:t>terendah</w:t>
      </w:r>
      <w:proofErr w:type="spellEnd"/>
      <w:r w:rsidR="00C215ED">
        <w:rPr>
          <w:color w:val="000000"/>
        </w:rPr>
        <w:t xml:space="preserve">, </w:t>
      </w:r>
      <w:proofErr w:type="spellStart"/>
      <w:r w:rsidR="00C215ED">
        <w:rPr>
          <w:color w:val="000000"/>
        </w:rPr>
        <w:t>dilihat</w:t>
      </w:r>
      <w:proofErr w:type="spellEnd"/>
      <w:r w:rsidR="00C215ED">
        <w:rPr>
          <w:color w:val="000000"/>
        </w:rPr>
        <w:t xml:space="preserve"> </w:t>
      </w:r>
      <w:proofErr w:type="spellStart"/>
      <w:r w:rsidR="00C215ED">
        <w:rPr>
          <w:color w:val="000000"/>
        </w:rPr>
        <w:t>dari</w:t>
      </w:r>
      <w:proofErr w:type="spellEnd"/>
      <w:r w:rsidR="00C215ED">
        <w:rPr>
          <w:color w:val="000000"/>
        </w:rPr>
        <w:t xml:space="preserve"> </w:t>
      </w:r>
      <w:proofErr w:type="spellStart"/>
      <w:r w:rsidR="00C215ED">
        <w:rPr>
          <w:color w:val="000000"/>
        </w:rPr>
        <w:t>pertanyaan</w:t>
      </w:r>
      <w:proofErr w:type="spellEnd"/>
      <w:r w:rsidR="00C215ED">
        <w:rPr>
          <w:color w:val="000000"/>
        </w:rPr>
        <w:t xml:space="preserve"> </w:t>
      </w:r>
      <w:proofErr w:type="spellStart"/>
      <w:r w:rsidR="00C215ED">
        <w:rPr>
          <w:color w:val="000000"/>
        </w:rPr>
        <w:t>indikator</w:t>
      </w:r>
      <w:proofErr w:type="spellEnd"/>
      <w:r w:rsidR="00C215ED">
        <w:t xml:space="preserve"> </w:t>
      </w:r>
      <w:proofErr w:type="spellStart"/>
      <w:r w:rsidR="00C215ED">
        <w:t>ketiga</w:t>
      </w:r>
      <w:proofErr w:type="spellEnd"/>
      <w:r w:rsidR="00C215ED">
        <w:t xml:space="preserve"> </w:t>
      </w:r>
      <w:proofErr w:type="spellStart"/>
      <w:r w:rsidR="00C215ED">
        <w:rPr>
          <w:rFonts w:eastAsia="Arial MT"/>
        </w:rPr>
        <w:t>Upah</w:t>
      </w:r>
      <w:proofErr w:type="spellEnd"/>
      <w:r w:rsidR="00C215ED">
        <w:rPr>
          <w:rFonts w:eastAsia="Arial MT"/>
        </w:rPr>
        <w:t xml:space="preserve">, </w:t>
      </w:r>
      <w:proofErr w:type="spellStart"/>
      <w:r w:rsidR="00C215ED">
        <w:rPr>
          <w:rFonts w:eastAsia="Arial MT"/>
        </w:rPr>
        <w:t>Gaji</w:t>
      </w:r>
      <w:proofErr w:type="spellEnd"/>
      <w:r w:rsidR="00C215ED">
        <w:rPr>
          <w:rFonts w:eastAsia="Arial MT"/>
        </w:rPr>
        <w:t xml:space="preserve">, </w:t>
      </w:r>
      <w:proofErr w:type="spellStart"/>
      <w:r w:rsidR="00C215ED">
        <w:rPr>
          <w:rFonts w:eastAsia="Arial MT"/>
        </w:rPr>
        <w:t>Tunjangan</w:t>
      </w:r>
      <w:proofErr w:type="spellEnd"/>
      <w:r w:rsidR="00C215ED">
        <w:rPr>
          <w:rFonts w:eastAsia="Arial MT"/>
        </w:rPr>
        <w:t xml:space="preserve"> yang di </w:t>
      </w:r>
      <w:proofErr w:type="spellStart"/>
      <w:r w:rsidR="00C215ED">
        <w:rPr>
          <w:rFonts w:eastAsia="Arial MT"/>
        </w:rPr>
        <w:t>dapat</w:t>
      </w:r>
      <w:proofErr w:type="spellEnd"/>
      <w:r w:rsidR="00C215ED">
        <w:rPr>
          <w:rFonts w:eastAsia="Arial MT"/>
        </w:rPr>
        <w:t xml:space="preserve"> </w:t>
      </w:r>
      <w:proofErr w:type="spellStart"/>
      <w:r w:rsidR="00C215ED">
        <w:rPr>
          <w:rFonts w:eastAsia="Arial MT"/>
        </w:rPr>
        <w:t>sesuai</w:t>
      </w:r>
      <w:proofErr w:type="spellEnd"/>
      <w:r w:rsidR="00C215ED">
        <w:rPr>
          <w:rFonts w:eastAsia="Arial MT"/>
        </w:rPr>
        <w:t xml:space="preserve"> </w:t>
      </w:r>
      <w:proofErr w:type="spellStart"/>
      <w:r w:rsidR="00C215ED">
        <w:rPr>
          <w:rFonts w:eastAsia="Arial MT"/>
        </w:rPr>
        <w:t>dengan</w:t>
      </w:r>
      <w:proofErr w:type="spellEnd"/>
      <w:r w:rsidR="00C215ED">
        <w:rPr>
          <w:rFonts w:eastAsia="Arial MT"/>
        </w:rPr>
        <w:t xml:space="preserve"> </w:t>
      </w:r>
      <w:proofErr w:type="spellStart"/>
      <w:r w:rsidR="00C215ED">
        <w:rPr>
          <w:rFonts w:eastAsia="Arial MT"/>
        </w:rPr>
        <w:t>beban</w:t>
      </w:r>
      <w:proofErr w:type="spellEnd"/>
      <w:r w:rsidR="00C215ED">
        <w:rPr>
          <w:rFonts w:eastAsia="Arial MT"/>
        </w:rPr>
        <w:t xml:space="preserve"> </w:t>
      </w:r>
      <w:proofErr w:type="spellStart"/>
      <w:r w:rsidR="00C215ED">
        <w:rPr>
          <w:rFonts w:eastAsia="Arial MT"/>
        </w:rPr>
        <w:t>kerja</w:t>
      </w:r>
      <w:proofErr w:type="spellEnd"/>
      <w:r w:rsidR="00C215ED">
        <w:rPr>
          <w:rFonts w:eastAsia="Arial MT"/>
        </w:rPr>
        <w:t xml:space="preserve"> </w:t>
      </w:r>
    </w:p>
    <w:p w14:paraId="45C41B80" w14:textId="77777777" w:rsidR="00B7733C" w:rsidRDefault="00B7733C" w:rsidP="00B7733C">
      <w:pPr>
        <w:spacing w:line="276" w:lineRule="auto"/>
        <w:jc w:val="both"/>
        <w:rPr>
          <w:rFonts w:eastAsia="Arial MT"/>
        </w:rPr>
      </w:pPr>
    </w:p>
    <w:p w14:paraId="72287C20" w14:textId="77777777" w:rsidR="004306D5" w:rsidRDefault="004306D5" w:rsidP="00B7733C">
      <w:pPr>
        <w:spacing w:line="276" w:lineRule="auto"/>
        <w:jc w:val="both"/>
        <w:rPr>
          <w:rFonts w:eastAsia="Arial MT"/>
        </w:rPr>
      </w:pPr>
    </w:p>
    <w:p w14:paraId="42072FFD" w14:textId="48975F1B" w:rsidR="00C215ED" w:rsidRDefault="00C215ED" w:rsidP="00B7733C">
      <w:pPr>
        <w:spacing w:line="276" w:lineRule="auto"/>
        <w:jc w:val="both"/>
        <w:rPr>
          <w:color w:val="000000"/>
        </w:rPr>
      </w:pPr>
      <w:r>
        <w:rPr>
          <w:rFonts w:eastAsia="Arial MT"/>
        </w:rPr>
        <w:t xml:space="preserve">yang </w:t>
      </w:r>
      <w:proofErr w:type="spellStart"/>
      <w:r>
        <w:rPr>
          <w:rFonts w:eastAsia="Arial MT"/>
        </w:rPr>
        <w:t>dimiliki</w:t>
      </w:r>
      <w:proofErr w:type="spellEnd"/>
      <w:r>
        <w:rPr>
          <w:rFonts w:eastAsia="Arial MT"/>
        </w:rPr>
        <w:t xml:space="preserve">. </w:t>
      </w:r>
      <w:proofErr w:type="spellStart"/>
      <w:r>
        <w:rPr>
          <w:color w:val="000000"/>
        </w:rPr>
        <w:t>Memiliki</w:t>
      </w:r>
      <w:proofErr w:type="spellEnd"/>
      <w:r>
        <w:rPr>
          <w:color w:val="000000"/>
        </w:rPr>
        <w:t xml:space="preserve"> </w:t>
      </w:r>
      <w:proofErr w:type="spellStart"/>
      <w:r>
        <w:rPr>
          <w:color w:val="000000"/>
        </w:rPr>
        <w:t>jawaban</w:t>
      </w:r>
      <w:proofErr w:type="spellEnd"/>
      <w:r>
        <w:rPr>
          <w:color w:val="000000"/>
        </w:rPr>
        <w:t xml:space="preserve"> </w:t>
      </w:r>
      <w:proofErr w:type="spellStart"/>
      <w:r>
        <w:rPr>
          <w:color w:val="000000"/>
        </w:rPr>
        <w:t>lebih</w:t>
      </w:r>
      <w:proofErr w:type="spellEnd"/>
      <w:r>
        <w:rPr>
          <w:color w:val="000000"/>
        </w:rPr>
        <w:t xml:space="preserve"> </w:t>
      </w:r>
      <w:proofErr w:type="spellStart"/>
      <w:r>
        <w:rPr>
          <w:color w:val="000000"/>
        </w:rPr>
        <w:t>kecil</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indkator</w:t>
      </w:r>
      <w:proofErr w:type="spellEnd"/>
      <w:r>
        <w:rPr>
          <w:color w:val="000000"/>
        </w:rPr>
        <w:t xml:space="preserve"> yang lain </w:t>
      </w:r>
      <w:proofErr w:type="spellStart"/>
      <w:r>
        <w:rPr>
          <w:color w:val="000000"/>
        </w:rPr>
        <w:t>dengan</w:t>
      </w:r>
      <w:proofErr w:type="spellEnd"/>
      <w:r>
        <w:rPr>
          <w:color w:val="000000"/>
        </w:rPr>
        <w:t xml:space="preserve"> </w:t>
      </w:r>
      <w:proofErr w:type="spellStart"/>
      <w:r>
        <w:rPr>
          <w:color w:val="000000"/>
        </w:rPr>
        <w:t>nilai</w:t>
      </w:r>
      <w:proofErr w:type="spellEnd"/>
      <w:r>
        <w:rPr>
          <w:color w:val="000000"/>
        </w:rPr>
        <w:t xml:space="preserve"> </w:t>
      </w:r>
      <w:proofErr w:type="spellStart"/>
      <w:r>
        <w:rPr>
          <w:color w:val="000000"/>
        </w:rPr>
        <w:t>sebesar</w:t>
      </w:r>
      <w:proofErr w:type="spellEnd"/>
      <w:r>
        <w:rPr>
          <w:color w:val="000000"/>
        </w:rPr>
        <w:t xml:space="preserve"> 30%.</w:t>
      </w:r>
    </w:p>
    <w:p w14:paraId="28C8C3DE" w14:textId="77777777" w:rsidR="00380685" w:rsidRDefault="00380685"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390EF603" w14:textId="77777777" w:rsidR="00380685" w:rsidRDefault="00380685"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0E00AD2E" w14:textId="77777777" w:rsidR="00380685" w:rsidRDefault="00380685"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4B007A41" w14:textId="77777777" w:rsidR="00380685" w:rsidRDefault="00380685"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sectPr w:rsidR="00380685" w:rsidSect="00380685">
          <w:type w:val="continuous"/>
          <w:pgSz w:w="11906" w:h="16838" w:code="9"/>
          <w:pgMar w:top="1418" w:right="1418" w:bottom="1418" w:left="1701" w:header="709" w:footer="709" w:gutter="0"/>
          <w:cols w:num="2" w:space="281"/>
          <w:titlePg/>
          <w:docGrid w:linePitch="360"/>
        </w:sectPr>
      </w:pPr>
    </w:p>
    <w:p w14:paraId="0ED5E856" w14:textId="77777777" w:rsidR="00C215ED" w:rsidRPr="00C215ED" w:rsidRDefault="00C215ED" w:rsidP="00D923CD">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roofErr w:type="spellStart"/>
      <w:r>
        <w:rPr>
          <w:b/>
          <w:color w:val="000000"/>
          <w:shd w:val="clear" w:color="auto" w:fill="FFFFFF"/>
        </w:rPr>
        <w:t>Analisis</w:t>
      </w:r>
      <w:proofErr w:type="spellEnd"/>
      <w:r>
        <w:rPr>
          <w:b/>
          <w:color w:val="000000"/>
          <w:shd w:val="clear" w:color="auto" w:fill="FFFFFF"/>
        </w:rPr>
        <w:t xml:space="preserve"> </w:t>
      </w:r>
      <w:proofErr w:type="spellStart"/>
      <w:r>
        <w:rPr>
          <w:b/>
          <w:color w:val="000000"/>
          <w:shd w:val="clear" w:color="auto" w:fill="FFFFFF"/>
        </w:rPr>
        <w:t>Frekuensi</w:t>
      </w:r>
      <w:proofErr w:type="spellEnd"/>
      <w:r>
        <w:rPr>
          <w:b/>
          <w:color w:val="000000"/>
          <w:shd w:val="clear" w:color="auto" w:fill="FFFFFF"/>
        </w:rPr>
        <w:t xml:space="preserve"> </w:t>
      </w:r>
      <w:proofErr w:type="spellStart"/>
      <w:r>
        <w:rPr>
          <w:b/>
          <w:color w:val="000000"/>
          <w:shd w:val="clear" w:color="auto" w:fill="FFFFFF"/>
        </w:rPr>
        <w:t>Kinerja</w:t>
      </w:r>
      <w:proofErr w:type="spellEnd"/>
      <w:r>
        <w:rPr>
          <w:b/>
          <w:color w:val="000000"/>
          <w:shd w:val="clear" w:color="auto" w:fill="FFFFFF"/>
        </w:rPr>
        <w:t xml:space="preserve"> </w:t>
      </w:r>
      <w:proofErr w:type="spellStart"/>
      <w:r>
        <w:rPr>
          <w:b/>
          <w:color w:val="000000"/>
          <w:shd w:val="clear" w:color="auto" w:fill="FFFFFF"/>
        </w:rPr>
        <w:t>Pegawai</w:t>
      </w:r>
      <w:proofErr w:type="spellEnd"/>
    </w:p>
    <w:tbl>
      <w:tblPr>
        <w:tblStyle w:val="LightShading"/>
        <w:tblW w:w="8859" w:type="dxa"/>
        <w:tblLook w:val="04A0" w:firstRow="1" w:lastRow="0" w:firstColumn="1" w:lastColumn="0" w:noHBand="0" w:noVBand="1"/>
      </w:tblPr>
      <w:tblGrid>
        <w:gridCol w:w="1230"/>
        <w:gridCol w:w="2293"/>
        <w:gridCol w:w="630"/>
        <w:gridCol w:w="473"/>
        <w:gridCol w:w="514"/>
        <w:gridCol w:w="473"/>
        <w:gridCol w:w="460"/>
        <w:gridCol w:w="518"/>
        <w:gridCol w:w="487"/>
        <w:gridCol w:w="636"/>
        <w:gridCol w:w="509"/>
        <w:gridCol w:w="636"/>
      </w:tblGrid>
      <w:tr w:rsidR="00C215ED" w14:paraId="1C2C8908" w14:textId="77777777" w:rsidTr="00C215ED">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634" w:type="dxa"/>
            <w:vMerge w:val="restart"/>
            <w:shd w:val="clear" w:color="auto" w:fill="auto"/>
          </w:tcPr>
          <w:p w14:paraId="3F3EDA39" w14:textId="77777777" w:rsidR="00C215ED" w:rsidRDefault="00C215ED" w:rsidP="00D923CD">
            <w:pPr>
              <w:pStyle w:val="ListParagraph"/>
              <w:numPr>
                <w:ilvl w:val="0"/>
                <w:numId w:val="23"/>
              </w:numPr>
              <w:spacing w:line="276" w:lineRule="auto"/>
              <w:jc w:val="center"/>
            </w:pPr>
            <w:r w:rsidRPr="00C215ED">
              <w:t>No</w:t>
            </w:r>
          </w:p>
        </w:tc>
        <w:tc>
          <w:tcPr>
            <w:tcW w:w="2733" w:type="dxa"/>
            <w:vMerge w:val="restart"/>
            <w:shd w:val="clear" w:color="auto" w:fill="auto"/>
          </w:tcPr>
          <w:p w14:paraId="69469246" w14:textId="77777777" w:rsidR="00C215ED" w:rsidRDefault="00C215ED" w:rsidP="00D92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Pertanyaan</w:t>
            </w:r>
            <w:proofErr w:type="spellEnd"/>
          </w:p>
        </w:tc>
        <w:tc>
          <w:tcPr>
            <w:tcW w:w="5492" w:type="dxa"/>
            <w:gridSpan w:val="10"/>
            <w:shd w:val="clear" w:color="auto" w:fill="auto"/>
          </w:tcPr>
          <w:p w14:paraId="536671E7" w14:textId="77777777" w:rsidR="00C215ED" w:rsidRDefault="00C215ED" w:rsidP="00D92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rPr>
              <w:t>Tanggapan</w:t>
            </w:r>
            <w:proofErr w:type="spellEnd"/>
            <w:r>
              <w:rPr>
                <w:rFonts w:eastAsia="Times New Roman"/>
              </w:rPr>
              <w:t xml:space="preserve"> </w:t>
            </w:r>
            <w:proofErr w:type="spellStart"/>
            <w:r>
              <w:rPr>
                <w:rFonts w:eastAsia="Times New Roman"/>
              </w:rPr>
              <w:t>Responden</w:t>
            </w:r>
            <w:proofErr w:type="spellEnd"/>
          </w:p>
        </w:tc>
      </w:tr>
      <w:tr w:rsidR="00C215ED" w14:paraId="03AE3143" w14:textId="77777777" w:rsidTr="00C215ED">
        <w:tc>
          <w:tcPr>
            <w:cnfStyle w:val="001000000000" w:firstRow="0" w:lastRow="0" w:firstColumn="1" w:lastColumn="0" w:oddVBand="0" w:evenVBand="0" w:oddHBand="0" w:evenHBand="0" w:firstRowFirstColumn="0" w:firstRowLastColumn="0" w:lastRowFirstColumn="0" w:lastRowLastColumn="0"/>
            <w:tcW w:w="634" w:type="dxa"/>
            <w:vMerge/>
            <w:tcBorders>
              <w:left w:val="nil"/>
              <w:bottom w:val="single" w:sz="4" w:space="0" w:color="auto"/>
              <w:right w:val="nil"/>
            </w:tcBorders>
            <w:shd w:val="clear" w:color="auto" w:fill="auto"/>
          </w:tcPr>
          <w:p w14:paraId="7391B0C6" w14:textId="77777777" w:rsidR="00C215ED" w:rsidRDefault="00C215ED" w:rsidP="00D923CD">
            <w:pPr>
              <w:spacing w:line="276" w:lineRule="auto"/>
              <w:jc w:val="center"/>
              <w:rPr>
                <w:rFonts w:eastAsia="Times New Roman"/>
              </w:rPr>
            </w:pPr>
          </w:p>
        </w:tc>
        <w:tc>
          <w:tcPr>
            <w:tcW w:w="2733" w:type="dxa"/>
            <w:vMerge/>
            <w:tcBorders>
              <w:bottom w:val="single" w:sz="4" w:space="0" w:color="auto"/>
              <w:right w:val="nil"/>
            </w:tcBorders>
            <w:shd w:val="clear" w:color="auto" w:fill="auto"/>
          </w:tcPr>
          <w:p w14:paraId="373796F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630" w:type="dxa"/>
            <w:tcBorders>
              <w:bottom w:val="single" w:sz="4" w:space="0" w:color="auto"/>
              <w:right w:val="nil"/>
            </w:tcBorders>
            <w:shd w:val="clear" w:color="auto" w:fill="auto"/>
          </w:tcPr>
          <w:p w14:paraId="6AA73F1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STS</w:t>
            </w:r>
          </w:p>
        </w:tc>
        <w:tc>
          <w:tcPr>
            <w:tcW w:w="507" w:type="dxa"/>
            <w:tcBorders>
              <w:bottom w:val="single" w:sz="4" w:space="0" w:color="auto"/>
              <w:right w:val="nil"/>
            </w:tcBorders>
            <w:shd w:val="clear" w:color="auto" w:fill="auto"/>
          </w:tcPr>
          <w:p w14:paraId="2D2C72D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25" w:type="dxa"/>
            <w:tcBorders>
              <w:bottom w:val="single" w:sz="4" w:space="0" w:color="auto"/>
              <w:right w:val="nil"/>
            </w:tcBorders>
            <w:shd w:val="clear" w:color="auto" w:fill="auto"/>
          </w:tcPr>
          <w:p w14:paraId="1D3F0E0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TS</w:t>
            </w:r>
          </w:p>
        </w:tc>
        <w:tc>
          <w:tcPr>
            <w:tcW w:w="507" w:type="dxa"/>
            <w:tcBorders>
              <w:bottom w:val="single" w:sz="4" w:space="0" w:color="auto"/>
              <w:right w:val="nil"/>
            </w:tcBorders>
            <w:shd w:val="clear" w:color="auto" w:fill="auto"/>
          </w:tcPr>
          <w:p w14:paraId="170B086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02" w:type="dxa"/>
            <w:tcBorders>
              <w:bottom w:val="single" w:sz="4" w:space="0" w:color="auto"/>
              <w:right w:val="nil"/>
            </w:tcBorders>
            <w:shd w:val="clear" w:color="auto" w:fill="auto"/>
          </w:tcPr>
          <w:p w14:paraId="1D4E1EA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N</w:t>
            </w:r>
          </w:p>
        </w:tc>
        <w:tc>
          <w:tcPr>
            <w:tcW w:w="520" w:type="dxa"/>
            <w:tcBorders>
              <w:bottom w:val="single" w:sz="4" w:space="0" w:color="auto"/>
              <w:right w:val="nil"/>
            </w:tcBorders>
            <w:shd w:val="clear" w:color="auto" w:fill="auto"/>
          </w:tcPr>
          <w:p w14:paraId="58FBA2B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05" w:type="dxa"/>
            <w:tcBorders>
              <w:bottom w:val="single" w:sz="4" w:space="0" w:color="auto"/>
              <w:right w:val="nil"/>
            </w:tcBorders>
            <w:shd w:val="clear" w:color="auto" w:fill="auto"/>
          </w:tcPr>
          <w:p w14:paraId="489E5EC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w:t>
            </w:r>
          </w:p>
        </w:tc>
        <w:tc>
          <w:tcPr>
            <w:tcW w:w="636" w:type="dxa"/>
            <w:tcBorders>
              <w:bottom w:val="single" w:sz="4" w:space="0" w:color="auto"/>
              <w:right w:val="nil"/>
            </w:tcBorders>
            <w:shd w:val="clear" w:color="auto" w:fill="auto"/>
          </w:tcPr>
          <w:p w14:paraId="7EA80F9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c>
          <w:tcPr>
            <w:tcW w:w="524" w:type="dxa"/>
            <w:tcBorders>
              <w:bottom w:val="single" w:sz="4" w:space="0" w:color="auto"/>
              <w:right w:val="nil"/>
            </w:tcBorders>
            <w:shd w:val="clear" w:color="auto" w:fill="auto"/>
          </w:tcPr>
          <w:p w14:paraId="106B701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SS</w:t>
            </w:r>
          </w:p>
        </w:tc>
        <w:tc>
          <w:tcPr>
            <w:tcW w:w="636" w:type="dxa"/>
            <w:tcBorders>
              <w:bottom w:val="single" w:sz="4" w:space="0" w:color="auto"/>
              <w:right w:val="nil"/>
            </w:tcBorders>
            <w:shd w:val="clear" w:color="auto" w:fill="auto"/>
          </w:tcPr>
          <w:p w14:paraId="04B7366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w:t>
            </w:r>
          </w:p>
        </w:tc>
      </w:tr>
      <w:tr w:rsidR="00C215ED" w14:paraId="18C10529"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top w:val="single" w:sz="4" w:space="0" w:color="auto"/>
            </w:tcBorders>
            <w:shd w:val="clear" w:color="auto" w:fill="auto"/>
          </w:tcPr>
          <w:p w14:paraId="4CA47AC8" w14:textId="77777777" w:rsidR="00C215ED" w:rsidRDefault="00C215ED" w:rsidP="00D923CD">
            <w:pPr>
              <w:spacing w:line="276" w:lineRule="auto"/>
              <w:jc w:val="center"/>
              <w:rPr>
                <w:rFonts w:eastAsia="Times New Roman"/>
                <w:b w:val="0"/>
                <w:bCs w:val="0"/>
              </w:rPr>
            </w:pPr>
            <w:r>
              <w:rPr>
                <w:rFonts w:eastAsia="Times New Roman"/>
                <w:b w:val="0"/>
                <w:bCs w:val="0"/>
              </w:rPr>
              <w:t>1</w:t>
            </w:r>
          </w:p>
        </w:tc>
        <w:tc>
          <w:tcPr>
            <w:tcW w:w="2733" w:type="dxa"/>
            <w:tcBorders>
              <w:top w:val="single" w:sz="4" w:space="0" w:color="auto"/>
            </w:tcBorders>
            <w:shd w:val="clear" w:color="auto" w:fill="auto"/>
          </w:tcPr>
          <w:p w14:paraId="5D072146"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Pegawai</w:t>
            </w:r>
            <w:proofErr w:type="spellEnd"/>
            <w:r>
              <w:rPr>
                <w:rFonts w:eastAsia="Arial MT"/>
              </w:rPr>
              <w:t xml:space="preserve"> </w:t>
            </w:r>
            <w:proofErr w:type="spellStart"/>
            <w:r>
              <w:rPr>
                <w:rFonts w:eastAsia="Arial MT"/>
              </w:rPr>
              <w:t>mampu</w:t>
            </w:r>
            <w:proofErr w:type="spellEnd"/>
            <w:r>
              <w:rPr>
                <w:rFonts w:eastAsia="Arial MT"/>
              </w:rPr>
              <w:t xml:space="preserve"> </w:t>
            </w:r>
            <w:proofErr w:type="spellStart"/>
            <w:r>
              <w:rPr>
                <w:rFonts w:eastAsia="Arial MT"/>
              </w:rPr>
              <w:t>untuk</w:t>
            </w:r>
            <w:proofErr w:type="spellEnd"/>
            <w:r>
              <w:rPr>
                <w:rFonts w:eastAsia="Arial MT"/>
              </w:rPr>
              <w:t xml:space="preserve"> </w:t>
            </w:r>
            <w:proofErr w:type="spellStart"/>
            <w:r>
              <w:rPr>
                <w:rFonts w:eastAsia="Arial MT"/>
              </w:rPr>
              <w:t>mencapai</w:t>
            </w:r>
            <w:proofErr w:type="spellEnd"/>
            <w:r>
              <w:rPr>
                <w:rFonts w:eastAsia="Arial MT"/>
              </w:rPr>
              <w:t xml:space="preserve"> target </w:t>
            </w:r>
            <w:proofErr w:type="spellStart"/>
            <w:r>
              <w:rPr>
                <w:rFonts w:eastAsia="Arial MT"/>
              </w:rPr>
              <w:t>pekerjaan</w:t>
            </w:r>
            <w:proofErr w:type="spellEnd"/>
            <w:r>
              <w:rPr>
                <w:rFonts w:eastAsia="Arial MT"/>
              </w:rPr>
              <w:t xml:space="preserve"> yang </w:t>
            </w:r>
            <w:proofErr w:type="spellStart"/>
            <w:r>
              <w:rPr>
                <w:rFonts w:eastAsia="Arial MT"/>
              </w:rPr>
              <w:t>telah</w:t>
            </w:r>
            <w:proofErr w:type="spellEnd"/>
            <w:r>
              <w:rPr>
                <w:rFonts w:eastAsia="Arial MT"/>
              </w:rPr>
              <w:t xml:space="preserve"> </w:t>
            </w:r>
            <w:proofErr w:type="spellStart"/>
            <w:r>
              <w:rPr>
                <w:rFonts w:eastAsia="Arial MT"/>
              </w:rPr>
              <w:t>ditetapkan</w:t>
            </w:r>
            <w:proofErr w:type="spellEnd"/>
            <w:r>
              <w:rPr>
                <w:rFonts w:eastAsia="Arial MT"/>
              </w:rPr>
              <w:t>.</w:t>
            </w:r>
          </w:p>
        </w:tc>
        <w:tc>
          <w:tcPr>
            <w:tcW w:w="630" w:type="dxa"/>
            <w:tcBorders>
              <w:top w:val="single" w:sz="4" w:space="0" w:color="auto"/>
            </w:tcBorders>
            <w:shd w:val="clear" w:color="auto" w:fill="auto"/>
          </w:tcPr>
          <w:p w14:paraId="7594535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top w:val="single" w:sz="4" w:space="0" w:color="auto"/>
            </w:tcBorders>
            <w:shd w:val="clear" w:color="auto" w:fill="auto"/>
          </w:tcPr>
          <w:p w14:paraId="564F2E4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top w:val="single" w:sz="4" w:space="0" w:color="auto"/>
            </w:tcBorders>
            <w:shd w:val="clear" w:color="auto" w:fill="auto"/>
          </w:tcPr>
          <w:p w14:paraId="36AFB18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top w:val="single" w:sz="4" w:space="0" w:color="auto"/>
            </w:tcBorders>
            <w:shd w:val="clear" w:color="auto" w:fill="auto"/>
          </w:tcPr>
          <w:p w14:paraId="0D39C64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top w:val="single" w:sz="4" w:space="0" w:color="auto"/>
            </w:tcBorders>
            <w:shd w:val="clear" w:color="auto" w:fill="auto"/>
          </w:tcPr>
          <w:p w14:paraId="7C77996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0" w:type="dxa"/>
            <w:tcBorders>
              <w:top w:val="single" w:sz="4" w:space="0" w:color="auto"/>
            </w:tcBorders>
            <w:shd w:val="clear" w:color="auto" w:fill="auto"/>
          </w:tcPr>
          <w:p w14:paraId="1344226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5" w:type="dxa"/>
            <w:tcBorders>
              <w:top w:val="single" w:sz="4" w:space="0" w:color="auto"/>
            </w:tcBorders>
            <w:shd w:val="clear" w:color="auto" w:fill="auto"/>
          </w:tcPr>
          <w:p w14:paraId="37E8FFD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21</w:t>
            </w:r>
          </w:p>
        </w:tc>
        <w:tc>
          <w:tcPr>
            <w:tcW w:w="636" w:type="dxa"/>
            <w:tcBorders>
              <w:top w:val="single" w:sz="4" w:space="0" w:color="auto"/>
            </w:tcBorders>
            <w:shd w:val="clear" w:color="auto" w:fill="auto"/>
          </w:tcPr>
          <w:p w14:paraId="00ACCCC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52,5</w:t>
            </w:r>
          </w:p>
        </w:tc>
        <w:tc>
          <w:tcPr>
            <w:tcW w:w="524" w:type="dxa"/>
            <w:tcBorders>
              <w:top w:val="single" w:sz="4" w:space="0" w:color="auto"/>
            </w:tcBorders>
            <w:shd w:val="clear" w:color="auto" w:fill="auto"/>
          </w:tcPr>
          <w:p w14:paraId="0039B68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19</w:t>
            </w:r>
          </w:p>
        </w:tc>
        <w:tc>
          <w:tcPr>
            <w:tcW w:w="636" w:type="dxa"/>
            <w:tcBorders>
              <w:top w:val="single" w:sz="4" w:space="0" w:color="auto"/>
            </w:tcBorders>
            <w:shd w:val="clear" w:color="auto" w:fill="auto"/>
          </w:tcPr>
          <w:p w14:paraId="411D368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47,5</w:t>
            </w:r>
          </w:p>
        </w:tc>
      </w:tr>
      <w:tr w:rsidR="00C215ED" w14:paraId="636B71B1"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3FEFC17F" w14:textId="77777777" w:rsidR="00C215ED" w:rsidRDefault="00C215ED" w:rsidP="00D923CD">
            <w:pPr>
              <w:spacing w:line="276" w:lineRule="auto"/>
              <w:jc w:val="center"/>
              <w:rPr>
                <w:rFonts w:eastAsia="Times New Roman"/>
                <w:b w:val="0"/>
                <w:bCs w:val="0"/>
              </w:rPr>
            </w:pPr>
            <w:r>
              <w:rPr>
                <w:rFonts w:eastAsia="Times New Roman"/>
                <w:b w:val="0"/>
                <w:bCs w:val="0"/>
              </w:rPr>
              <w:t>2</w:t>
            </w:r>
          </w:p>
        </w:tc>
        <w:tc>
          <w:tcPr>
            <w:tcW w:w="2733" w:type="dxa"/>
            <w:tcBorders>
              <w:right w:val="nil"/>
            </w:tcBorders>
            <w:shd w:val="clear" w:color="auto" w:fill="auto"/>
          </w:tcPr>
          <w:p w14:paraId="6BDF098A"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Pegawai</w:t>
            </w:r>
            <w:proofErr w:type="spellEnd"/>
            <w:r>
              <w:rPr>
                <w:rFonts w:eastAsia="Arial MT"/>
              </w:rPr>
              <w:t xml:space="preserve"> </w:t>
            </w:r>
            <w:proofErr w:type="spellStart"/>
            <w:r>
              <w:rPr>
                <w:rFonts w:eastAsia="Arial MT"/>
              </w:rPr>
              <w:t>dapat</w:t>
            </w:r>
            <w:proofErr w:type="spellEnd"/>
            <w:r>
              <w:rPr>
                <w:rFonts w:eastAsia="Arial MT"/>
              </w:rPr>
              <w:t xml:space="preserve"> </w:t>
            </w:r>
            <w:proofErr w:type="spellStart"/>
            <w:r>
              <w:rPr>
                <w:rFonts w:eastAsia="Arial MT"/>
              </w:rPr>
              <w:t>melampaui</w:t>
            </w:r>
            <w:proofErr w:type="spellEnd"/>
            <w:r>
              <w:rPr>
                <w:rFonts w:eastAsia="Arial MT"/>
              </w:rPr>
              <w:t xml:space="preserve"> target </w:t>
            </w:r>
            <w:proofErr w:type="spellStart"/>
            <w:r>
              <w:rPr>
                <w:rFonts w:eastAsia="Arial MT"/>
              </w:rPr>
              <w:t>kerja</w:t>
            </w:r>
            <w:proofErr w:type="spellEnd"/>
            <w:r>
              <w:rPr>
                <w:rFonts w:eastAsia="Arial MT"/>
              </w:rPr>
              <w:t xml:space="preserve"> yang </w:t>
            </w:r>
            <w:proofErr w:type="spellStart"/>
            <w:r>
              <w:rPr>
                <w:rFonts w:eastAsia="Arial MT"/>
              </w:rPr>
              <w:t>telah</w:t>
            </w:r>
            <w:proofErr w:type="spellEnd"/>
            <w:r>
              <w:rPr>
                <w:rFonts w:eastAsia="Arial MT"/>
              </w:rPr>
              <w:t xml:space="preserve"> </w:t>
            </w:r>
            <w:proofErr w:type="spellStart"/>
            <w:r>
              <w:rPr>
                <w:rFonts w:eastAsia="Arial MT"/>
              </w:rPr>
              <w:t>ditetapkan</w:t>
            </w:r>
            <w:proofErr w:type="spellEnd"/>
            <w:r>
              <w:rPr>
                <w:rFonts w:eastAsia="Arial MT"/>
              </w:rPr>
              <w:t>.</w:t>
            </w:r>
          </w:p>
        </w:tc>
        <w:tc>
          <w:tcPr>
            <w:tcW w:w="630" w:type="dxa"/>
            <w:tcBorders>
              <w:right w:val="nil"/>
            </w:tcBorders>
            <w:shd w:val="clear" w:color="auto" w:fill="auto"/>
          </w:tcPr>
          <w:p w14:paraId="667DDC4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0577A3D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59D492F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4B1617B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2998C47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w:t>
            </w:r>
          </w:p>
        </w:tc>
        <w:tc>
          <w:tcPr>
            <w:tcW w:w="520" w:type="dxa"/>
            <w:tcBorders>
              <w:right w:val="nil"/>
            </w:tcBorders>
            <w:shd w:val="clear" w:color="auto" w:fill="auto"/>
          </w:tcPr>
          <w:p w14:paraId="64B5BBC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2,5</w:t>
            </w:r>
          </w:p>
        </w:tc>
        <w:tc>
          <w:tcPr>
            <w:tcW w:w="505" w:type="dxa"/>
            <w:tcBorders>
              <w:right w:val="nil"/>
            </w:tcBorders>
            <w:shd w:val="clear" w:color="auto" w:fill="auto"/>
          </w:tcPr>
          <w:p w14:paraId="2AF2BEF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7</w:t>
            </w:r>
          </w:p>
        </w:tc>
        <w:tc>
          <w:tcPr>
            <w:tcW w:w="636" w:type="dxa"/>
            <w:tcBorders>
              <w:right w:val="nil"/>
            </w:tcBorders>
            <w:shd w:val="clear" w:color="auto" w:fill="auto"/>
          </w:tcPr>
          <w:p w14:paraId="3D95614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17,5</w:t>
            </w:r>
          </w:p>
        </w:tc>
        <w:tc>
          <w:tcPr>
            <w:tcW w:w="524" w:type="dxa"/>
            <w:tcBorders>
              <w:right w:val="nil"/>
            </w:tcBorders>
            <w:shd w:val="clear" w:color="auto" w:fill="auto"/>
          </w:tcPr>
          <w:p w14:paraId="26C290B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32</w:t>
            </w:r>
          </w:p>
        </w:tc>
        <w:tc>
          <w:tcPr>
            <w:tcW w:w="636" w:type="dxa"/>
            <w:tcBorders>
              <w:right w:val="nil"/>
            </w:tcBorders>
            <w:shd w:val="clear" w:color="auto" w:fill="auto"/>
          </w:tcPr>
          <w:p w14:paraId="1136190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80</w:t>
            </w:r>
          </w:p>
        </w:tc>
      </w:tr>
      <w:tr w:rsidR="00C215ED" w14:paraId="2AE3F67D" w14:textId="77777777" w:rsidTr="00C215ED">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2BF58412" w14:textId="77777777" w:rsidR="00C215ED" w:rsidRDefault="00C215ED" w:rsidP="00D923CD">
            <w:pPr>
              <w:spacing w:line="276" w:lineRule="auto"/>
              <w:jc w:val="center"/>
              <w:rPr>
                <w:rFonts w:eastAsia="Times New Roman"/>
                <w:b w:val="0"/>
                <w:bCs w:val="0"/>
              </w:rPr>
            </w:pPr>
            <w:r>
              <w:rPr>
                <w:rFonts w:eastAsia="Times New Roman"/>
                <w:b w:val="0"/>
                <w:bCs w:val="0"/>
              </w:rPr>
              <w:t>3</w:t>
            </w:r>
          </w:p>
        </w:tc>
        <w:tc>
          <w:tcPr>
            <w:tcW w:w="2733" w:type="dxa"/>
            <w:shd w:val="clear" w:color="auto" w:fill="auto"/>
          </w:tcPr>
          <w:p w14:paraId="04D8682E"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Pegawai</w:t>
            </w:r>
            <w:proofErr w:type="spellEnd"/>
            <w:r>
              <w:rPr>
                <w:rFonts w:eastAsia="Arial MT"/>
              </w:rPr>
              <w:t xml:space="preserve"> </w:t>
            </w:r>
            <w:proofErr w:type="spellStart"/>
            <w:r>
              <w:rPr>
                <w:rFonts w:eastAsia="Arial MT"/>
              </w:rPr>
              <w:t>memiliki</w:t>
            </w:r>
            <w:proofErr w:type="spellEnd"/>
            <w:r>
              <w:rPr>
                <w:rFonts w:eastAsia="Arial MT"/>
              </w:rPr>
              <w:t xml:space="preserve"> </w:t>
            </w:r>
            <w:proofErr w:type="spellStart"/>
            <w:r>
              <w:rPr>
                <w:rFonts w:eastAsia="Arial MT"/>
              </w:rPr>
              <w:t>kemampuan</w:t>
            </w:r>
            <w:proofErr w:type="spellEnd"/>
            <w:r>
              <w:rPr>
                <w:rFonts w:eastAsia="Arial MT"/>
              </w:rPr>
              <w:t xml:space="preserve"> </w:t>
            </w:r>
            <w:proofErr w:type="spellStart"/>
            <w:r>
              <w:rPr>
                <w:rFonts w:eastAsia="Arial MT"/>
              </w:rPr>
              <w:t>untuk</w:t>
            </w:r>
            <w:proofErr w:type="spellEnd"/>
            <w:r>
              <w:rPr>
                <w:rFonts w:eastAsia="Arial MT"/>
              </w:rPr>
              <w:t xml:space="preserve"> </w:t>
            </w:r>
            <w:proofErr w:type="spellStart"/>
            <w:r>
              <w:rPr>
                <w:rFonts w:eastAsia="Arial MT"/>
              </w:rPr>
              <w:t>melaksanakan</w:t>
            </w:r>
            <w:proofErr w:type="spellEnd"/>
            <w:r>
              <w:rPr>
                <w:rFonts w:eastAsia="Arial MT"/>
              </w:rPr>
              <w:t xml:space="preserve"> </w:t>
            </w:r>
            <w:proofErr w:type="spellStart"/>
            <w:r>
              <w:rPr>
                <w:rFonts w:eastAsia="Arial MT"/>
              </w:rPr>
              <w:t>tugasnya</w:t>
            </w:r>
            <w:proofErr w:type="spellEnd"/>
            <w:r>
              <w:rPr>
                <w:rFonts w:eastAsia="Arial MT"/>
              </w:rPr>
              <w:t xml:space="preserve"> </w:t>
            </w:r>
            <w:proofErr w:type="spellStart"/>
            <w:r>
              <w:rPr>
                <w:rFonts w:eastAsia="Arial MT"/>
              </w:rPr>
              <w:t>berdasarkan</w:t>
            </w:r>
            <w:proofErr w:type="spellEnd"/>
            <w:r>
              <w:rPr>
                <w:rFonts w:eastAsia="Arial MT"/>
              </w:rPr>
              <w:t xml:space="preserve"> </w:t>
            </w:r>
            <w:proofErr w:type="spellStart"/>
            <w:r>
              <w:rPr>
                <w:rFonts w:eastAsia="Arial MT"/>
              </w:rPr>
              <w:t>standar</w:t>
            </w:r>
            <w:proofErr w:type="spellEnd"/>
            <w:r>
              <w:rPr>
                <w:rFonts w:eastAsia="Arial MT"/>
              </w:rPr>
              <w:t xml:space="preserve"> </w:t>
            </w:r>
            <w:proofErr w:type="spellStart"/>
            <w:r>
              <w:rPr>
                <w:rFonts w:eastAsia="Arial MT"/>
              </w:rPr>
              <w:t>organisasi</w:t>
            </w:r>
            <w:proofErr w:type="spellEnd"/>
            <w:r>
              <w:rPr>
                <w:rFonts w:eastAsia="Arial MT"/>
              </w:rPr>
              <w:t>.</w:t>
            </w:r>
          </w:p>
        </w:tc>
        <w:tc>
          <w:tcPr>
            <w:tcW w:w="630" w:type="dxa"/>
            <w:shd w:val="clear" w:color="auto" w:fill="auto"/>
          </w:tcPr>
          <w:p w14:paraId="7D2164A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05205B5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shd w:val="clear" w:color="auto" w:fill="auto"/>
          </w:tcPr>
          <w:p w14:paraId="455D542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2872287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shd w:val="clear" w:color="auto" w:fill="auto"/>
          </w:tcPr>
          <w:p w14:paraId="3E8673C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0" w:type="dxa"/>
            <w:shd w:val="clear" w:color="auto" w:fill="auto"/>
          </w:tcPr>
          <w:p w14:paraId="4715903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5" w:type="dxa"/>
            <w:shd w:val="clear" w:color="auto" w:fill="auto"/>
          </w:tcPr>
          <w:p w14:paraId="214B24F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13</w:t>
            </w:r>
          </w:p>
        </w:tc>
        <w:tc>
          <w:tcPr>
            <w:tcW w:w="636" w:type="dxa"/>
            <w:shd w:val="clear" w:color="auto" w:fill="auto"/>
          </w:tcPr>
          <w:p w14:paraId="5AD4EE8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32,5</w:t>
            </w:r>
          </w:p>
        </w:tc>
        <w:tc>
          <w:tcPr>
            <w:tcW w:w="524" w:type="dxa"/>
            <w:shd w:val="clear" w:color="auto" w:fill="auto"/>
          </w:tcPr>
          <w:p w14:paraId="35D01EC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27</w:t>
            </w:r>
          </w:p>
        </w:tc>
        <w:tc>
          <w:tcPr>
            <w:tcW w:w="636" w:type="dxa"/>
            <w:shd w:val="clear" w:color="auto" w:fill="auto"/>
          </w:tcPr>
          <w:p w14:paraId="0C3A127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67,5</w:t>
            </w:r>
          </w:p>
        </w:tc>
      </w:tr>
      <w:tr w:rsidR="00C215ED" w14:paraId="4CD9D07D"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0673F247" w14:textId="77777777" w:rsidR="00C215ED" w:rsidRDefault="00C215ED" w:rsidP="00D923CD">
            <w:pPr>
              <w:spacing w:line="276" w:lineRule="auto"/>
              <w:jc w:val="center"/>
              <w:rPr>
                <w:rFonts w:eastAsia="Times New Roman"/>
                <w:b w:val="0"/>
                <w:bCs w:val="0"/>
              </w:rPr>
            </w:pPr>
            <w:r>
              <w:rPr>
                <w:rFonts w:eastAsia="Times New Roman"/>
                <w:b w:val="0"/>
                <w:bCs w:val="0"/>
              </w:rPr>
              <w:t>4</w:t>
            </w:r>
          </w:p>
        </w:tc>
        <w:tc>
          <w:tcPr>
            <w:tcW w:w="2733" w:type="dxa"/>
            <w:tcBorders>
              <w:right w:val="nil"/>
            </w:tcBorders>
            <w:shd w:val="clear" w:color="auto" w:fill="auto"/>
          </w:tcPr>
          <w:p w14:paraId="2922519B"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Pegawai</w:t>
            </w:r>
            <w:proofErr w:type="spellEnd"/>
            <w:r>
              <w:rPr>
                <w:rFonts w:eastAsia="Arial MT"/>
              </w:rPr>
              <w:t xml:space="preserve"> </w:t>
            </w:r>
            <w:proofErr w:type="spellStart"/>
            <w:r>
              <w:rPr>
                <w:rFonts w:eastAsia="Arial MT"/>
              </w:rPr>
              <w:t>mengerjakan</w:t>
            </w:r>
            <w:proofErr w:type="spellEnd"/>
            <w:r>
              <w:rPr>
                <w:rFonts w:eastAsia="Arial MT"/>
              </w:rPr>
              <w:t xml:space="preserve"> </w:t>
            </w:r>
            <w:proofErr w:type="spellStart"/>
            <w:r>
              <w:rPr>
                <w:rFonts w:eastAsia="Arial MT"/>
              </w:rPr>
              <w:t>tugasnya</w:t>
            </w:r>
            <w:proofErr w:type="spellEnd"/>
            <w:r>
              <w:rPr>
                <w:rFonts w:eastAsia="Arial MT"/>
              </w:rPr>
              <w:t xml:space="preserve"> </w:t>
            </w:r>
            <w:proofErr w:type="spellStart"/>
            <w:r>
              <w:rPr>
                <w:rFonts w:eastAsia="Arial MT"/>
              </w:rPr>
              <w:t>secara</w:t>
            </w:r>
            <w:proofErr w:type="spellEnd"/>
            <w:r>
              <w:rPr>
                <w:rFonts w:eastAsia="Arial MT"/>
              </w:rPr>
              <w:t xml:space="preserve"> </w:t>
            </w:r>
            <w:proofErr w:type="spellStart"/>
            <w:r>
              <w:rPr>
                <w:rFonts w:eastAsia="Arial MT"/>
              </w:rPr>
              <w:t>cermat</w:t>
            </w:r>
            <w:proofErr w:type="spellEnd"/>
            <w:r>
              <w:rPr>
                <w:rFonts w:eastAsia="Arial MT"/>
              </w:rPr>
              <w:t xml:space="preserve">/ </w:t>
            </w:r>
            <w:proofErr w:type="spellStart"/>
            <w:r>
              <w:rPr>
                <w:rFonts w:eastAsia="Arial MT"/>
              </w:rPr>
              <w:t>teliti</w:t>
            </w:r>
            <w:proofErr w:type="spellEnd"/>
            <w:r>
              <w:rPr>
                <w:rFonts w:eastAsia="Arial MT"/>
              </w:rPr>
              <w:t xml:space="preserve"> </w:t>
            </w:r>
            <w:proofErr w:type="spellStart"/>
            <w:r>
              <w:rPr>
                <w:rFonts w:eastAsia="Arial MT"/>
              </w:rPr>
              <w:t>tanpa</w:t>
            </w:r>
            <w:proofErr w:type="spellEnd"/>
            <w:r>
              <w:rPr>
                <w:rFonts w:eastAsia="Arial MT"/>
              </w:rPr>
              <w:t xml:space="preserve"> </w:t>
            </w:r>
            <w:proofErr w:type="spellStart"/>
            <w:r>
              <w:rPr>
                <w:rFonts w:eastAsia="Arial MT"/>
              </w:rPr>
              <w:t>banyak</w:t>
            </w:r>
            <w:proofErr w:type="spellEnd"/>
            <w:r>
              <w:rPr>
                <w:rFonts w:eastAsia="Arial MT"/>
              </w:rPr>
              <w:t xml:space="preserve"> </w:t>
            </w:r>
            <w:proofErr w:type="spellStart"/>
            <w:r>
              <w:rPr>
                <w:rFonts w:eastAsia="Arial MT"/>
              </w:rPr>
              <w:t>melakukan</w:t>
            </w:r>
            <w:proofErr w:type="spellEnd"/>
            <w:r>
              <w:rPr>
                <w:rFonts w:eastAsia="Arial MT"/>
              </w:rPr>
              <w:t xml:space="preserve"> </w:t>
            </w:r>
            <w:proofErr w:type="spellStart"/>
            <w:r>
              <w:rPr>
                <w:rFonts w:eastAsia="Arial MT"/>
              </w:rPr>
              <w:t>kesalahan</w:t>
            </w:r>
            <w:proofErr w:type="spellEnd"/>
            <w:r>
              <w:rPr>
                <w:rFonts w:eastAsia="Arial MT"/>
              </w:rPr>
              <w:t>.</w:t>
            </w:r>
          </w:p>
        </w:tc>
        <w:tc>
          <w:tcPr>
            <w:tcW w:w="630" w:type="dxa"/>
            <w:tcBorders>
              <w:right w:val="nil"/>
            </w:tcBorders>
            <w:shd w:val="clear" w:color="auto" w:fill="auto"/>
          </w:tcPr>
          <w:p w14:paraId="24A1698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5F5AE93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3DB1B62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65A5C17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22FC077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0" w:type="dxa"/>
            <w:tcBorders>
              <w:right w:val="nil"/>
            </w:tcBorders>
            <w:shd w:val="clear" w:color="auto" w:fill="auto"/>
          </w:tcPr>
          <w:p w14:paraId="39B819A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5" w:type="dxa"/>
            <w:tcBorders>
              <w:right w:val="nil"/>
            </w:tcBorders>
            <w:shd w:val="clear" w:color="auto" w:fill="auto"/>
          </w:tcPr>
          <w:p w14:paraId="66BD144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22</w:t>
            </w:r>
          </w:p>
        </w:tc>
        <w:tc>
          <w:tcPr>
            <w:tcW w:w="636" w:type="dxa"/>
            <w:tcBorders>
              <w:right w:val="nil"/>
            </w:tcBorders>
            <w:shd w:val="clear" w:color="auto" w:fill="auto"/>
          </w:tcPr>
          <w:p w14:paraId="7EC0B8B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55</w:t>
            </w:r>
          </w:p>
        </w:tc>
        <w:tc>
          <w:tcPr>
            <w:tcW w:w="524" w:type="dxa"/>
            <w:tcBorders>
              <w:right w:val="nil"/>
            </w:tcBorders>
            <w:shd w:val="clear" w:color="auto" w:fill="auto"/>
          </w:tcPr>
          <w:p w14:paraId="427C4B0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18</w:t>
            </w:r>
          </w:p>
        </w:tc>
        <w:tc>
          <w:tcPr>
            <w:tcW w:w="636" w:type="dxa"/>
            <w:tcBorders>
              <w:right w:val="nil"/>
            </w:tcBorders>
            <w:shd w:val="clear" w:color="auto" w:fill="auto"/>
          </w:tcPr>
          <w:p w14:paraId="35565A7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45</w:t>
            </w:r>
          </w:p>
        </w:tc>
      </w:tr>
      <w:tr w:rsidR="00C215ED" w14:paraId="49928ECB" w14:textId="77777777" w:rsidTr="00C215ED">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5B2020E7" w14:textId="77777777" w:rsidR="00C215ED" w:rsidRDefault="00C215ED" w:rsidP="00D923CD">
            <w:pPr>
              <w:spacing w:line="276" w:lineRule="auto"/>
              <w:jc w:val="center"/>
              <w:rPr>
                <w:rFonts w:eastAsia="Times New Roman"/>
                <w:b w:val="0"/>
                <w:bCs w:val="0"/>
              </w:rPr>
            </w:pPr>
            <w:r>
              <w:rPr>
                <w:rFonts w:eastAsia="Times New Roman"/>
                <w:b w:val="0"/>
                <w:bCs w:val="0"/>
              </w:rPr>
              <w:t>5</w:t>
            </w:r>
          </w:p>
        </w:tc>
        <w:tc>
          <w:tcPr>
            <w:tcW w:w="2733" w:type="dxa"/>
            <w:shd w:val="clear" w:color="auto" w:fill="auto"/>
          </w:tcPr>
          <w:p w14:paraId="7A9B216B"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Pegawai</w:t>
            </w:r>
            <w:proofErr w:type="spellEnd"/>
            <w:r>
              <w:rPr>
                <w:rFonts w:eastAsia="Arial MT"/>
              </w:rPr>
              <w:t xml:space="preserve"> </w:t>
            </w:r>
            <w:proofErr w:type="spellStart"/>
            <w:r>
              <w:rPr>
                <w:rFonts w:eastAsia="Arial MT"/>
              </w:rPr>
              <w:t>mampu</w:t>
            </w:r>
            <w:proofErr w:type="spellEnd"/>
            <w:r>
              <w:rPr>
                <w:rFonts w:eastAsia="Arial MT"/>
              </w:rPr>
              <w:t xml:space="preserve"> </w:t>
            </w:r>
            <w:proofErr w:type="spellStart"/>
            <w:r>
              <w:rPr>
                <w:rFonts w:eastAsia="Arial MT"/>
              </w:rPr>
              <w:t>untuk</w:t>
            </w:r>
            <w:proofErr w:type="spellEnd"/>
            <w:r>
              <w:rPr>
                <w:rFonts w:eastAsia="Arial MT"/>
              </w:rPr>
              <w:t xml:space="preserve"> </w:t>
            </w:r>
            <w:proofErr w:type="spellStart"/>
            <w:r>
              <w:rPr>
                <w:rFonts w:eastAsia="Arial MT"/>
              </w:rPr>
              <w:t>menyelesaikan</w:t>
            </w:r>
            <w:proofErr w:type="spellEnd"/>
            <w:r>
              <w:rPr>
                <w:rFonts w:eastAsia="Arial MT"/>
              </w:rPr>
              <w:t xml:space="preserve"> target </w:t>
            </w:r>
            <w:proofErr w:type="spellStart"/>
            <w:r>
              <w:rPr>
                <w:rFonts w:eastAsia="Arial MT"/>
              </w:rPr>
              <w:t>pekerjannya</w:t>
            </w:r>
            <w:proofErr w:type="spellEnd"/>
            <w:r>
              <w:rPr>
                <w:rFonts w:eastAsia="Arial MT"/>
              </w:rPr>
              <w:t xml:space="preserve"> </w:t>
            </w:r>
            <w:proofErr w:type="spellStart"/>
            <w:r>
              <w:rPr>
                <w:rFonts w:eastAsia="Arial MT"/>
              </w:rPr>
              <w:t>dalam</w:t>
            </w:r>
            <w:proofErr w:type="spellEnd"/>
            <w:r>
              <w:rPr>
                <w:rFonts w:eastAsia="Arial MT"/>
              </w:rPr>
              <w:t xml:space="preserve"> </w:t>
            </w:r>
            <w:proofErr w:type="spellStart"/>
            <w:r>
              <w:rPr>
                <w:rFonts w:eastAsia="Arial MT"/>
              </w:rPr>
              <w:t>waktu</w:t>
            </w:r>
            <w:proofErr w:type="spellEnd"/>
            <w:r>
              <w:rPr>
                <w:rFonts w:eastAsia="Arial MT"/>
              </w:rPr>
              <w:t xml:space="preserve"> yang </w:t>
            </w:r>
            <w:proofErr w:type="spellStart"/>
            <w:r>
              <w:rPr>
                <w:rFonts w:eastAsia="Arial MT"/>
              </w:rPr>
              <w:t>telah</w:t>
            </w:r>
            <w:proofErr w:type="spellEnd"/>
            <w:r>
              <w:rPr>
                <w:rFonts w:eastAsia="Arial MT"/>
              </w:rPr>
              <w:t xml:space="preserve"> </w:t>
            </w:r>
            <w:proofErr w:type="spellStart"/>
            <w:r>
              <w:rPr>
                <w:rFonts w:eastAsia="Arial MT"/>
              </w:rPr>
              <w:t>ditentukan</w:t>
            </w:r>
            <w:proofErr w:type="spellEnd"/>
          </w:p>
        </w:tc>
        <w:tc>
          <w:tcPr>
            <w:tcW w:w="630" w:type="dxa"/>
            <w:shd w:val="clear" w:color="auto" w:fill="auto"/>
          </w:tcPr>
          <w:p w14:paraId="2C5E0E7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2F5DCA2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shd w:val="clear" w:color="auto" w:fill="auto"/>
          </w:tcPr>
          <w:p w14:paraId="3C218C6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6E14B29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shd w:val="clear" w:color="auto" w:fill="auto"/>
          </w:tcPr>
          <w:p w14:paraId="2B1372B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0" w:type="dxa"/>
            <w:shd w:val="clear" w:color="auto" w:fill="auto"/>
          </w:tcPr>
          <w:p w14:paraId="2425A57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5" w:type="dxa"/>
            <w:shd w:val="clear" w:color="auto" w:fill="auto"/>
          </w:tcPr>
          <w:p w14:paraId="534A644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10</w:t>
            </w:r>
          </w:p>
        </w:tc>
        <w:tc>
          <w:tcPr>
            <w:tcW w:w="636" w:type="dxa"/>
            <w:shd w:val="clear" w:color="auto" w:fill="auto"/>
          </w:tcPr>
          <w:p w14:paraId="67F6F18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25</w:t>
            </w:r>
          </w:p>
        </w:tc>
        <w:tc>
          <w:tcPr>
            <w:tcW w:w="524" w:type="dxa"/>
            <w:shd w:val="clear" w:color="auto" w:fill="auto"/>
          </w:tcPr>
          <w:p w14:paraId="079BD4A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30</w:t>
            </w:r>
          </w:p>
        </w:tc>
        <w:tc>
          <w:tcPr>
            <w:tcW w:w="636" w:type="dxa"/>
            <w:shd w:val="clear" w:color="auto" w:fill="auto"/>
          </w:tcPr>
          <w:p w14:paraId="0039EF0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75</w:t>
            </w:r>
          </w:p>
        </w:tc>
      </w:tr>
      <w:tr w:rsidR="00C215ED" w14:paraId="323E3DC4"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167CD9A4" w14:textId="77777777" w:rsidR="00C215ED" w:rsidRDefault="00C215ED" w:rsidP="00D923CD">
            <w:pPr>
              <w:spacing w:line="276" w:lineRule="auto"/>
              <w:jc w:val="center"/>
              <w:rPr>
                <w:rFonts w:eastAsia="Times New Roman"/>
                <w:b w:val="0"/>
                <w:bCs w:val="0"/>
              </w:rPr>
            </w:pPr>
            <w:r>
              <w:rPr>
                <w:rFonts w:eastAsia="Times New Roman"/>
                <w:b w:val="0"/>
                <w:bCs w:val="0"/>
              </w:rPr>
              <w:t>6</w:t>
            </w:r>
          </w:p>
        </w:tc>
        <w:tc>
          <w:tcPr>
            <w:tcW w:w="2733" w:type="dxa"/>
            <w:tcBorders>
              <w:right w:val="nil"/>
            </w:tcBorders>
            <w:shd w:val="clear" w:color="auto" w:fill="auto"/>
          </w:tcPr>
          <w:p w14:paraId="4EB62CEA"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rPr>
            </w:pPr>
            <w:proofErr w:type="spellStart"/>
            <w:r>
              <w:rPr>
                <w:rFonts w:eastAsia="Arial MT"/>
              </w:rPr>
              <w:t>Pegawai</w:t>
            </w:r>
            <w:proofErr w:type="spellEnd"/>
            <w:r>
              <w:rPr>
                <w:rFonts w:eastAsia="Arial MT"/>
              </w:rPr>
              <w:t xml:space="preserve"> </w:t>
            </w:r>
            <w:proofErr w:type="spellStart"/>
            <w:r>
              <w:rPr>
                <w:rFonts w:eastAsia="Arial MT"/>
              </w:rPr>
              <w:t>memiliki</w:t>
            </w:r>
            <w:proofErr w:type="spellEnd"/>
            <w:r>
              <w:rPr>
                <w:rFonts w:eastAsia="Arial MT"/>
              </w:rPr>
              <w:t xml:space="preserve"> </w:t>
            </w:r>
            <w:proofErr w:type="spellStart"/>
            <w:r>
              <w:rPr>
                <w:rFonts w:eastAsia="Arial MT"/>
              </w:rPr>
              <w:t>sikap</w:t>
            </w:r>
            <w:proofErr w:type="spellEnd"/>
            <w:r>
              <w:rPr>
                <w:rFonts w:eastAsia="Arial MT"/>
              </w:rPr>
              <w:t xml:space="preserve"> </w:t>
            </w:r>
            <w:proofErr w:type="spellStart"/>
            <w:r>
              <w:rPr>
                <w:rFonts w:eastAsia="Arial MT"/>
              </w:rPr>
              <w:t>tidak</w:t>
            </w:r>
            <w:proofErr w:type="spellEnd"/>
            <w:r>
              <w:rPr>
                <w:rFonts w:eastAsia="Arial MT"/>
              </w:rPr>
              <w:t xml:space="preserve"> </w:t>
            </w:r>
            <w:proofErr w:type="spellStart"/>
            <w:r>
              <w:rPr>
                <w:rFonts w:eastAsia="Arial MT"/>
              </w:rPr>
              <w:t>menundanunda</w:t>
            </w:r>
            <w:proofErr w:type="spellEnd"/>
            <w:r>
              <w:rPr>
                <w:rFonts w:eastAsia="Arial MT"/>
              </w:rPr>
              <w:t xml:space="preserve"> </w:t>
            </w:r>
            <w:proofErr w:type="spellStart"/>
            <w:r>
              <w:rPr>
                <w:rFonts w:eastAsia="Arial MT"/>
              </w:rPr>
              <w:t>pekerjaan</w:t>
            </w:r>
            <w:proofErr w:type="spellEnd"/>
            <w:r>
              <w:rPr>
                <w:rFonts w:eastAsia="Arial MT"/>
              </w:rPr>
              <w:t xml:space="preserve"> agar </w:t>
            </w:r>
            <w:proofErr w:type="spellStart"/>
            <w:r>
              <w:rPr>
                <w:rFonts w:eastAsia="Arial MT"/>
              </w:rPr>
              <w:t>pekerjaan</w:t>
            </w:r>
            <w:proofErr w:type="spellEnd"/>
            <w:r>
              <w:rPr>
                <w:rFonts w:eastAsia="Arial MT"/>
              </w:rPr>
              <w:t xml:space="preserve"> </w:t>
            </w:r>
            <w:proofErr w:type="spellStart"/>
            <w:r>
              <w:rPr>
                <w:rFonts w:eastAsia="Arial MT"/>
              </w:rPr>
              <w:t>dapat</w:t>
            </w:r>
            <w:proofErr w:type="spellEnd"/>
            <w:r>
              <w:rPr>
                <w:rFonts w:eastAsia="Arial MT"/>
              </w:rPr>
              <w:t xml:space="preserve"> </w:t>
            </w:r>
            <w:proofErr w:type="spellStart"/>
            <w:r>
              <w:rPr>
                <w:rFonts w:eastAsia="Arial MT"/>
              </w:rPr>
              <w:t>segera</w:t>
            </w:r>
            <w:proofErr w:type="spellEnd"/>
            <w:r>
              <w:rPr>
                <w:rFonts w:eastAsia="Arial MT"/>
              </w:rPr>
              <w:t xml:space="preserve"> </w:t>
            </w:r>
            <w:proofErr w:type="spellStart"/>
            <w:r>
              <w:rPr>
                <w:rFonts w:eastAsia="Arial MT"/>
              </w:rPr>
              <w:t>diselesaikan</w:t>
            </w:r>
            <w:proofErr w:type="spellEnd"/>
          </w:p>
          <w:p w14:paraId="3DE5D9A9"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
        </w:tc>
        <w:tc>
          <w:tcPr>
            <w:tcW w:w="630" w:type="dxa"/>
            <w:tcBorders>
              <w:right w:val="nil"/>
            </w:tcBorders>
            <w:shd w:val="clear" w:color="auto" w:fill="auto"/>
          </w:tcPr>
          <w:p w14:paraId="35DBFB4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5343357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5468222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39F303E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3AEA085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0" w:type="dxa"/>
            <w:tcBorders>
              <w:right w:val="nil"/>
            </w:tcBorders>
            <w:shd w:val="clear" w:color="auto" w:fill="auto"/>
          </w:tcPr>
          <w:p w14:paraId="3F4FC84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5" w:type="dxa"/>
            <w:tcBorders>
              <w:right w:val="nil"/>
            </w:tcBorders>
            <w:shd w:val="clear" w:color="auto" w:fill="auto"/>
          </w:tcPr>
          <w:p w14:paraId="72C231B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20</w:t>
            </w:r>
          </w:p>
        </w:tc>
        <w:tc>
          <w:tcPr>
            <w:tcW w:w="636" w:type="dxa"/>
            <w:tcBorders>
              <w:right w:val="nil"/>
            </w:tcBorders>
            <w:shd w:val="clear" w:color="auto" w:fill="auto"/>
          </w:tcPr>
          <w:p w14:paraId="1EFB0E7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50</w:t>
            </w:r>
          </w:p>
        </w:tc>
        <w:tc>
          <w:tcPr>
            <w:tcW w:w="524" w:type="dxa"/>
            <w:tcBorders>
              <w:right w:val="nil"/>
            </w:tcBorders>
            <w:shd w:val="clear" w:color="auto" w:fill="auto"/>
          </w:tcPr>
          <w:p w14:paraId="2067510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20</w:t>
            </w:r>
          </w:p>
        </w:tc>
        <w:tc>
          <w:tcPr>
            <w:tcW w:w="636" w:type="dxa"/>
            <w:tcBorders>
              <w:right w:val="nil"/>
            </w:tcBorders>
            <w:shd w:val="clear" w:color="auto" w:fill="auto"/>
          </w:tcPr>
          <w:p w14:paraId="369CA3A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50</w:t>
            </w:r>
          </w:p>
        </w:tc>
      </w:tr>
      <w:tr w:rsidR="00C215ED" w14:paraId="45CD4B35" w14:textId="77777777" w:rsidTr="00C215ED">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18D45FB9" w14:textId="77777777" w:rsidR="00C215ED" w:rsidRDefault="00C215ED" w:rsidP="00D923CD">
            <w:pPr>
              <w:spacing w:line="276" w:lineRule="auto"/>
              <w:jc w:val="center"/>
              <w:rPr>
                <w:rFonts w:eastAsia="Times New Roman"/>
              </w:rPr>
            </w:pPr>
            <w:r>
              <w:rPr>
                <w:rFonts w:eastAsia="Times New Roman"/>
              </w:rPr>
              <w:t>7</w:t>
            </w:r>
          </w:p>
        </w:tc>
        <w:tc>
          <w:tcPr>
            <w:tcW w:w="2733" w:type="dxa"/>
            <w:shd w:val="clear" w:color="auto" w:fill="auto"/>
          </w:tcPr>
          <w:p w14:paraId="2668F5AE"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Pegawai</w:t>
            </w:r>
            <w:proofErr w:type="spellEnd"/>
            <w:r>
              <w:rPr>
                <w:rFonts w:eastAsia="Arial MT"/>
              </w:rPr>
              <w:t xml:space="preserve"> </w:t>
            </w:r>
            <w:proofErr w:type="spellStart"/>
            <w:r>
              <w:rPr>
                <w:rFonts w:eastAsia="Arial MT"/>
              </w:rPr>
              <w:t>mampu</w:t>
            </w:r>
            <w:proofErr w:type="spellEnd"/>
            <w:r>
              <w:rPr>
                <w:rFonts w:eastAsia="Arial MT"/>
              </w:rPr>
              <w:t xml:space="preserve"> </w:t>
            </w:r>
            <w:proofErr w:type="spellStart"/>
            <w:r>
              <w:rPr>
                <w:rFonts w:eastAsia="Arial MT"/>
              </w:rPr>
              <w:t>untuk</w:t>
            </w:r>
            <w:proofErr w:type="spellEnd"/>
            <w:r>
              <w:rPr>
                <w:rFonts w:eastAsia="Arial MT"/>
              </w:rPr>
              <w:t xml:space="preserve"> </w:t>
            </w:r>
            <w:proofErr w:type="spellStart"/>
            <w:r>
              <w:rPr>
                <w:rFonts w:eastAsia="Arial MT"/>
              </w:rPr>
              <w:t>mengambil</w:t>
            </w:r>
            <w:proofErr w:type="spellEnd"/>
            <w:r>
              <w:rPr>
                <w:rFonts w:eastAsia="Arial MT"/>
              </w:rPr>
              <w:t xml:space="preserve"> </w:t>
            </w:r>
            <w:proofErr w:type="spellStart"/>
            <w:r>
              <w:rPr>
                <w:rFonts w:eastAsia="Arial MT"/>
              </w:rPr>
              <w:t>keputusan</w:t>
            </w:r>
            <w:proofErr w:type="spellEnd"/>
            <w:r>
              <w:rPr>
                <w:rFonts w:eastAsia="Arial MT"/>
              </w:rPr>
              <w:t xml:space="preserve"> </w:t>
            </w:r>
            <w:proofErr w:type="spellStart"/>
            <w:r>
              <w:rPr>
                <w:rFonts w:eastAsia="Arial MT"/>
              </w:rPr>
              <w:t>sendiri</w:t>
            </w:r>
            <w:proofErr w:type="spellEnd"/>
            <w:r>
              <w:rPr>
                <w:rFonts w:eastAsia="Arial MT"/>
              </w:rPr>
              <w:t xml:space="preserve"> </w:t>
            </w:r>
            <w:proofErr w:type="spellStart"/>
            <w:r>
              <w:rPr>
                <w:rFonts w:eastAsia="Arial MT"/>
              </w:rPr>
              <w:t>dalam</w:t>
            </w:r>
            <w:proofErr w:type="spellEnd"/>
            <w:r>
              <w:rPr>
                <w:rFonts w:eastAsia="Arial MT"/>
              </w:rPr>
              <w:t xml:space="preserve"> </w:t>
            </w:r>
            <w:proofErr w:type="spellStart"/>
            <w:r>
              <w:rPr>
                <w:rFonts w:eastAsia="Arial MT"/>
              </w:rPr>
              <w:t>menyelesaikan</w:t>
            </w:r>
            <w:proofErr w:type="spellEnd"/>
            <w:r>
              <w:rPr>
                <w:rFonts w:eastAsia="Arial MT"/>
              </w:rPr>
              <w:t xml:space="preserve"> </w:t>
            </w:r>
            <w:proofErr w:type="spellStart"/>
            <w:r>
              <w:rPr>
                <w:rFonts w:eastAsia="Arial MT"/>
              </w:rPr>
              <w:t>masalah</w:t>
            </w:r>
            <w:proofErr w:type="spellEnd"/>
            <w:r>
              <w:rPr>
                <w:rFonts w:eastAsia="Arial MT"/>
              </w:rPr>
              <w:t xml:space="preserve"> </w:t>
            </w:r>
            <w:proofErr w:type="spellStart"/>
            <w:r>
              <w:rPr>
                <w:rFonts w:eastAsia="Arial MT"/>
              </w:rPr>
              <w:t>pekerjaan</w:t>
            </w:r>
            <w:proofErr w:type="spellEnd"/>
            <w:r>
              <w:rPr>
                <w:rFonts w:eastAsia="Arial MT"/>
              </w:rPr>
              <w:t xml:space="preserve"> yang </w:t>
            </w:r>
            <w:proofErr w:type="spellStart"/>
            <w:r>
              <w:rPr>
                <w:rFonts w:eastAsia="Arial MT"/>
              </w:rPr>
              <w:t>ia</w:t>
            </w:r>
            <w:proofErr w:type="spellEnd"/>
            <w:r>
              <w:rPr>
                <w:rFonts w:eastAsia="Arial MT"/>
              </w:rPr>
              <w:t xml:space="preserve"> </w:t>
            </w:r>
            <w:proofErr w:type="spellStart"/>
            <w:r>
              <w:rPr>
                <w:rFonts w:eastAsia="Arial MT"/>
              </w:rPr>
              <w:t>hadapi</w:t>
            </w:r>
            <w:proofErr w:type="spellEnd"/>
            <w:r>
              <w:rPr>
                <w:rFonts w:eastAsia="Arial MT"/>
              </w:rPr>
              <w:t>.</w:t>
            </w:r>
          </w:p>
        </w:tc>
        <w:tc>
          <w:tcPr>
            <w:tcW w:w="630" w:type="dxa"/>
            <w:shd w:val="clear" w:color="auto" w:fill="auto"/>
          </w:tcPr>
          <w:p w14:paraId="23A5D3E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2BBF078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shd w:val="clear" w:color="auto" w:fill="auto"/>
          </w:tcPr>
          <w:p w14:paraId="5A90B23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7C12B31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shd w:val="clear" w:color="auto" w:fill="auto"/>
          </w:tcPr>
          <w:p w14:paraId="746D468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0" w:type="dxa"/>
            <w:shd w:val="clear" w:color="auto" w:fill="auto"/>
          </w:tcPr>
          <w:p w14:paraId="1F37ACD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5" w:type="dxa"/>
            <w:shd w:val="clear" w:color="auto" w:fill="auto"/>
          </w:tcPr>
          <w:p w14:paraId="35EEA16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20</w:t>
            </w:r>
          </w:p>
        </w:tc>
        <w:tc>
          <w:tcPr>
            <w:tcW w:w="636" w:type="dxa"/>
            <w:shd w:val="clear" w:color="auto" w:fill="auto"/>
          </w:tcPr>
          <w:p w14:paraId="1EB3ACF7"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50</w:t>
            </w:r>
          </w:p>
        </w:tc>
        <w:tc>
          <w:tcPr>
            <w:tcW w:w="524" w:type="dxa"/>
            <w:shd w:val="clear" w:color="auto" w:fill="auto"/>
          </w:tcPr>
          <w:p w14:paraId="6DFF357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20</w:t>
            </w:r>
          </w:p>
        </w:tc>
        <w:tc>
          <w:tcPr>
            <w:tcW w:w="636" w:type="dxa"/>
            <w:shd w:val="clear" w:color="auto" w:fill="auto"/>
          </w:tcPr>
          <w:p w14:paraId="72B2860B"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50</w:t>
            </w:r>
          </w:p>
        </w:tc>
      </w:tr>
      <w:tr w:rsidR="00C215ED" w14:paraId="2BB13815"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6FCB09CA" w14:textId="77777777" w:rsidR="00C215ED" w:rsidRDefault="00C215ED" w:rsidP="00D923CD">
            <w:pPr>
              <w:spacing w:line="276" w:lineRule="auto"/>
              <w:jc w:val="center"/>
              <w:rPr>
                <w:rFonts w:eastAsia="Times New Roman"/>
                <w:b w:val="0"/>
                <w:bCs w:val="0"/>
              </w:rPr>
            </w:pPr>
            <w:r>
              <w:rPr>
                <w:rFonts w:eastAsia="Times New Roman"/>
                <w:b w:val="0"/>
                <w:bCs w:val="0"/>
              </w:rPr>
              <w:t>8</w:t>
            </w:r>
          </w:p>
        </w:tc>
        <w:tc>
          <w:tcPr>
            <w:tcW w:w="2733" w:type="dxa"/>
            <w:tcBorders>
              <w:right w:val="nil"/>
            </w:tcBorders>
            <w:shd w:val="clear" w:color="auto" w:fill="auto"/>
          </w:tcPr>
          <w:p w14:paraId="5B438CE8"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Pegawai</w:t>
            </w:r>
            <w:proofErr w:type="spellEnd"/>
            <w:r>
              <w:rPr>
                <w:rFonts w:eastAsia="Arial MT"/>
              </w:rPr>
              <w:t xml:space="preserve"> </w:t>
            </w:r>
            <w:proofErr w:type="spellStart"/>
            <w:r>
              <w:rPr>
                <w:rFonts w:eastAsia="Arial MT"/>
              </w:rPr>
              <w:t>memiliki</w:t>
            </w:r>
            <w:proofErr w:type="spellEnd"/>
            <w:r>
              <w:rPr>
                <w:rFonts w:eastAsia="Arial MT"/>
              </w:rPr>
              <w:t xml:space="preserve"> </w:t>
            </w:r>
            <w:proofErr w:type="spellStart"/>
            <w:r>
              <w:rPr>
                <w:rFonts w:eastAsia="Arial MT"/>
              </w:rPr>
              <w:t>caranya</w:t>
            </w:r>
            <w:proofErr w:type="spellEnd"/>
            <w:r>
              <w:rPr>
                <w:rFonts w:eastAsia="Arial MT"/>
              </w:rPr>
              <w:t xml:space="preserve"> </w:t>
            </w:r>
            <w:proofErr w:type="spellStart"/>
            <w:r>
              <w:rPr>
                <w:rFonts w:eastAsia="Arial MT"/>
              </w:rPr>
              <w:t>sendiri</w:t>
            </w:r>
            <w:proofErr w:type="spellEnd"/>
            <w:r>
              <w:rPr>
                <w:rFonts w:eastAsia="Arial MT"/>
              </w:rPr>
              <w:t xml:space="preserve"> </w:t>
            </w:r>
            <w:proofErr w:type="spellStart"/>
            <w:r>
              <w:rPr>
                <w:rFonts w:eastAsia="Arial MT"/>
              </w:rPr>
              <w:t>dalam</w:t>
            </w:r>
            <w:proofErr w:type="spellEnd"/>
            <w:r>
              <w:rPr>
                <w:rFonts w:eastAsia="Arial MT"/>
              </w:rPr>
              <w:t xml:space="preserve"> </w:t>
            </w:r>
            <w:proofErr w:type="spellStart"/>
            <w:r>
              <w:rPr>
                <w:rFonts w:eastAsia="Arial MT"/>
              </w:rPr>
              <w:t>menyelesaikan</w:t>
            </w:r>
            <w:proofErr w:type="spellEnd"/>
            <w:r>
              <w:rPr>
                <w:rFonts w:eastAsia="Arial MT"/>
              </w:rPr>
              <w:t xml:space="preserve"> </w:t>
            </w:r>
            <w:proofErr w:type="spellStart"/>
            <w:r>
              <w:rPr>
                <w:rFonts w:eastAsia="Arial MT"/>
              </w:rPr>
              <w:lastRenderedPageBreak/>
              <w:t>tugasnya</w:t>
            </w:r>
            <w:proofErr w:type="spellEnd"/>
          </w:p>
        </w:tc>
        <w:tc>
          <w:tcPr>
            <w:tcW w:w="630" w:type="dxa"/>
            <w:tcBorders>
              <w:right w:val="nil"/>
            </w:tcBorders>
            <w:shd w:val="clear" w:color="auto" w:fill="auto"/>
          </w:tcPr>
          <w:p w14:paraId="49818A4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lastRenderedPageBreak/>
              <w:t>0</w:t>
            </w:r>
          </w:p>
        </w:tc>
        <w:tc>
          <w:tcPr>
            <w:tcW w:w="507" w:type="dxa"/>
            <w:tcBorders>
              <w:right w:val="nil"/>
            </w:tcBorders>
            <w:shd w:val="clear" w:color="auto" w:fill="auto"/>
          </w:tcPr>
          <w:p w14:paraId="09A3AD0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6730AA98"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510D820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0E4132B6"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w:t>
            </w:r>
          </w:p>
        </w:tc>
        <w:tc>
          <w:tcPr>
            <w:tcW w:w="520" w:type="dxa"/>
            <w:tcBorders>
              <w:right w:val="nil"/>
            </w:tcBorders>
            <w:shd w:val="clear" w:color="auto" w:fill="auto"/>
          </w:tcPr>
          <w:p w14:paraId="76433B7E"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2,5</w:t>
            </w:r>
          </w:p>
        </w:tc>
        <w:tc>
          <w:tcPr>
            <w:tcW w:w="505" w:type="dxa"/>
            <w:tcBorders>
              <w:right w:val="nil"/>
            </w:tcBorders>
            <w:shd w:val="clear" w:color="auto" w:fill="auto"/>
          </w:tcPr>
          <w:p w14:paraId="0C4E46A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17</w:t>
            </w:r>
          </w:p>
        </w:tc>
        <w:tc>
          <w:tcPr>
            <w:tcW w:w="636" w:type="dxa"/>
            <w:tcBorders>
              <w:right w:val="nil"/>
            </w:tcBorders>
            <w:shd w:val="clear" w:color="auto" w:fill="auto"/>
          </w:tcPr>
          <w:p w14:paraId="31F8AA6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42,5</w:t>
            </w:r>
          </w:p>
        </w:tc>
        <w:tc>
          <w:tcPr>
            <w:tcW w:w="524" w:type="dxa"/>
            <w:tcBorders>
              <w:right w:val="nil"/>
            </w:tcBorders>
            <w:shd w:val="clear" w:color="auto" w:fill="auto"/>
          </w:tcPr>
          <w:p w14:paraId="2BAE7E2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22</w:t>
            </w:r>
          </w:p>
        </w:tc>
        <w:tc>
          <w:tcPr>
            <w:tcW w:w="636" w:type="dxa"/>
            <w:tcBorders>
              <w:right w:val="nil"/>
            </w:tcBorders>
            <w:shd w:val="clear" w:color="auto" w:fill="auto"/>
          </w:tcPr>
          <w:p w14:paraId="60294E6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55</w:t>
            </w:r>
          </w:p>
        </w:tc>
      </w:tr>
      <w:tr w:rsidR="00C215ED" w14:paraId="1826790F" w14:textId="77777777" w:rsidTr="00C215ED">
        <w:tc>
          <w:tcPr>
            <w:cnfStyle w:val="001000000000" w:firstRow="0" w:lastRow="0" w:firstColumn="1" w:lastColumn="0" w:oddVBand="0" w:evenVBand="0" w:oddHBand="0" w:evenHBand="0" w:firstRowFirstColumn="0" w:firstRowLastColumn="0" w:lastRowFirstColumn="0" w:lastRowLastColumn="0"/>
            <w:tcW w:w="634" w:type="dxa"/>
            <w:shd w:val="clear" w:color="auto" w:fill="auto"/>
          </w:tcPr>
          <w:p w14:paraId="48C14ABB" w14:textId="77777777" w:rsidR="00C215ED" w:rsidRDefault="00C215ED" w:rsidP="00D923CD">
            <w:pPr>
              <w:spacing w:line="276" w:lineRule="auto"/>
              <w:jc w:val="center"/>
              <w:rPr>
                <w:rFonts w:eastAsia="Times New Roman"/>
                <w:b w:val="0"/>
                <w:bCs w:val="0"/>
              </w:rPr>
            </w:pPr>
            <w:r>
              <w:rPr>
                <w:rFonts w:eastAsia="Times New Roman"/>
                <w:b w:val="0"/>
                <w:bCs w:val="0"/>
              </w:rPr>
              <w:t>9</w:t>
            </w:r>
          </w:p>
        </w:tc>
        <w:tc>
          <w:tcPr>
            <w:tcW w:w="2733" w:type="dxa"/>
            <w:shd w:val="clear" w:color="auto" w:fill="auto"/>
          </w:tcPr>
          <w:p w14:paraId="3A5CBE40"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Pegawai</w:t>
            </w:r>
            <w:proofErr w:type="spellEnd"/>
            <w:r>
              <w:rPr>
                <w:rFonts w:eastAsia="Arial MT"/>
              </w:rPr>
              <w:t xml:space="preserve"> </w:t>
            </w:r>
            <w:proofErr w:type="spellStart"/>
            <w:r>
              <w:rPr>
                <w:rFonts w:eastAsia="Arial MT"/>
              </w:rPr>
              <w:t>dapat</w:t>
            </w:r>
            <w:proofErr w:type="spellEnd"/>
            <w:r>
              <w:rPr>
                <w:rFonts w:eastAsia="Arial MT"/>
              </w:rPr>
              <w:t xml:space="preserve"> </w:t>
            </w:r>
            <w:proofErr w:type="spellStart"/>
            <w:r>
              <w:rPr>
                <w:rFonts w:eastAsia="Arial MT"/>
              </w:rPr>
              <w:t>menghindari</w:t>
            </w:r>
            <w:proofErr w:type="spellEnd"/>
            <w:r>
              <w:rPr>
                <w:rFonts w:eastAsia="Arial MT"/>
              </w:rPr>
              <w:t xml:space="preserve"> </w:t>
            </w:r>
            <w:proofErr w:type="spellStart"/>
            <w:r>
              <w:rPr>
                <w:rFonts w:eastAsia="Arial MT"/>
              </w:rPr>
              <w:t>kerusakan</w:t>
            </w:r>
            <w:proofErr w:type="spellEnd"/>
            <w:r>
              <w:rPr>
                <w:rFonts w:eastAsia="Arial MT"/>
              </w:rPr>
              <w:t xml:space="preserve"> </w:t>
            </w:r>
            <w:proofErr w:type="spellStart"/>
            <w:r>
              <w:rPr>
                <w:rFonts w:eastAsia="Arial MT"/>
              </w:rPr>
              <w:t>fasilitas</w:t>
            </w:r>
            <w:proofErr w:type="spellEnd"/>
            <w:r>
              <w:rPr>
                <w:rFonts w:eastAsia="Arial MT"/>
              </w:rPr>
              <w:t xml:space="preserve"> </w:t>
            </w:r>
            <w:proofErr w:type="spellStart"/>
            <w:r>
              <w:rPr>
                <w:rFonts w:eastAsia="Arial MT"/>
              </w:rPr>
              <w:t>sarana</w:t>
            </w:r>
            <w:proofErr w:type="spellEnd"/>
            <w:r>
              <w:rPr>
                <w:rFonts w:eastAsia="Arial MT"/>
              </w:rPr>
              <w:t xml:space="preserve"> dan </w:t>
            </w:r>
            <w:proofErr w:type="spellStart"/>
            <w:r>
              <w:rPr>
                <w:rFonts w:eastAsia="Arial MT"/>
              </w:rPr>
              <w:t>prasarana</w:t>
            </w:r>
            <w:proofErr w:type="spellEnd"/>
            <w:r>
              <w:rPr>
                <w:rFonts w:eastAsia="Arial MT"/>
              </w:rPr>
              <w:t xml:space="preserve"> </w:t>
            </w:r>
            <w:proofErr w:type="spellStart"/>
            <w:r>
              <w:rPr>
                <w:rFonts w:eastAsia="Arial MT"/>
              </w:rPr>
              <w:t>dalam</w:t>
            </w:r>
            <w:proofErr w:type="spellEnd"/>
            <w:r>
              <w:rPr>
                <w:rFonts w:eastAsia="Arial MT"/>
              </w:rPr>
              <w:t xml:space="preserve"> </w:t>
            </w:r>
            <w:proofErr w:type="spellStart"/>
            <w:r>
              <w:rPr>
                <w:rFonts w:eastAsia="Arial MT"/>
              </w:rPr>
              <w:t>menyelesaikan</w:t>
            </w:r>
            <w:proofErr w:type="spellEnd"/>
            <w:r>
              <w:rPr>
                <w:rFonts w:eastAsia="Arial MT"/>
              </w:rPr>
              <w:t xml:space="preserve"> </w:t>
            </w:r>
            <w:proofErr w:type="spellStart"/>
            <w:r>
              <w:rPr>
                <w:rFonts w:eastAsia="Arial MT"/>
              </w:rPr>
              <w:t>tugasnya</w:t>
            </w:r>
            <w:proofErr w:type="spellEnd"/>
          </w:p>
        </w:tc>
        <w:tc>
          <w:tcPr>
            <w:tcW w:w="630" w:type="dxa"/>
            <w:shd w:val="clear" w:color="auto" w:fill="auto"/>
          </w:tcPr>
          <w:p w14:paraId="12FB80AF"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55846E79"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shd w:val="clear" w:color="auto" w:fill="auto"/>
          </w:tcPr>
          <w:p w14:paraId="548EFAF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shd w:val="clear" w:color="auto" w:fill="auto"/>
          </w:tcPr>
          <w:p w14:paraId="0C3DA10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shd w:val="clear" w:color="auto" w:fill="auto"/>
          </w:tcPr>
          <w:p w14:paraId="335678B5"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w:t>
            </w:r>
          </w:p>
        </w:tc>
        <w:tc>
          <w:tcPr>
            <w:tcW w:w="520" w:type="dxa"/>
            <w:shd w:val="clear" w:color="auto" w:fill="auto"/>
          </w:tcPr>
          <w:p w14:paraId="17618D5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2,5</w:t>
            </w:r>
          </w:p>
        </w:tc>
        <w:tc>
          <w:tcPr>
            <w:tcW w:w="505" w:type="dxa"/>
            <w:shd w:val="clear" w:color="auto" w:fill="auto"/>
          </w:tcPr>
          <w:p w14:paraId="14776D4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22</w:t>
            </w:r>
          </w:p>
        </w:tc>
        <w:tc>
          <w:tcPr>
            <w:tcW w:w="636" w:type="dxa"/>
            <w:shd w:val="clear" w:color="auto" w:fill="auto"/>
          </w:tcPr>
          <w:p w14:paraId="44A7817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55</w:t>
            </w:r>
          </w:p>
        </w:tc>
        <w:tc>
          <w:tcPr>
            <w:tcW w:w="524" w:type="dxa"/>
            <w:shd w:val="clear" w:color="auto" w:fill="auto"/>
          </w:tcPr>
          <w:p w14:paraId="691DF80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17</w:t>
            </w:r>
          </w:p>
        </w:tc>
        <w:tc>
          <w:tcPr>
            <w:tcW w:w="636" w:type="dxa"/>
            <w:shd w:val="clear" w:color="auto" w:fill="auto"/>
          </w:tcPr>
          <w:p w14:paraId="3DC05FC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42,5</w:t>
            </w:r>
          </w:p>
        </w:tc>
      </w:tr>
      <w:tr w:rsidR="00C215ED" w14:paraId="4020BC8D" w14:textId="77777777" w:rsidTr="00C215ED">
        <w:tc>
          <w:tcPr>
            <w:cnfStyle w:val="001000000000" w:firstRow="0" w:lastRow="0" w:firstColumn="1" w:lastColumn="0" w:oddVBand="0" w:evenVBand="0" w:oddHBand="0" w:evenHBand="0" w:firstRowFirstColumn="0" w:firstRowLastColumn="0" w:lastRowFirstColumn="0" w:lastRowLastColumn="0"/>
            <w:tcW w:w="634" w:type="dxa"/>
            <w:tcBorders>
              <w:left w:val="nil"/>
              <w:right w:val="nil"/>
            </w:tcBorders>
            <w:shd w:val="clear" w:color="auto" w:fill="auto"/>
          </w:tcPr>
          <w:p w14:paraId="16FEF74A" w14:textId="77777777" w:rsidR="00C215ED" w:rsidRDefault="00C215ED" w:rsidP="00D923CD">
            <w:pPr>
              <w:spacing w:line="276" w:lineRule="auto"/>
              <w:jc w:val="center"/>
              <w:rPr>
                <w:rFonts w:eastAsia="Times New Roman"/>
                <w:b w:val="0"/>
                <w:bCs w:val="0"/>
              </w:rPr>
            </w:pPr>
            <w:r>
              <w:rPr>
                <w:rFonts w:eastAsia="Times New Roman"/>
                <w:b w:val="0"/>
                <w:bCs w:val="0"/>
              </w:rPr>
              <w:t>10</w:t>
            </w:r>
          </w:p>
        </w:tc>
        <w:tc>
          <w:tcPr>
            <w:tcW w:w="2733" w:type="dxa"/>
            <w:tcBorders>
              <w:right w:val="nil"/>
            </w:tcBorders>
            <w:shd w:val="clear" w:color="auto" w:fill="auto"/>
          </w:tcPr>
          <w:p w14:paraId="4E618642" w14:textId="77777777" w:rsidR="00C215ED" w:rsidRDefault="00C215ED" w:rsidP="00D923CD">
            <w:pPr>
              <w:pStyle w:val="TableParagraph"/>
              <w:spacing w:line="276" w:lineRule="auto"/>
              <w:jc w:val="left"/>
              <w:cnfStyle w:val="000000000000" w:firstRow="0" w:lastRow="0" w:firstColumn="0" w:lastColumn="0" w:oddVBand="0" w:evenVBand="0" w:oddHBand="0" w:evenHBand="0" w:firstRowFirstColumn="0" w:firstRowLastColumn="0" w:lastRowFirstColumn="0" w:lastRowLastColumn="0"/>
              <w:rPr>
                <w:rFonts w:eastAsia="Arial MT" w:cs="Arial MT"/>
              </w:rPr>
            </w:pPr>
            <w:proofErr w:type="spellStart"/>
            <w:r>
              <w:rPr>
                <w:rFonts w:eastAsia="Arial MT"/>
              </w:rPr>
              <w:t>Pegawai</w:t>
            </w:r>
            <w:proofErr w:type="spellEnd"/>
            <w:r>
              <w:rPr>
                <w:rFonts w:eastAsia="Arial MT"/>
              </w:rPr>
              <w:t xml:space="preserve"> </w:t>
            </w:r>
            <w:proofErr w:type="spellStart"/>
            <w:r>
              <w:rPr>
                <w:rFonts w:eastAsia="Arial MT"/>
              </w:rPr>
              <w:t>mampu</w:t>
            </w:r>
            <w:proofErr w:type="spellEnd"/>
            <w:r>
              <w:rPr>
                <w:rFonts w:eastAsia="Arial MT"/>
              </w:rPr>
              <w:t xml:space="preserve"> </w:t>
            </w:r>
            <w:proofErr w:type="spellStart"/>
            <w:r>
              <w:rPr>
                <w:rFonts w:eastAsia="Arial MT"/>
              </w:rPr>
              <w:t>meminimalkan</w:t>
            </w:r>
            <w:proofErr w:type="spellEnd"/>
            <w:r>
              <w:rPr>
                <w:rFonts w:eastAsia="Arial MT"/>
              </w:rPr>
              <w:t xml:space="preserve"> </w:t>
            </w:r>
            <w:proofErr w:type="spellStart"/>
            <w:r>
              <w:rPr>
                <w:rFonts w:eastAsia="Arial MT"/>
              </w:rPr>
              <w:t>biaya</w:t>
            </w:r>
            <w:proofErr w:type="spellEnd"/>
            <w:r>
              <w:rPr>
                <w:rFonts w:eastAsia="Arial MT"/>
              </w:rPr>
              <w:t xml:space="preserve"> </w:t>
            </w:r>
            <w:proofErr w:type="spellStart"/>
            <w:r>
              <w:rPr>
                <w:rFonts w:eastAsia="Arial MT"/>
              </w:rPr>
              <w:t>anggaran</w:t>
            </w:r>
            <w:proofErr w:type="spellEnd"/>
            <w:r>
              <w:rPr>
                <w:rFonts w:eastAsia="Arial MT"/>
              </w:rPr>
              <w:t xml:space="preserve"> </w:t>
            </w:r>
            <w:proofErr w:type="spellStart"/>
            <w:r>
              <w:rPr>
                <w:rFonts w:eastAsia="Arial MT"/>
              </w:rPr>
              <w:t>dalam</w:t>
            </w:r>
            <w:proofErr w:type="spellEnd"/>
            <w:r>
              <w:rPr>
                <w:rFonts w:eastAsia="Arial MT"/>
              </w:rPr>
              <w:t xml:space="preserve"> </w:t>
            </w:r>
            <w:proofErr w:type="spellStart"/>
            <w:r>
              <w:rPr>
                <w:rFonts w:eastAsia="Arial MT"/>
              </w:rPr>
              <w:t>menyelesaikan</w:t>
            </w:r>
            <w:proofErr w:type="spellEnd"/>
            <w:r>
              <w:rPr>
                <w:rFonts w:eastAsia="Arial MT"/>
              </w:rPr>
              <w:t xml:space="preserve"> </w:t>
            </w:r>
            <w:proofErr w:type="spellStart"/>
            <w:r>
              <w:rPr>
                <w:rFonts w:eastAsia="Arial MT"/>
              </w:rPr>
              <w:t>tugasnya</w:t>
            </w:r>
            <w:proofErr w:type="spellEnd"/>
          </w:p>
        </w:tc>
        <w:tc>
          <w:tcPr>
            <w:tcW w:w="630" w:type="dxa"/>
            <w:tcBorders>
              <w:right w:val="nil"/>
            </w:tcBorders>
            <w:shd w:val="clear" w:color="auto" w:fill="auto"/>
          </w:tcPr>
          <w:p w14:paraId="0E686A8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56CC24CC"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5" w:type="dxa"/>
            <w:tcBorders>
              <w:right w:val="nil"/>
            </w:tcBorders>
            <w:shd w:val="clear" w:color="auto" w:fill="auto"/>
          </w:tcPr>
          <w:p w14:paraId="70AC78D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7" w:type="dxa"/>
            <w:tcBorders>
              <w:right w:val="nil"/>
            </w:tcBorders>
            <w:shd w:val="clear" w:color="auto" w:fill="auto"/>
          </w:tcPr>
          <w:p w14:paraId="23A44B3D"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2" w:type="dxa"/>
            <w:tcBorders>
              <w:right w:val="nil"/>
            </w:tcBorders>
            <w:shd w:val="clear" w:color="auto" w:fill="auto"/>
          </w:tcPr>
          <w:p w14:paraId="70E71E20"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20" w:type="dxa"/>
            <w:tcBorders>
              <w:right w:val="nil"/>
            </w:tcBorders>
            <w:shd w:val="clear" w:color="auto" w:fill="auto"/>
          </w:tcPr>
          <w:p w14:paraId="6D7BAFF4"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505" w:type="dxa"/>
            <w:tcBorders>
              <w:right w:val="nil"/>
            </w:tcBorders>
            <w:shd w:val="clear" w:color="auto" w:fill="auto"/>
          </w:tcPr>
          <w:p w14:paraId="3D1A0712"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21</w:t>
            </w:r>
          </w:p>
        </w:tc>
        <w:tc>
          <w:tcPr>
            <w:tcW w:w="636" w:type="dxa"/>
            <w:tcBorders>
              <w:right w:val="nil"/>
            </w:tcBorders>
            <w:shd w:val="clear" w:color="auto" w:fill="auto"/>
          </w:tcPr>
          <w:p w14:paraId="2A8E18E1"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52,5</w:t>
            </w:r>
          </w:p>
        </w:tc>
        <w:tc>
          <w:tcPr>
            <w:tcW w:w="524" w:type="dxa"/>
            <w:tcBorders>
              <w:right w:val="nil"/>
            </w:tcBorders>
            <w:shd w:val="clear" w:color="auto" w:fill="auto"/>
          </w:tcPr>
          <w:p w14:paraId="285D3353"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19</w:t>
            </w:r>
          </w:p>
        </w:tc>
        <w:tc>
          <w:tcPr>
            <w:tcW w:w="636" w:type="dxa"/>
            <w:tcBorders>
              <w:right w:val="nil"/>
            </w:tcBorders>
            <w:shd w:val="clear" w:color="auto" w:fill="auto"/>
          </w:tcPr>
          <w:p w14:paraId="1A86CADA" w14:textId="77777777" w:rsidR="00C215ED" w:rsidRDefault="00C215ED" w:rsidP="00D923CD">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47,5</w:t>
            </w:r>
          </w:p>
        </w:tc>
      </w:tr>
    </w:tbl>
    <w:p w14:paraId="42EE3F45" w14:textId="722C1139" w:rsidR="00C215ED" w:rsidRDefault="00B316D6" w:rsidP="00D923CD">
      <w:pPr>
        <w:spacing w:line="276" w:lineRule="auto"/>
      </w:pPr>
      <w:r>
        <w:rPr>
          <w:noProof/>
        </w:rPr>
        <mc:AlternateContent>
          <mc:Choice Requires="wps">
            <w:drawing>
              <wp:anchor distT="0" distB="0" distL="114300" distR="114300" simplePos="0" relativeHeight="251672576" behindDoc="0" locked="0" layoutInCell="1" allowOverlap="1" wp14:anchorId="21FD4629" wp14:editId="4501D3ED">
                <wp:simplePos x="0" y="0"/>
                <wp:positionH relativeFrom="column">
                  <wp:posOffset>-116205</wp:posOffset>
                </wp:positionH>
                <wp:positionV relativeFrom="paragraph">
                  <wp:posOffset>10795</wp:posOffset>
                </wp:positionV>
                <wp:extent cx="4314825" cy="342900"/>
                <wp:effectExtent l="0" t="0" r="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0D3FA" w14:textId="77777777" w:rsidR="00ED3453" w:rsidRPr="00B7733C" w:rsidRDefault="00ED3453" w:rsidP="00C215ED">
                            <w:pPr>
                              <w:pStyle w:val="NoSpacing"/>
                              <w:rPr>
                                <w:rFonts w:ascii="Times New Roman" w:hAnsi="Times New Roman"/>
                                <w:color w:val="000000"/>
                                <w:sz w:val="20"/>
                                <w:szCs w:val="20"/>
                              </w:rPr>
                            </w:pPr>
                            <w:proofErr w:type="spellStart"/>
                            <w:proofErr w:type="gramStart"/>
                            <w:r w:rsidRPr="00B7733C">
                              <w:rPr>
                                <w:rFonts w:ascii="Times New Roman" w:hAnsi="Times New Roman"/>
                                <w:color w:val="000000"/>
                                <w:sz w:val="20"/>
                                <w:szCs w:val="20"/>
                              </w:rPr>
                              <w:t>Sumber</w:t>
                            </w:r>
                            <w:proofErr w:type="spellEnd"/>
                            <w:r w:rsidRPr="00B7733C">
                              <w:rPr>
                                <w:rFonts w:ascii="Times New Roman" w:hAnsi="Times New Roman"/>
                                <w:color w:val="000000"/>
                                <w:sz w:val="20"/>
                                <w:szCs w:val="20"/>
                              </w:rPr>
                              <w:t xml:space="preserve"> :</w:t>
                            </w:r>
                            <w:proofErr w:type="gramEnd"/>
                            <w:r w:rsidRPr="00B7733C">
                              <w:rPr>
                                <w:rFonts w:ascii="Times New Roman" w:hAnsi="Times New Roman"/>
                                <w:color w:val="000000"/>
                                <w:sz w:val="20"/>
                                <w:szCs w:val="20"/>
                              </w:rPr>
                              <w:t xml:space="preserve"> </w:t>
                            </w:r>
                            <w:proofErr w:type="spellStart"/>
                            <w:r w:rsidRPr="00B7733C">
                              <w:rPr>
                                <w:rFonts w:ascii="Times New Roman" w:hAnsi="Times New Roman"/>
                                <w:color w:val="000000"/>
                                <w:sz w:val="20"/>
                                <w:szCs w:val="20"/>
                              </w:rPr>
                              <w:t>data</w:t>
                            </w:r>
                            <w:r w:rsidRPr="00B7733C">
                              <w:rPr>
                                <w:rFonts w:ascii="Times New Roman" w:hAnsi="Times New Roman"/>
                                <w:color w:val="FFFFFF" w:themeColor="background1"/>
                                <w:sz w:val="20"/>
                                <w:szCs w:val="20"/>
                              </w:rPr>
                              <w:t>a</w:t>
                            </w:r>
                            <w:r w:rsidRPr="00B7733C">
                              <w:rPr>
                                <w:rFonts w:ascii="Times New Roman" w:hAnsi="Times New Roman"/>
                                <w:color w:val="000000"/>
                                <w:sz w:val="20"/>
                                <w:szCs w:val="20"/>
                              </w:rPr>
                              <w:t>primer</w:t>
                            </w:r>
                            <w:r w:rsidRPr="00B7733C">
                              <w:rPr>
                                <w:rFonts w:ascii="Times New Roman" w:hAnsi="Times New Roman"/>
                                <w:color w:val="FFFFFF" w:themeColor="background1"/>
                                <w:sz w:val="20"/>
                                <w:szCs w:val="20"/>
                              </w:rPr>
                              <w:t>r</w:t>
                            </w:r>
                            <w:r w:rsidRPr="00B7733C">
                              <w:rPr>
                                <w:rFonts w:ascii="Times New Roman" w:hAnsi="Times New Roman"/>
                                <w:color w:val="000000"/>
                                <w:sz w:val="20"/>
                                <w:szCs w:val="20"/>
                              </w:rPr>
                              <w:t>yang</w:t>
                            </w:r>
                            <w:proofErr w:type="spellEnd"/>
                            <w:r w:rsidRPr="00B7733C">
                              <w:rPr>
                                <w:rFonts w:ascii="Times New Roman" w:hAnsi="Times New Roman"/>
                                <w:color w:val="000000"/>
                                <w:sz w:val="20"/>
                                <w:szCs w:val="20"/>
                              </w:rPr>
                              <w:t xml:space="preserve"> </w:t>
                            </w:r>
                            <w:proofErr w:type="spellStart"/>
                            <w:r w:rsidRPr="00B7733C">
                              <w:rPr>
                                <w:rFonts w:ascii="Times New Roman" w:hAnsi="Times New Roman"/>
                                <w:color w:val="000000"/>
                                <w:sz w:val="20"/>
                                <w:szCs w:val="20"/>
                              </w:rPr>
                              <w:t>diolah</w:t>
                            </w:r>
                            <w:r w:rsidRPr="00B7733C">
                              <w:rPr>
                                <w:rFonts w:ascii="Times New Roman" w:hAnsi="Times New Roman"/>
                                <w:color w:val="FFFFFF" w:themeColor="background1"/>
                                <w:sz w:val="20"/>
                                <w:szCs w:val="20"/>
                              </w:rPr>
                              <w:t>h</w:t>
                            </w:r>
                            <w:r w:rsidRPr="00B7733C">
                              <w:rPr>
                                <w:rFonts w:ascii="Times New Roman" w:hAnsi="Times New Roman"/>
                                <w:color w:val="000000"/>
                                <w:sz w:val="20"/>
                                <w:szCs w:val="20"/>
                              </w:rPr>
                              <w:t>dengan</w:t>
                            </w:r>
                            <w:proofErr w:type="spellEnd"/>
                            <w:r w:rsidRPr="00B7733C">
                              <w:rPr>
                                <w:rFonts w:ascii="Times New Roman" w:hAnsi="Times New Roman"/>
                                <w:color w:val="000000"/>
                                <w:sz w:val="20"/>
                                <w:szCs w:val="20"/>
                              </w:rPr>
                              <w:t xml:space="preserve"> SPSS</w:t>
                            </w:r>
                            <w:r w:rsidRPr="00B7733C">
                              <w:rPr>
                                <w:rFonts w:ascii="Times New Roman" w:hAnsi="Times New Roman"/>
                                <w:color w:val="FFFFFF" w:themeColor="background1"/>
                                <w:sz w:val="20"/>
                                <w:szCs w:val="20"/>
                              </w:rPr>
                              <w:t>S</w:t>
                            </w:r>
                            <w:r w:rsidRPr="00B7733C">
                              <w:rPr>
                                <w:rFonts w:ascii="Times New Roman" w:hAnsi="Times New Roman"/>
                                <w:color w:val="000000"/>
                                <w:sz w:val="20"/>
                                <w:szCs w:val="20"/>
                              </w:rPr>
                              <w:t>23 (2023)</w:t>
                            </w:r>
                          </w:p>
                          <w:p w14:paraId="5330F2B7" w14:textId="77777777" w:rsidR="00ED3453" w:rsidRDefault="00ED3453" w:rsidP="00C215ED"/>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1FD4629" id="Rectangle 5" o:spid="_x0000_s1030" style="position:absolute;margin-left:-9.15pt;margin-top:.85pt;width:339.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" filled="f" stroked="f" strokeweight="1pt">
                <v:textbox>
                  <w:txbxContent>
                    <w:p w14:paraId="33E0D3FA" w14:textId="77777777" w:rsidR="00ED3453" w:rsidRPr="00B7733C" w:rsidRDefault="00ED3453" w:rsidP="00C215ED">
                      <w:pPr>
                        <w:pStyle w:val="NoSpacing"/>
                        <w:rPr>
                          <w:rFonts w:ascii="Times New Roman" w:hAnsi="Times New Roman"/>
                          <w:color w:val="000000"/>
                          <w:sz w:val="20"/>
                          <w:szCs w:val="20"/>
                        </w:rPr>
                      </w:pPr>
                      <w:proofErr w:type="spellStart"/>
                      <w:proofErr w:type="gramStart"/>
                      <w:r w:rsidRPr="00B7733C">
                        <w:rPr>
                          <w:rFonts w:ascii="Times New Roman" w:hAnsi="Times New Roman"/>
                          <w:color w:val="000000"/>
                          <w:sz w:val="20"/>
                          <w:szCs w:val="20"/>
                        </w:rPr>
                        <w:t>Sumber</w:t>
                      </w:r>
                      <w:proofErr w:type="spellEnd"/>
                      <w:r w:rsidRPr="00B7733C">
                        <w:rPr>
                          <w:rFonts w:ascii="Times New Roman" w:hAnsi="Times New Roman"/>
                          <w:color w:val="000000"/>
                          <w:sz w:val="20"/>
                          <w:szCs w:val="20"/>
                        </w:rPr>
                        <w:t xml:space="preserve"> :</w:t>
                      </w:r>
                      <w:proofErr w:type="gramEnd"/>
                      <w:r w:rsidRPr="00B7733C">
                        <w:rPr>
                          <w:rFonts w:ascii="Times New Roman" w:hAnsi="Times New Roman"/>
                          <w:color w:val="000000"/>
                          <w:sz w:val="20"/>
                          <w:szCs w:val="20"/>
                        </w:rPr>
                        <w:t xml:space="preserve"> </w:t>
                      </w:r>
                      <w:proofErr w:type="spellStart"/>
                      <w:r w:rsidRPr="00B7733C">
                        <w:rPr>
                          <w:rFonts w:ascii="Times New Roman" w:hAnsi="Times New Roman"/>
                          <w:color w:val="000000"/>
                          <w:sz w:val="20"/>
                          <w:szCs w:val="20"/>
                        </w:rPr>
                        <w:t>data</w:t>
                      </w:r>
                      <w:r w:rsidRPr="00B7733C">
                        <w:rPr>
                          <w:rFonts w:ascii="Times New Roman" w:hAnsi="Times New Roman"/>
                          <w:color w:val="FFFFFF" w:themeColor="background1"/>
                          <w:sz w:val="20"/>
                          <w:szCs w:val="20"/>
                        </w:rPr>
                        <w:t>a</w:t>
                      </w:r>
                      <w:r w:rsidRPr="00B7733C">
                        <w:rPr>
                          <w:rFonts w:ascii="Times New Roman" w:hAnsi="Times New Roman"/>
                          <w:color w:val="000000"/>
                          <w:sz w:val="20"/>
                          <w:szCs w:val="20"/>
                        </w:rPr>
                        <w:t>primer</w:t>
                      </w:r>
                      <w:r w:rsidRPr="00B7733C">
                        <w:rPr>
                          <w:rFonts w:ascii="Times New Roman" w:hAnsi="Times New Roman"/>
                          <w:color w:val="FFFFFF" w:themeColor="background1"/>
                          <w:sz w:val="20"/>
                          <w:szCs w:val="20"/>
                        </w:rPr>
                        <w:t>r</w:t>
                      </w:r>
                      <w:r w:rsidRPr="00B7733C">
                        <w:rPr>
                          <w:rFonts w:ascii="Times New Roman" w:hAnsi="Times New Roman"/>
                          <w:color w:val="000000"/>
                          <w:sz w:val="20"/>
                          <w:szCs w:val="20"/>
                        </w:rPr>
                        <w:t>yang</w:t>
                      </w:r>
                      <w:proofErr w:type="spellEnd"/>
                      <w:r w:rsidRPr="00B7733C">
                        <w:rPr>
                          <w:rFonts w:ascii="Times New Roman" w:hAnsi="Times New Roman"/>
                          <w:color w:val="000000"/>
                          <w:sz w:val="20"/>
                          <w:szCs w:val="20"/>
                        </w:rPr>
                        <w:t xml:space="preserve"> </w:t>
                      </w:r>
                      <w:proofErr w:type="spellStart"/>
                      <w:r w:rsidRPr="00B7733C">
                        <w:rPr>
                          <w:rFonts w:ascii="Times New Roman" w:hAnsi="Times New Roman"/>
                          <w:color w:val="000000"/>
                          <w:sz w:val="20"/>
                          <w:szCs w:val="20"/>
                        </w:rPr>
                        <w:t>diolah</w:t>
                      </w:r>
                      <w:r w:rsidRPr="00B7733C">
                        <w:rPr>
                          <w:rFonts w:ascii="Times New Roman" w:hAnsi="Times New Roman"/>
                          <w:color w:val="FFFFFF" w:themeColor="background1"/>
                          <w:sz w:val="20"/>
                          <w:szCs w:val="20"/>
                        </w:rPr>
                        <w:t>h</w:t>
                      </w:r>
                      <w:r w:rsidRPr="00B7733C">
                        <w:rPr>
                          <w:rFonts w:ascii="Times New Roman" w:hAnsi="Times New Roman"/>
                          <w:color w:val="000000"/>
                          <w:sz w:val="20"/>
                          <w:szCs w:val="20"/>
                        </w:rPr>
                        <w:t>dengan</w:t>
                      </w:r>
                      <w:proofErr w:type="spellEnd"/>
                      <w:r w:rsidRPr="00B7733C">
                        <w:rPr>
                          <w:rFonts w:ascii="Times New Roman" w:hAnsi="Times New Roman"/>
                          <w:color w:val="000000"/>
                          <w:sz w:val="20"/>
                          <w:szCs w:val="20"/>
                        </w:rPr>
                        <w:t xml:space="preserve"> SPSS</w:t>
                      </w:r>
                      <w:r w:rsidRPr="00B7733C">
                        <w:rPr>
                          <w:rFonts w:ascii="Times New Roman" w:hAnsi="Times New Roman"/>
                          <w:color w:val="FFFFFF" w:themeColor="background1"/>
                          <w:sz w:val="20"/>
                          <w:szCs w:val="20"/>
                        </w:rPr>
                        <w:t>S</w:t>
                      </w:r>
                      <w:r w:rsidRPr="00B7733C">
                        <w:rPr>
                          <w:rFonts w:ascii="Times New Roman" w:hAnsi="Times New Roman"/>
                          <w:color w:val="000000"/>
                          <w:sz w:val="20"/>
                          <w:szCs w:val="20"/>
                        </w:rPr>
                        <w:t>23 (2023)</w:t>
                      </w:r>
                    </w:p>
                    <w:p w14:paraId="5330F2B7" w14:textId="77777777" w:rsidR="00ED3453" w:rsidRDefault="00ED3453" w:rsidP="00C215ED"/>
                  </w:txbxContent>
                </v:textbox>
              </v:rect>
            </w:pict>
          </mc:Fallback>
        </mc:AlternateContent>
      </w:r>
    </w:p>
    <w:p w14:paraId="48FE0FEF" w14:textId="77777777" w:rsidR="00380685" w:rsidRDefault="00380685" w:rsidP="00D923CD">
      <w:pPr>
        <w:spacing w:line="276" w:lineRule="auto"/>
        <w:jc w:val="both"/>
        <w:rPr>
          <w:color w:val="000000"/>
        </w:rPr>
      </w:pPr>
    </w:p>
    <w:p w14:paraId="55B623CE" w14:textId="77777777" w:rsidR="00380685" w:rsidRDefault="00380685" w:rsidP="00D923CD">
      <w:pPr>
        <w:spacing w:line="276" w:lineRule="auto"/>
        <w:ind w:firstLine="851"/>
        <w:jc w:val="both"/>
        <w:rPr>
          <w:color w:val="000000"/>
        </w:rPr>
        <w:sectPr w:rsidR="00380685" w:rsidSect="00C215ED">
          <w:type w:val="continuous"/>
          <w:pgSz w:w="11906" w:h="16838" w:code="9"/>
          <w:pgMar w:top="1418" w:right="1418" w:bottom="1418" w:left="1701" w:header="709" w:footer="709" w:gutter="0"/>
          <w:cols w:space="281"/>
          <w:titlePg/>
          <w:docGrid w:linePitch="360"/>
        </w:sectPr>
      </w:pPr>
    </w:p>
    <w:p w14:paraId="478889D3" w14:textId="77777777" w:rsidR="00380685" w:rsidRDefault="00E90008" w:rsidP="00620D21">
      <w:pPr>
        <w:spacing w:line="276" w:lineRule="auto"/>
        <w:ind w:firstLine="567"/>
        <w:jc w:val="both"/>
        <w:rPr>
          <w:color w:val="000000"/>
        </w:rPr>
      </w:pPr>
      <w:proofErr w:type="spellStart"/>
      <w:r>
        <w:rPr>
          <w:color w:val="000000"/>
        </w:rPr>
        <w:t>T</w:t>
      </w:r>
      <w:r w:rsidR="00C215ED">
        <w:rPr>
          <w:color w:val="000000"/>
        </w:rPr>
        <w:t>anggapan</w:t>
      </w:r>
      <w:proofErr w:type="spellEnd"/>
      <w:r w:rsidR="00C215ED">
        <w:rPr>
          <w:color w:val="000000"/>
        </w:rPr>
        <w:t xml:space="preserve"> para </w:t>
      </w:r>
      <w:proofErr w:type="spellStart"/>
      <w:r w:rsidR="00C215ED">
        <w:rPr>
          <w:color w:val="000000"/>
        </w:rPr>
        <w:t>responden</w:t>
      </w:r>
      <w:proofErr w:type="spellEnd"/>
      <w:r w:rsidR="00C215ED">
        <w:rPr>
          <w:color w:val="000000"/>
        </w:rPr>
        <w:t xml:space="preserve"> </w:t>
      </w:r>
      <w:proofErr w:type="spellStart"/>
      <w:r w:rsidR="00C215ED">
        <w:rPr>
          <w:color w:val="000000"/>
        </w:rPr>
        <w:t>terhadap</w:t>
      </w:r>
      <w:proofErr w:type="spellEnd"/>
      <w:r w:rsidR="00C215ED">
        <w:rPr>
          <w:color w:val="000000"/>
        </w:rPr>
        <w:t xml:space="preserve"> </w:t>
      </w:r>
      <w:proofErr w:type="spellStart"/>
      <w:r w:rsidR="00C215ED">
        <w:rPr>
          <w:color w:val="000000"/>
        </w:rPr>
        <w:t>variabel</w:t>
      </w:r>
      <w:proofErr w:type="spellEnd"/>
      <w:r w:rsidR="00C215ED">
        <w:t xml:space="preserve"> </w:t>
      </w:r>
      <w:proofErr w:type="spellStart"/>
      <w:r w:rsidR="00C215ED">
        <w:t>kinerja</w:t>
      </w:r>
      <w:proofErr w:type="spellEnd"/>
      <w:r w:rsidR="00C215ED">
        <w:t xml:space="preserve"> </w:t>
      </w:r>
      <w:proofErr w:type="spellStart"/>
      <w:r w:rsidR="00C215ED">
        <w:t>karyawan</w:t>
      </w:r>
      <w:proofErr w:type="spellEnd"/>
      <w:r w:rsidR="00C215ED">
        <w:t xml:space="preserve"> </w:t>
      </w:r>
      <w:proofErr w:type="spellStart"/>
      <w:r w:rsidR="00C215ED">
        <w:rPr>
          <w:color w:val="000000"/>
        </w:rPr>
        <w:t>memiliki</w:t>
      </w:r>
      <w:proofErr w:type="spellEnd"/>
      <w:r w:rsidR="00C215ED">
        <w:rPr>
          <w:color w:val="000000"/>
        </w:rPr>
        <w:t xml:space="preserve"> </w:t>
      </w:r>
      <w:proofErr w:type="spellStart"/>
      <w:r w:rsidR="00C215ED">
        <w:rPr>
          <w:color w:val="000000"/>
        </w:rPr>
        <w:t>ekspektasi</w:t>
      </w:r>
      <w:proofErr w:type="spellEnd"/>
      <w:r w:rsidR="00C215ED">
        <w:rPr>
          <w:color w:val="000000"/>
        </w:rPr>
        <w:t xml:space="preserve"> </w:t>
      </w:r>
      <w:proofErr w:type="spellStart"/>
      <w:r w:rsidR="00C215ED">
        <w:rPr>
          <w:color w:val="000000"/>
        </w:rPr>
        <w:t>responden</w:t>
      </w:r>
      <w:proofErr w:type="spellEnd"/>
      <w:r w:rsidR="00C215ED">
        <w:rPr>
          <w:color w:val="000000"/>
        </w:rPr>
        <w:t xml:space="preserve"> </w:t>
      </w:r>
      <w:proofErr w:type="spellStart"/>
      <w:r w:rsidR="00C215ED">
        <w:rPr>
          <w:color w:val="000000"/>
        </w:rPr>
        <w:t>terendah</w:t>
      </w:r>
      <w:proofErr w:type="spellEnd"/>
      <w:r w:rsidR="00C215ED">
        <w:rPr>
          <w:color w:val="000000"/>
        </w:rPr>
        <w:t xml:space="preserve">, </w:t>
      </w:r>
      <w:proofErr w:type="spellStart"/>
      <w:r w:rsidR="00C215ED">
        <w:rPr>
          <w:color w:val="000000"/>
        </w:rPr>
        <w:t>dilihat</w:t>
      </w:r>
      <w:proofErr w:type="spellEnd"/>
      <w:r w:rsidR="00C215ED">
        <w:rPr>
          <w:color w:val="000000"/>
        </w:rPr>
        <w:t xml:space="preserve"> </w:t>
      </w:r>
      <w:proofErr w:type="spellStart"/>
      <w:r w:rsidR="00C215ED">
        <w:rPr>
          <w:color w:val="000000"/>
        </w:rPr>
        <w:t>dari</w:t>
      </w:r>
      <w:proofErr w:type="spellEnd"/>
      <w:r w:rsidR="00C215ED">
        <w:rPr>
          <w:color w:val="000000"/>
        </w:rPr>
        <w:t xml:space="preserve"> </w:t>
      </w:r>
      <w:proofErr w:type="spellStart"/>
      <w:r w:rsidR="00C215ED">
        <w:rPr>
          <w:color w:val="000000"/>
        </w:rPr>
        <w:t>pertanyaan</w:t>
      </w:r>
      <w:proofErr w:type="spellEnd"/>
      <w:r w:rsidR="00C215ED">
        <w:rPr>
          <w:color w:val="000000"/>
        </w:rPr>
        <w:t xml:space="preserve"> </w:t>
      </w:r>
      <w:proofErr w:type="spellStart"/>
      <w:r w:rsidR="00C215ED">
        <w:rPr>
          <w:color w:val="000000"/>
        </w:rPr>
        <w:t>indikator</w:t>
      </w:r>
      <w:proofErr w:type="spellEnd"/>
      <w:r w:rsidR="00C215ED">
        <w:t xml:space="preserve"> </w:t>
      </w:r>
      <w:proofErr w:type="spellStart"/>
      <w:r w:rsidR="00C215ED">
        <w:t>kesembilan</w:t>
      </w:r>
      <w:proofErr w:type="spellEnd"/>
      <w:r w:rsidR="00C215ED">
        <w:t xml:space="preserve"> </w:t>
      </w:r>
      <w:proofErr w:type="spellStart"/>
      <w:r w:rsidR="00C215ED">
        <w:rPr>
          <w:rFonts w:eastAsia="Arial MT"/>
        </w:rPr>
        <w:t>Pegawai</w:t>
      </w:r>
      <w:proofErr w:type="spellEnd"/>
      <w:r w:rsidR="00C215ED">
        <w:rPr>
          <w:rFonts w:eastAsia="Arial MT"/>
        </w:rPr>
        <w:t xml:space="preserve"> </w:t>
      </w:r>
      <w:proofErr w:type="spellStart"/>
      <w:r w:rsidR="00C215ED">
        <w:rPr>
          <w:rFonts w:eastAsia="Arial MT"/>
        </w:rPr>
        <w:t>dapat</w:t>
      </w:r>
      <w:proofErr w:type="spellEnd"/>
      <w:r w:rsidR="00C215ED">
        <w:rPr>
          <w:rFonts w:eastAsia="Arial MT"/>
        </w:rPr>
        <w:t xml:space="preserve"> </w:t>
      </w:r>
      <w:proofErr w:type="spellStart"/>
      <w:r w:rsidR="00C215ED">
        <w:rPr>
          <w:rFonts w:eastAsia="Arial MT"/>
        </w:rPr>
        <w:t>menghindari</w:t>
      </w:r>
      <w:proofErr w:type="spellEnd"/>
      <w:r w:rsidR="00C215ED">
        <w:rPr>
          <w:rFonts w:eastAsia="Arial MT"/>
        </w:rPr>
        <w:t xml:space="preserve"> </w:t>
      </w:r>
      <w:proofErr w:type="spellStart"/>
      <w:r w:rsidR="00C215ED">
        <w:rPr>
          <w:rFonts w:eastAsia="Arial MT"/>
        </w:rPr>
        <w:t>kerusakan</w:t>
      </w:r>
      <w:proofErr w:type="spellEnd"/>
      <w:r w:rsidR="00C215ED">
        <w:rPr>
          <w:rFonts w:eastAsia="Arial MT"/>
        </w:rPr>
        <w:t xml:space="preserve"> </w:t>
      </w:r>
      <w:proofErr w:type="spellStart"/>
      <w:r w:rsidR="00C215ED">
        <w:rPr>
          <w:rFonts w:eastAsia="Arial MT"/>
        </w:rPr>
        <w:t>fasilitas</w:t>
      </w:r>
      <w:proofErr w:type="spellEnd"/>
      <w:r w:rsidR="00C215ED">
        <w:rPr>
          <w:rFonts w:eastAsia="Arial MT"/>
        </w:rPr>
        <w:t xml:space="preserve"> </w:t>
      </w:r>
      <w:proofErr w:type="spellStart"/>
      <w:r w:rsidR="00C215ED">
        <w:rPr>
          <w:rFonts w:eastAsia="Arial MT"/>
        </w:rPr>
        <w:t>sarana</w:t>
      </w:r>
      <w:proofErr w:type="spellEnd"/>
      <w:r w:rsidR="00C215ED">
        <w:rPr>
          <w:rFonts w:eastAsia="Arial MT"/>
        </w:rPr>
        <w:t xml:space="preserve"> dan </w:t>
      </w:r>
      <w:proofErr w:type="spellStart"/>
      <w:r w:rsidR="00C215ED">
        <w:rPr>
          <w:rFonts w:eastAsia="Arial MT"/>
        </w:rPr>
        <w:t>prasarana</w:t>
      </w:r>
      <w:proofErr w:type="spellEnd"/>
      <w:r w:rsidR="00C215ED">
        <w:rPr>
          <w:rFonts w:eastAsia="Arial MT"/>
        </w:rPr>
        <w:t xml:space="preserve"> </w:t>
      </w:r>
      <w:proofErr w:type="spellStart"/>
      <w:r w:rsidR="00C215ED">
        <w:rPr>
          <w:rFonts w:eastAsia="Arial MT"/>
        </w:rPr>
        <w:t>dalam</w:t>
      </w:r>
      <w:proofErr w:type="spellEnd"/>
      <w:r w:rsidR="00C215ED">
        <w:rPr>
          <w:rFonts w:eastAsia="Arial MT"/>
        </w:rPr>
        <w:t xml:space="preserve"> </w:t>
      </w:r>
      <w:proofErr w:type="spellStart"/>
      <w:r w:rsidR="00C215ED">
        <w:rPr>
          <w:rFonts w:eastAsia="Arial MT"/>
        </w:rPr>
        <w:t>menyelesaikan</w:t>
      </w:r>
      <w:proofErr w:type="spellEnd"/>
      <w:r w:rsidR="00C215ED">
        <w:rPr>
          <w:rFonts w:eastAsia="Arial MT"/>
        </w:rPr>
        <w:t xml:space="preserve"> </w:t>
      </w:r>
      <w:proofErr w:type="spellStart"/>
      <w:r w:rsidR="00C215ED">
        <w:rPr>
          <w:rFonts w:eastAsia="Arial MT"/>
        </w:rPr>
        <w:t>tugasnya</w:t>
      </w:r>
      <w:proofErr w:type="spellEnd"/>
      <w:r w:rsidR="00C215ED">
        <w:rPr>
          <w:rFonts w:eastAsia="Arial MT"/>
        </w:rPr>
        <w:t xml:space="preserve">. </w:t>
      </w:r>
      <w:proofErr w:type="spellStart"/>
      <w:r w:rsidR="00C215ED">
        <w:rPr>
          <w:color w:val="000000"/>
        </w:rPr>
        <w:t>Memiliki</w:t>
      </w:r>
      <w:proofErr w:type="spellEnd"/>
      <w:r w:rsidR="00C215ED">
        <w:rPr>
          <w:color w:val="000000"/>
        </w:rPr>
        <w:t xml:space="preserve"> </w:t>
      </w:r>
      <w:proofErr w:type="spellStart"/>
      <w:r w:rsidR="00C215ED">
        <w:rPr>
          <w:color w:val="000000"/>
        </w:rPr>
        <w:t>jawaban</w:t>
      </w:r>
      <w:proofErr w:type="spellEnd"/>
      <w:r w:rsidR="00C215ED">
        <w:rPr>
          <w:color w:val="000000"/>
        </w:rPr>
        <w:t xml:space="preserve"> </w:t>
      </w:r>
      <w:proofErr w:type="spellStart"/>
      <w:r w:rsidR="00C215ED">
        <w:rPr>
          <w:color w:val="000000"/>
        </w:rPr>
        <w:t>lebih</w:t>
      </w:r>
      <w:proofErr w:type="spellEnd"/>
      <w:r w:rsidR="00C215ED">
        <w:rPr>
          <w:color w:val="000000"/>
        </w:rPr>
        <w:t xml:space="preserve"> </w:t>
      </w:r>
      <w:proofErr w:type="spellStart"/>
      <w:r w:rsidR="00C215ED">
        <w:rPr>
          <w:color w:val="000000"/>
        </w:rPr>
        <w:t>kecil</w:t>
      </w:r>
      <w:proofErr w:type="spellEnd"/>
      <w:r w:rsidR="00C215ED">
        <w:rPr>
          <w:color w:val="000000"/>
        </w:rPr>
        <w:t xml:space="preserve"> </w:t>
      </w:r>
      <w:proofErr w:type="spellStart"/>
      <w:r w:rsidR="00C215ED">
        <w:rPr>
          <w:color w:val="000000"/>
        </w:rPr>
        <w:t>dari</w:t>
      </w:r>
      <w:proofErr w:type="spellEnd"/>
      <w:r w:rsidR="00C215ED">
        <w:rPr>
          <w:color w:val="000000"/>
        </w:rPr>
        <w:t xml:space="preserve"> </w:t>
      </w:r>
      <w:proofErr w:type="spellStart"/>
      <w:r w:rsidR="00C215ED">
        <w:rPr>
          <w:color w:val="000000"/>
        </w:rPr>
        <w:t>indikator</w:t>
      </w:r>
      <w:proofErr w:type="spellEnd"/>
      <w:r w:rsidR="00C215ED">
        <w:rPr>
          <w:color w:val="000000"/>
        </w:rPr>
        <w:t xml:space="preserve"> yang lain </w:t>
      </w:r>
      <w:proofErr w:type="spellStart"/>
      <w:r w:rsidR="00C215ED">
        <w:rPr>
          <w:color w:val="000000"/>
        </w:rPr>
        <w:t>dengan</w:t>
      </w:r>
      <w:proofErr w:type="spellEnd"/>
      <w:r w:rsidR="00C215ED">
        <w:rPr>
          <w:color w:val="000000"/>
        </w:rPr>
        <w:t xml:space="preserve"> </w:t>
      </w:r>
      <w:proofErr w:type="spellStart"/>
      <w:r w:rsidR="00C215ED">
        <w:rPr>
          <w:color w:val="000000"/>
        </w:rPr>
        <w:t>nilai</w:t>
      </w:r>
      <w:proofErr w:type="spellEnd"/>
      <w:r w:rsidR="00C215ED">
        <w:rPr>
          <w:color w:val="000000"/>
        </w:rPr>
        <w:t xml:space="preserve"> </w:t>
      </w:r>
      <w:proofErr w:type="spellStart"/>
      <w:r w:rsidR="00C215ED">
        <w:rPr>
          <w:color w:val="000000"/>
        </w:rPr>
        <w:t>sebesar</w:t>
      </w:r>
      <w:proofErr w:type="spellEnd"/>
      <w:r w:rsidR="00C215ED">
        <w:rPr>
          <w:color w:val="000000"/>
        </w:rPr>
        <w:t xml:space="preserve"> 42,5%.</w:t>
      </w:r>
    </w:p>
    <w:p w14:paraId="5C1C4462" w14:textId="77777777" w:rsidR="00C215ED" w:rsidRDefault="00C215ED" w:rsidP="00D923CD">
      <w:pPr>
        <w:spacing w:line="276" w:lineRule="auto"/>
        <w:ind w:left="851" w:hanging="851"/>
        <w:jc w:val="both"/>
        <w:rPr>
          <w:b/>
          <w:color w:val="000000"/>
        </w:rPr>
      </w:pPr>
      <w:r>
        <w:rPr>
          <w:b/>
          <w:color w:val="000000"/>
        </w:rPr>
        <w:t xml:space="preserve">Hasil Uji </w:t>
      </w:r>
      <w:proofErr w:type="spellStart"/>
      <w:r>
        <w:rPr>
          <w:b/>
          <w:color w:val="000000"/>
        </w:rPr>
        <w:t>Validasi</w:t>
      </w:r>
      <w:proofErr w:type="spellEnd"/>
    </w:p>
    <w:p w14:paraId="4378508C" w14:textId="77777777" w:rsidR="00380685" w:rsidRPr="00E90008" w:rsidRDefault="00C215ED" w:rsidP="00620D21">
      <w:pPr>
        <w:spacing w:line="276" w:lineRule="auto"/>
        <w:ind w:firstLine="567"/>
        <w:jc w:val="both"/>
        <w:rPr>
          <w:color w:val="000000"/>
        </w:rPr>
        <w:sectPr w:rsidR="00380685" w:rsidRPr="00E90008" w:rsidSect="00380685">
          <w:type w:val="continuous"/>
          <w:pgSz w:w="11906" w:h="16838" w:code="9"/>
          <w:pgMar w:top="1418" w:right="1418" w:bottom="1418" w:left="1701" w:header="709" w:footer="709" w:gutter="0"/>
          <w:cols w:num="2" w:space="281"/>
          <w:titlePg/>
          <w:docGrid w:linePitch="360"/>
        </w:sectPr>
      </w:pPr>
      <w:r>
        <w:rPr>
          <w:color w:val="000000"/>
        </w:rPr>
        <w:t xml:space="preserve">Uji </w:t>
      </w:r>
      <w:proofErr w:type="spellStart"/>
      <w:r>
        <w:rPr>
          <w:color w:val="000000"/>
        </w:rPr>
        <w:t>validitas</w:t>
      </w:r>
      <w:proofErr w:type="spellEnd"/>
      <w:r>
        <w:rPr>
          <w:color w:val="000000"/>
        </w:rPr>
        <w:t xml:space="preserve"> </w:t>
      </w:r>
      <w:proofErr w:type="spellStart"/>
      <w:r>
        <w:rPr>
          <w:color w:val="000000"/>
        </w:rPr>
        <w:t>adalah</w:t>
      </w:r>
      <w:proofErr w:type="spellEnd"/>
      <w:r>
        <w:rPr>
          <w:color w:val="000000"/>
        </w:rPr>
        <w:t xml:space="preserve"> </w:t>
      </w:r>
      <w:proofErr w:type="spellStart"/>
      <w:r w:rsidR="00E90008">
        <w:rPr>
          <w:color w:val="000000"/>
        </w:rPr>
        <w:t>untuk</w:t>
      </w:r>
      <w:proofErr w:type="spellEnd"/>
      <w:r w:rsidR="00E90008">
        <w:rPr>
          <w:color w:val="000000"/>
        </w:rPr>
        <w:t xml:space="preserve"> </w:t>
      </w:r>
      <w:proofErr w:type="spellStart"/>
      <w:r w:rsidR="00E90008">
        <w:rPr>
          <w:color w:val="000000"/>
        </w:rPr>
        <w:t>secara</w:t>
      </w:r>
      <w:proofErr w:type="spellEnd"/>
      <w:r w:rsidR="00E90008">
        <w:rPr>
          <w:color w:val="000000"/>
        </w:rPr>
        <w:t xml:space="preserve"> </w:t>
      </w:r>
      <w:proofErr w:type="spellStart"/>
      <w:r w:rsidR="00E90008">
        <w:rPr>
          <w:color w:val="000000"/>
        </w:rPr>
        <w:t>akurat</w:t>
      </w:r>
      <w:proofErr w:type="spellEnd"/>
      <w:r w:rsidR="00E90008">
        <w:rPr>
          <w:color w:val="000000"/>
        </w:rPr>
        <w:t xml:space="preserve"> </w:t>
      </w:r>
      <w:proofErr w:type="spellStart"/>
      <w:r w:rsidR="00E90008">
        <w:rPr>
          <w:color w:val="000000"/>
        </w:rPr>
        <w:t>mengukur</w:t>
      </w:r>
      <w:proofErr w:type="spellEnd"/>
      <w:r w:rsidR="00E90008">
        <w:rPr>
          <w:color w:val="000000"/>
        </w:rPr>
        <w:t xml:space="preserve"> </w:t>
      </w:r>
      <w:proofErr w:type="spellStart"/>
      <w:r w:rsidR="00E90008">
        <w:rPr>
          <w:color w:val="000000"/>
        </w:rPr>
        <w:t>konsep</w:t>
      </w:r>
      <w:proofErr w:type="spellEnd"/>
      <w:r w:rsidR="00E90008">
        <w:rPr>
          <w:color w:val="000000"/>
        </w:rPr>
        <w:t xml:space="preserve"> </w:t>
      </w:r>
      <w:proofErr w:type="spellStart"/>
      <w:r w:rsidR="00E90008">
        <w:rPr>
          <w:color w:val="000000"/>
        </w:rPr>
        <w:t>spesifik</w:t>
      </w:r>
      <w:proofErr w:type="spellEnd"/>
      <w:r w:rsidR="00E90008">
        <w:rPr>
          <w:color w:val="000000"/>
        </w:rPr>
        <w:t xml:space="preserve"> yang </w:t>
      </w:r>
      <w:proofErr w:type="spellStart"/>
      <w:r w:rsidR="00E90008">
        <w:rPr>
          <w:color w:val="000000"/>
        </w:rPr>
        <w:t>ingin</w:t>
      </w:r>
      <w:proofErr w:type="spellEnd"/>
      <w:r w:rsidR="00E90008">
        <w:rPr>
          <w:color w:val="000000"/>
        </w:rPr>
        <w:t xml:space="preserve"> </w:t>
      </w:r>
      <w:proofErr w:type="spellStart"/>
      <w:r w:rsidR="00E90008">
        <w:rPr>
          <w:color w:val="000000"/>
        </w:rPr>
        <w:t>diukur</w:t>
      </w:r>
      <w:proofErr w:type="spellEnd"/>
      <w:r w:rsidR="00E90008">
        <w:rPr>
          <w:color w:val="000000"/>
        </w:rPr>
        <w:t xml:space="preserve"> </w:t>
      </w:r>
      <w:proofErr w:type="spellStart"/>
      <w:r w:rsidR="00E90008">
        <w:rPr>
          <w:color w:val="000000"/>
        </w:rPr>
        <w:t>diuji</w:t>
      </w:r>
      <w:proofErr w:type="spellEnd"/>
      <w:r w:rsidR="00E90008">
        <w:rPr>
          <w:color w:val="000000"/>
        </w:rPr>
        <w:t xml:space="preserve"> </w:t>
      </w:r>
      <w:proofErr w:type="spellStart"/>
      <w:r w:rsidR="00E90008">
        <w:rPr>
          <w:color w:val="000000"/>
        </w:rPr>
        <w:t>sebagai</w:t>
      </w:r>
      <w:proofErr w:type="spellEnd"/>
      <w:r w:rsidR="00E90008">
        <w:rPr>
          <w:color w:val="000000"/>
        </w:rPr>
        <w:t xml:space="preserve"> </w:t>
      </w:r>
      <w:proofErr w:type="spellStart"/>
      <w:r w:rsidR="00E90008">
        <w:rPr>
          <w:color w:val="000000"/>
        </w:rPr>
        <w:t>bagian</w:t>
      </w:r>
      <w:proofErr w:type="spellEnd"/>
      <w:r w:rsidR="00E90008">
        <w:rPr>
          <w:color w:val="000000"/>
        </w:rPr>
        <w:t xml:space="preserve"> </w:t>
      </w:r>
      <w:proofErr w:type="spellStart"/>
      <w:r w:rsidR="00E90008">
        <w:rPr>
          <w:color w:val="000000"/>
        </w:rPr>
        <w:t>dari</w:t>
      </w:r>
      <w:proofErr w:type="spellEnd"/>
      <w:r w:rsidR="00E90008">
        <w:rPr>
          <w:color w:val="000000"/>
        </w:rPr>
        <w:t xml:space="preserve"> </w:t>
      </w:r>
      <w:proofErr w:type="spellStart"/>
      <w:proofErr w:type="gramStart"/>
      <w:r w:rsidR="00E90008">
        <w:rPr>
          <w:color w:val="000000"/>
        </w:rPr>
        <w:t>validitasnya</w:t>
      </w:r>
      <w:proofErr w:type="spellEnd"/>
      <w:r w:rsidR="00E90008">
        <w:rPr>
          <w:color w:val="000000"/>
        </w:rPr>
        <w:t>.</w:t>
      </w:r>
      <w:r>
        <w:rPr>
          <w:color w:val="000000"/>
        </w:rPr>
        <w:t>.</w:t>
      </w:r>
      <w:proofErr w:type="gramEnd"/>
      <w:r>
        <w:rPr>
          <w:color w:val="000000"/>
        </w:rPr>
        <w:t xml:space="preserve"> </w:t>
      </w:r>
      <w:proofErr w:type="spellStart"/>
      <w:r w:rsidR="00E90008">
        <w:rPr>
          <w:color w:val="000000"/>
        </w:rPr>
        <w:t>Tabel</w:t>
      </w:r>
      <w:proofErr w:type="spellEnd"/>
      <w:r w:rsidR="00E90008">
        <w:rPr>
          <w:color w:val="000000"/>
        </w:rPr>
        <w:t xml:space="preserve"> </w:t>
      </w:r>
      <w:proofErr w:type="spellStart"/>
      <w:r w:rsidR="00E90008">
        <w:rPr>
          <w:color w:val="000000"/>
        </w:rPr>
        <w:t>dibawah</w:t>
      </w:r>
      <w:proofErr w:type="spellEnd"/>
      <w:r w:rsidR="00E90008">
        <w:rPr>
          <w:color w:val="000000"/>
        </w:rPr>
        <w:t xml:space="preserve"> </w:t>
      </w:r>
      <w:proofErr w:type="spellStart"/>
      <w:r w:rsidR="00E90008">
        <w:rPr>
          <w:color w:val="000000"/>
        </w:rPr>
        <w:t>memberikan</w:t>
      </w:r>
      <w:proofErr w:type="spellEnd"/>
      <w:r w:rsidR="00E90008">
        <w:rPr>
          <w:color w:val="000000"/>
        </w:rPr>
        <w:t xml:space="preserve"> </w:t>
      </w:r>
      <w:proofErr w:type="spellStart"/>
      <w:r w:rsidR="00E90008">
        <w:rPr>
          <w:color w:val="000000"/>
        </w:rPr>
        <w:t>informasi</w:t>
      </w:r>
      <w:proofErr w:type="spellEnd"/>
      <w:r w:rsidR="00E90008">
        <w:rPr>
          <w:color w:val="000000"/>
        </w:rPr>
        <w:t xml:space="preserve"> uji </w:t>
      </w:r>
      <w:proofErr w:type="spellStart"/>
      <w:r w:rsidR="00E90008">
        <w:rPr>
          <w:color w:val="000000"/>
        </w:rPr>
        <w:t>validitas</w:t>
      </w:r>
      <w:proofErr w:type="spellEnd"/>
      <w:r w:rsidR="00E90008">
        <w:rPr>
          <w:color w:val="000000"/>
        </w:rPr>
        <w:t xml:space="preserve"> </w:t>
      </w:r>
      <w:proofErr w:type="spellStart"/>
      <w:r w:rsidR="00E90008">
        <w:rPr>
          <w:color w:val="000000"/>
        </w:rPr>
        <w:t>variabel</w:t>
      </w:r>
      <w:proofErr w:type="spellEnd"/>
      <w:r w:rsidR="00E90008">
        <w:rPr>
          <w:color w:val="000000"/>
        </w:rPr>
        <w:t xml:space="preserve"> </w:t>
      </w:r>
      <w:proofErr w:type="spellStart"/>
      <w:r w:rsidR="00E90008">
        <w:rPr>
          <w:color w:val="000000"/>
        </w:rPr>
        <w:t>penelitian</w:t>
      </w:r>
      <w:proofErr w:type="spellEnd"/>
      <w:r w:rsidR="00E90008">
        <w:rPr>
          <w:color w:val="000000"/>
        </w:rPr>
        <w:t xml:space="preserve">, </w:t>
      </w:r>
      <w:proofErr w:type="spellStart"/>
      <w:r w:rsidR="00E90008">
        <w:rPr>
          <w:color w:val="000000"/>
        </w:rPr>
        <w:t>dibawah</w:t>
      </w:r>
      <w:proofErr w:type="spellEnd"/>
      <w:r w:rsidR="00E90008">
        <w:rPr>
          <w:color w:val="000000"/>
        </w:rPr>
        <w:t xml:space="preserve"> </w:t>
      </w:r>
      <w:proofErr w:type="spellStart"/>
      <w:r>
        <w:rPr>
          <w:color w:val="000000"/>
        </w:rPr>
        <w:t>ini</w:t>
      </w:r>
      <w:proofErr w:type="spellEnd"/>
      <w:r w:rsidR="00E90008">
        <w:rPr>
          <w:color w:val="000000"/>
        </w:rPr>
        <w:t xml:space="preserve"> </w:t>
      </w:r>
    </w:p>
    <w:p w14:paraId="2F0D761F" w14:textId="77777777" w:rsidR="00F72D24" w:rsidRDefault="00F72D24" w:rsidP="00D923CD">
      <w:pPr>
        <w:spacing w:line="276" w:lineRule="auto"/>
        <w:rPr>
          <w:b/>
          <w:bCs/>
          <w:color w:val="000000"/>
        </w:rPr>
      </w:pPr>
    </w:p>
    <w:p w14:paraId="327957A2" w14:textId="7AD04E8C" w:rsidR="00C215ED" w:rsidRDefault="00C215ED" w:rsidP="00D923CD">
      <w:pPr>
        <w:spacing w:line="276" w:lineRule="auto"/>
        <w:jc w:val="center"/>
        <w:rPr>
          <w:b/>
          <w:bCs/>
          <w:color w:val="000000"/>
        </w:rPr>
      </w:pPr>
      <w:proofErr w:type="spellStart"/>
      <w:r>
        <w:rPr>
          <w:b/>
          <w:bCs/>
          <w:color w:val="000000"/>
        </w:rPr>
        <w:t>Tabel</w:t>
      </w:r>
      <w:proofErr w:type="spellEnd"/>
      <w:r>
        <w:rPr>
          <w:b/>
          <w:bCs/>
          <w:color w:val="000000"/>
        </w:rPr>
        <w:t xml:space="preserve"> 4.7. Uji </w:t>
      </w:r>
      <w:proofErr w:type="spellStart"/>
      <w:r>
        <w:rPr>
          <w:b/>
          <w:bCs/>
          <w:color w:val="000000"/>
        </w:rPr>
        <w:t>Validitas</w:t>
      </w:r>
      <w:proofErr w:type="spellEnd"/>
    </w:p>
    <w:tbl>
      <w:tblPr>
        <w:tblStyle w:val="TableGrid"/>
        <w:tblW w:w="8007" w:type="dxa"/>
        <w:tblInd w:w="108" w:type="dxa"/>
        <w:tblBorders>
          <w:top w:val="single" w:sz="8" w:space="0" w:color="000000" w:themeColor="text1"/>
          <w:left w:val="none" w:sz="0" w:space="0" w:color="auto"/>
          <w:bottom w:val="single" w:sz="8" w:space="0" w:color="000000" w:themeColor="text1"/>
          <w:right w:val="none" w:sz="0" w:space="0" w:color="auto"/>
          <w:insideV w:val="none" w:sz="0" w:space="0" w:color="auto"/>
        </w:tblBorders>
        <w:tblLook w:val="04A0" w:firstRow="1" w:lastRow="0" w:firstColumn="1" w:lastColumn="0" w:noHBand="0" w:noVBand="1"/>
      </w:tblPr>
      <w:tblGrid>
        <w:gridCol w:w="3119"/>
        <w:gridCol w:w="1134"/>
        <w:gridCol w:w="1315"/>
        <w:gridCol w:w="1236"/>
        <w:gridCol w:w="1203"/>
      </w:tblGrid>
      <w:tr w:rsidR="00C215ED" w14:paraId="41278727" w14:textId="77777777" w:rsidTr="00C215ED">
        <w:tc>
          <w:tcPr>
            <w:tcW w:w="3119" w:type="dxa"/>
            <w:tcBorders>
              <w:bottom w:val="single" w:sz="4" w:space="0" w:color="auto"/>
            </w:tcBorders>
            <w:shd w:val="clear" w:color="auto" w:fill="auto"/>
          </w:tcPr>
          <w:p w14:paraId="7423A98E" w14:textId="77777777" w:rsidR="00C215ED" w:rsidRDefault="00C215ED" w:rsidP="00D923CD">
            <w:pPr>
              <w:pStyle w:val="NoSpacing"/>
              <w:spacing w:line="276" w:lineRule="auto"/>
              <w:rPr>
                <w:rFonts w:ascii="Times New Roman" w:hAnsi="Times New Roman"/>
                <w:szCs w:val="24"/>
              </w:rPr>
            </w:pPr>
          </w:p>
        </w:tc>
        <w:tc>
          <w:tcPr>
            <w:tcW w:w="1134" w:type="dxa"/>
            <w:tcBorders>
              <w:bottom w:val="single" w:sz="4" w:space="0" w:color="auto"/>
            </w:tcBorders>
            <w:shd w:val="clear" w:color="auto" w:fill="auto"/>
          </w:tcPr>
          <w:p w14:paraId="172CA646" w14:textId="77777777" w:rsidR="00C215ED" w:rsidRDefault="00C215ED" w:rsidP="00D923CD">
            <w:pPr>
              <w:pStyle w:val="NoSpacing"/>
              <w:spacing w:line="276" w:lineRule="auto"/>
              <w:jc w:val="center"/>
              <w:rPr>
                <w:rFonts w:ascii="Times New Roman" w:hAnsi="Times New Roman"/>
                <w:szCs w:val="24"/>
              </w:rPr>
            </w:pPr>
            <w:proofErr w:type="spellStart"/>
            <w:r>
              <w:rPr>
                <w:rFonts w:ascii="Times New Roman" w:hAnsi="Times New Roman"/>
                <w:szCs w:val="24"/>
              </w:rPr>
              <w:t>r</w:t>
            </w:r>
            <w:r>
              <w:rPr>
                <w:rFonts w:ascii="Times New Roman" w:hAnsi="Times New Roman"/>
                <w:szCs w:val="24"/>
                <w:vertAlign w:val="subscript"/>
              </w:rPr>
              <w:t>hitung</w:t>
            </w:r>
            <w:proofErr w:type="spellEnd"/>
          </w:p>
        </w:tc>
        <w:tc>
          <w:tcPr>
            <w:tcW w:w="1315" w:type="dxa"/>
            <w:tcBorders>
              <w:bottom w:val="single" w:sz="4" w:space="0" w:color="auto"/>
            </w:tcBorders>
            <w:shd w:val="clear" w:color="auto" w:fill="auto"/>
          </w:tcPr>
          <w:p w14:paraId="26F37E4F" w14:textId="77777777" w:rsidR="00C215ED" w:rsidRDefault="00C215ED" w:rsidP="00D923CD">
            <w:pPr>
              <w:pStyle w:val="NoSpacing"/>
              <w:spacing w:line="276" w:lineRule="auto"/>
              <w:jc w:val="center"/>
              <w:rPr>
                <w:rFonts w:ascii="Times New Roman" w:hAnsi="Times New Roman"/>
                <w:szCs w:val="24"/>
              </w:rPr>
            </w:pPr>
            <w:proofErr w:type="spellStart"/>
            <w:r>
              <w:rPr>
                <w:rFonts w:ascii="Times New Roman" w:hAnsi="Times New Roman"/>
                <w:szCs w:val="24"/>
              </w:rPr>
              <w:t>R</w:t>
            </w:r>
            <w:r>
              <w:rPr>
                <w:rFonts w:ascii="Times New Roman" w:hAnsi="Times New Roman"/>
                <w:szCs w:val="24"/>
                <w:vertAlign w:val="subscript"/>
              </w:rPr>
              <w:t>tabel</w:t>
            </w:r>
            <w:proofErr w:type="spellEnd"/>
            <w:r>
              <w:rPr>
                <w:rFonts w:ascii="Times New Roman" w:hAnsi="Times New Roman"/>
                <w:szCs w:val="24"/>
              </w:rPr>
              <w:t xml:space="preserve"> 5%</w:t>
            </w:r>
          </w:p>
          <w:p w14:paraId="66415CFC"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(N=40)</w:t>
            </w:r>
          </w:p>
        </w:tc>
        <w:tc>
          <w:tcPr>
            <w:tcW w:w="1236" w:type="dxa"/>
            <w:tcBorders>
              <w:bottom w:val="single" w:sz="4" w:space="0" w:color="auto"/>
            </w:tcBorders>
            <w:shd w:val="clear" w:color="auto" w:fill="auto"/>
          </w:tcPr>
          <w:p w14:paraId="749929E7"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Sig.</w:t>
            </w:r>
          </w:p>
        </w:tc>
        <w:tc>
          <w:tcPr>
            <w:tcW w:w="1203" w:type="dxa"/>
            <w:tcBorders>
              <w:bottom w:val="single" w:sz="4" w:space="0" w:color="auto"/>
            </w:tcBorders>
            <w:shd w:val="clear" w:color="auto" w:fill="auto"/>
          </w:tcPr>
          <w:p w14:paraId="32E97483" w14:textId="77777777" w:rsidR="00C215ED" w:rsidRDefault="00C215ED" w:rsidP="00D923CD">
            <w:pPr>
              <w:pStyle w:val="NoSpacing"/>
              <w:spacing w:line="276" w:lineRule="auto"/>
              <w:jc w:val="center"/>
              <w:rPr>
                <w:rFonts w:ascii="Times New Roman" w:hAnsi="Times New Roman"/>
                <w:szCs w:val="24"/>
              </w:rPr>
            </w:pPr>
            <w:proofErr w:type="spellStart"/>
            <w:r>
              <w:rPr>
                <w:rFonts w:ascii="Times New Roman" w:hAnsi="Times New Roman"/>
                <w:szCs w:val="24"/>
              </w:rPr>
              <w:t>Kriteria</w:t>
            </w:r>
            <w:proofErr w:type="spellEnd"/>
          </w:p>
        </w:tc>
      </w:tr>
      <w:tr w:rsidR="00C215ED" w14:paraId="7020A7D0" w14:textId="77777777" w:rsidTr="00C215ED">
        <w:tc>
          <w:tcPr>
            <w:tcW w:w="3119" w:type="dxa"/>
            <w:tcBorders>
              <w:top w:val="single" w:sz="4" w:space="0" w:color="auto"/>
              <w:bottom w:val="nil"/>
            </w:tcBorders>
            <w:shd w:val="clear" w:color="auto" w:fill="auto"/>
          </w:tcPr>
          <w:p w14:paraId="2478BA89" w14:textId="77777777" w:rsidR="00C215ED" w:rsidRDefault="00C215ED" w:rsidP="00D923CD">
            <w:pPr>
              <w:pStyle w:val="NoSpacing"/>
              <w:spacing w:line="276" w:lineRule="auto"/>
              <w:rPr>
                <w:rFonts w:ascii="Times New Roman" w:hAnsi="Times New Roman"/>
                <w:b/>
                <w:szCs w:val="24"/>
              </w:rPr>
            </w:pPr>
            <w:r>
              <w:rPr>
                <w:rFonts w:ascii="Times New Roman" w:hAnsi="Times New Roman"/>
                <w:b/>
                <w:szCs w:val="24"/>
              </w:rPr>
              <w:t>Total_X1 (</w:t>
            </w:r>
            <w:r>
              <w:rPr>
                <w:rFonts w:ascii="Times New Roman" w:hAnsi="Times New Roman"/>
                <w:b/>
                <w:color w:val="000000"/>
                <w:szCs w:val="24"/>
              </w:rPr>
              <w:t xml:space="preserve">Pendidikan dan </w:t>
            </w:r>
            <w:proofErr w:type="spellStart"/>
            <w:r>
              <w:rPr>
                <w:rFonts w:ascii="Times New Roman" w:hAnsi="Times New Roman"/>
                <w:b/>
                <w:color w:val="000000"/>
                <w:szCs w:val="24"/>
              </w:rPr>
              <w:t>Pelatihan</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diklat</w:t>
            </w:r>
            <w:proofErr w:type="spellEnd"/>
            <w:r>
              <w:rPr>
                <w:rFonts w:ascii="Times New Roman" w:hAnsi="Times New Roman"/>
                <w:b/>
                <w:color w:val="000000"/>
                <w:szCs w:val="24"/>
              </w:rPr>
              <w:t>))</w:t>
            </w:r>
          </w:p>
        </w:tc>
        <w:tc>
          <w:tcPr>
            <w:tcW w:w="1134" w:type="dxa"/>
            <w:tcBorders>
              <w:top w:val="single" w:sz="4" w:space="0" w:color="auto"/>
              <w:bottom w:val="nil"/>
            </w:tcBorders>
            <w:shd w:val="clear" w:color="auto" w:fill="auto"/>
            <w:vAlign w:val="center"/>
          </w:tcPr>
          <w:p w14:paraId="4698EBAB"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0,359</w:t>
            </w:r>
          </w:p>
        </w:tc>
        <w:tc>
          <w:tcPr>
            <w:tcW w:w="1315" w:type="dxa"/>
            <w:tcBorders>
              <w:top w:val="single" w:sz="4" w:space="0" w:color="auto"/>
              <w:bottom w:val="nil"/>
            </w:tcBorders>
            <w:shd w:val="clear" w:color="auto" w:fill="auto"/>
            <w:vAlign w:val="center"/>
          </w:tcPr>
          <w:p w14:paraId="7395C70D"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0,312</w:t>
            </w:r>
          </w:p>
        </w:tc>
        <w:tc>
          <w:tcPr>
            <w:tcW w:w="1236" w:type="dxa"/>
            <w:tcBorders>
              <w:top w:val="single" w:sz="4" w:space="0" w:color="auto"/>
              <w:bottom w:val="nil"/>
            </w:tcBorders>
            <w:shd w:val="clear" w:color="auto" w:fill="auto"/>
            <w:vAlign w:val="center"/>
          </w:tcPr>
          <w:p w14:paraId="540225F2"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0,000</w:t>
            </w:r>
          </w:p>
        </w:tc>
        <w:tc>
          <w:tcPr>
            <w:tcW w:w="1203" w:type="dxa"/>
            <w:tcBorders>
              <w:top w:val="single" w:sz="4" w:space="0" w:color="auto"/>
              <w:bottom w:val="nil"/>
            </w:tcBorders>
            <w:shd w:val="clear" w:color="auto" w:fill="auto"/>
            <w:vAlign w:val="center"/>
          </w:tcPr>
          <w:p w14:paraId="7176A83A"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valid</w:t>
            </w:r>
          </w:p>
        </w:tc>
      </w:tr>
      <w:tr w:rsidR="00C215ED" w14:paraId="50795925" w14:textId="77777777" w:rsidTr="00C215ED">
        <w:tc>
          <w:tcPr>
            <w:tcW w:w="3119" w:type="dxa"/>
            <w:tcBorders>
              <w:top w:val="nil"/>
              <w:bottom w:val="nil"/>
            </w:tcBorders>
            <w:shd w:val="clear" w:color="auto" w:fill="auto"/>
          </w:tcPr>
          <w:p w14:paraId="2FD2C263" w14:textId="77777777" w:rsidR="00C215ED" w:rsidRDefault="00C215ED" w:rsidP="00D923CD">
            <w:pPr>
              <w:pStyle w:val="NoSpacing"/>
              <w:spacing w:line="276" w:lineRule="auto"/>
              <w:rPr>
                <w:rFonts w:ascii="Times New Roman" w:hAnsi="Times New Roman"/>
                <w:b/>
                <w:szCs w:val="24"/>
              </w:rPr>
            </w:pPr>
            <w:r>
              <w:rPr>
                <w:rFonts w:ascii="Times New Roman" w:hAnsi="Times New Roman"/>
                <w:b/>
                <w:szCs w:val="24"/>
              </w:rPr>
              <w:t>Total_X2 (</w:t>
            </w:r>
            <w:proofErr w:type="spellStart"/>
            <w:r>
              <w:rPr>
                <w:rFonts w:ascii="Times New Roman" w:hAnsi="Times New Roman"/>
                <w:b/>
                <w:szCs w:val="24"/>
              </w:rPr>
              <w:t>Promosi</w:t>
            </w:r>
            <w:proofErr w:type="spellEnd"/>
            <w:r>
              <w:rPr>
                <w:rFonts w:ascii="Times New Roman" w:hAnsi="Times New Roman"/>
                <w:b/>
                <w:szCs w:val="24"/>
              </w:rPr>
              <w:t>)</w:t>
            </w:r>
          </w:p>
        </w:tc>
        <w:tc>
          <w:tcPr>
            <w:tcW w:w="1134" w:type="dxa"/>
            <w:tcBorders>
              <w:top w:val="nil"/>
              <w:bottom w:val="nil"/>
            </w:tcBorders>
            <w:shd w:val="clear" w:color="auto" w:fill="auto"/>
          </w:tcPr>
          <w:p w14:paraId="43781220"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0,341</w:t>
            </w:r>
          </w:p>
        </w:tc>
        <w:tc>
          <w:tcPr>
            <w:tcW w:w="1315" w:type="dxa"/>
            <w:tcBorders>
              <w:top w:val="nil"/>
              <w:bottom w:val="nil"/>
            </w:tcBorders>
            <w:shd w:val="clear" w:color="auto" w:fill="auto"/>
          </w:tcPr>
          <w:p w14:paraId="705C3E5F"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0,312</w:t>
            </w:r>
          </w:p>
        </w:tc>
        <w:tc>
          <w:tcPr>
            <w:tcW w:w="1236" w:type="dxa"/>
            <w:tcBorders>
              <w:top w:val="nil"/>
              <w:bottom w:val="nil"/>
            </w:tcBorders>
            <w:shd w:val="clear" w:color="auto" w:fill="auto"/>
          </w:tcPr>
          <w:p w14:paraId="1DD1C02B"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0,000</w:t>
            </w:r>
          </w:p>
        </w:tc>
        <w:tc>
          <w:tcPr>
            <w:tcW w:w="1203" w:type="dxa"/>
            <w:tcBorders>
              <w:top w:val="nil"/>
              <w:bottom w:val="nil"/>
            </w:tcBorders>
            <w:shd w:val="clear" w:color="auto" w:fill="auto"/>
          </w:tcPr>
          <w:p w14:paraId="12C5FCA1"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valid</w:t>
            </w:r>
          </w:p>
        </w:tc>
      </w:tr>
      <w:tr w:rsidR="00C215ED" w14:paraId="1498C964" w14:textId="77777777" w:rsidTr="00C215ED">
        <w:tc>
          <w:tcPr>
            <w:tcW w:w="3119" w:type="dxa"/>
            <w:tcBorders>
              <w:top w:val="nil"/>
              <w:bottom w:val="nil"/>
            </w:tcBorders>
            <w:shd w:val="clear" w:color="auto" w:fill="auto"/>
          </w:tcPr>
          <w:p w14:paraId="5A5DC42B" w14:textId="77777777" w:rsidR="00C215ED" w:rsidRDefault="00C215ED" w:rsidP="00D923CD">
            <w:pPr>
              <w:pStyle w:val="NoSpacing"/>
              <w:spacing w:line="276" w:lineRule="auto"/>
              <w:rPr>
                <w:rFonts w:ascii="Times New Roman" w:hAnsi="Times New Roman"/>
                <w:b/>
                <w:szCs w:val="24"/>
              </w:rPr>
            </w:pPr>
            <w:r>
              <w:rPr>
                <w:rFonts w:ascii="Times New Roman" w:hAnsi="Times New Roman"/>
                <w:b/>
                <w:szCs w:val="24"/>
              </w:rPr>
              <w:t>Total_X3 (</w:t>
            </w:r>
            <w:proofErr w:type="spellStart"/>
            <w:r>
              <w:rPr>
                <w:rFonts w:ascii="Times New Roman" w:hAnsi="Times New Roman"/>
                <w:b/>
                <w:szCs w:val="24"/>
              </w:rPr>
              <w:t>Kepuasan</w:t>
            </w:r>
            <w:proofErr w:type="spellEnd"/>
            <w:r>
              <w:rPr>
                <w:rFonts w:ascii="Times New Roman" w:hAnsi="Times New Roman"/>
                <w:b/>
                <w:szCs w:val="24"/>
              </w:rPr>
              <w:t xml:space="preserve"> </w:t>
            </w:r>
            <w:proofErr w:type="spellStart"/>
            <w:r>
              <w:rPr>
                <w:rFonts w:ascii="Times New Roman" w:hAnsi="Times New Roman"/>
                <w:b/>
                <w:szCs w:val="24"/>
              </w:rPr>
              <w:t>Kerja</w:t>
            </w:r>
            <w:proofErr w:type="spellEnd"/>
            <w:r>
              <w:rPr>
                <w:rFonts w:ascii="Times New Roman" w:hAnsi="Times New Roman"/>
                <w:b/>
                <w:szCs w:val="24"/>
              </w:rPr>
              <w:t>)</w:t>
            </w:r>
          </w:p>
        </w:tc>
        <w:tc>
          <w:tcPr>
            <w:tcW w:w="1134" w:type="dxa"/>
            <w:tcBorders>
              <w:top w:val="nil"/>
              <w:bottom w:val="nil"/>
            </w:tcBorders>
            <w:shd w:val="clear" w:color="auto" w:fill="auto"/>
          </w:tcPr>
          <w:p w14:paraId="5A3B9CC1"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0,326</w:t>
            </w:r>
          </w:p>
        </w:tc>
        <w:tc>
          <w:tcPr>
            <w:tcW w:w="1315" w:type="dxa"/>
            <w:tcBorders>
              <w:top w:val="nil"/>
              <w:bottom w:val="nil"/>
            </w:tcBorders>
            <w:shd w:val="clear" w:color="auto" w:fill="auto"/>
          </w:tcPr>
          <w:p w14:paraId="3BF990F9"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0,312</w:t>
            </w:r>
          </w:p>
        </w:tc>
        <w:tc>
          <w:tcPr>
            <w:tcW w:w="1236" w:type="dxa"/>
            <w:tcBorders>
              <w:top w:val="nil"/>
              <w:bottom w:val="nil"/>
            </w:tcBorders>
            <w:shd w:val="clear" w:color="auto" w:fill="auto"/>
          </w:tcPr>
          <w:p w14:paraId="703B79C5"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0,000</w:t>
            </w:r>
          </w:p>
        </w:tc>
        <w:tc>
          <w:tcPr>
            <w:tcW w:w="1203" w:type="dxa"/>
            <w:tcBorders>
              <w:top w:val="nil"/>
              <w:bottom w:val="nil"/>
            </w:tcBorders>
            <w:shd w:val="clear" w:color="auto" w:fill="auto"/>
          </w:tcPr>
          <w:p w14:paraId="34BB6830"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valid</w:t>
            </w:r>
          </w:p>
        </w:tc>
      </w:tr>
      <w:tr w:rsidR="00C215ED" w14:paraId="3B9945CB" w14:textId="77777777" w:rsidTr="00C215ED">
        <w:tc>
          <w:tcPr>
            <w:tcW w:w="3119" w:type="dxa"/>
            <w:tcBorders>
              <w:top w:val="nil"/>
              <w:bottom w:val="single" w:sz="8" w:space="0" w:color="000000" w:themeColor="text1"/>
            </w:tcBorders>
            <w:shd w:val="clear" w:color="auto" w:fill="auto"/>
          </w:tcPr>
          <w:p w14:paraId="4472AD89" w14:textId="77777777" w:rsidR="00C215ED" w:rsidRDefault="00C215ED" w:rsidP="00D923CD">
            <w:pPr>
              <w:pStyle w:val="NoSpacing"/>
              <w:spacing w:line="276" w:lineRule="auto"/>
              <w:rPr>
                <w:rFonts w:ascii="Times New Roman" w:hAnsi="Times New Roman"/>
                <w:b/>
                <w:szCs w:val="24"/>
              </w:rPr>
            </w:pPr>
            <w:proofErr w:type="spellStart"/>
            <w:r>
              <w:rPr>
                <w:rFonts w:ascii="Times New Roman" w:hAnsi="Times New Roman"/>
                <w:b/>
                <w:szCs w:val="24"/>
              </w:rPr>
              <w:t>Total_Y</w:t>
            </w:r>
            <w:proofErr w:type="spellEnd"/>
            <w:r>
              <w:rPr>
                <w:rFonts w:ascii="Times New Roman" w:hAnsi="Times New Roman"/>
                <w:b/>
                <w:szCs w:val="24"/>
              </w:rPr>
              <w:t xml:space="preserve"> (</w:t>
            </w:r>
            <w:proofErr w:type="spellStart"/>
            <w:r>
              <w:rPr>
                <w:rFonts w:ascii="Times New Roman" w:hAnsi="Times New Roman"/>
                <w:b/>
                <w:szCs w:val="24"/>
              </w:rPr>
              <w:t>Kinerja</w:t>
            </w:r>
            <w:proofErr w:type="spellEnd"/>
            <w:r>
              <w:rPr>
                <w:rFonts w:ascii="Times New Roman" w:hAnsi="Times New Roman"/>
                <w:b/>
                <w:szCs w:val="24"/>
              </w:rPr>
              <w:t xml:space="preserve"> </w:t>
            </w:r>
            <w:proofErr w:type="spellStart"/>
            <w:r>
              <w:rPr>
                <w:rFonts w:ascii="Times New Roman" w:hAnsi="Times New Roman"/>
                <w:b/>
                <w:szCs w:val="24"/>
              </w:rPr>
              <w:t>Karyawan</w:t>
            </w:r>
            <w:proofErr w:type="spellEnd"/>
            <w:r>
              <w:rPr>
                <w:rFonts w:ascii="Times New Roman" w:hAnsi="Times New Roman"/>
                <w:b/>
                <w:szCs w:val="24"/>
              </w:rPr>
              <w:t>)</w:t>
            </w:r>
          </w:p>
        </w:tc>
        <w:tc>
          <w:tcPr>
            <w:tcW w:w="1134" w:type="dxa"/>
            <w:tcBorders>
              <w:top w:val="nil"/>
              <w:bottom w:val="single" w:sz="8" w:space="0" w:color="000000" w:themeColor="text1"/>
            </w:tcBorders>
            <w:shd w:val="clear" w:color="auto" w:fill="auto"/>
          </w:tcPr>
          <w:p w14:paraId="7E78410D"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0,378</w:t>
            </w:r>
          </w:p>
        </w:tc>
        <w:tc>
          <w:tcPr>
            <w:tcW w:w="1315" w:type="dxa"/>
            <w:tcBorders>
              <w:top w:val="nil"/>
              <w:bottom w:val="single" w:sz="8" w:space="0" w:color="000000" w:themeColor="text1"/>
            </w:tcBorders>
            <w:shd w:val="clear" w:color="auto" w:fill="auto"/>
          </w:tcPr>
          <w:p w14:paraId="66647938"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0,312</w:t>
            </w:r>
          </w:p>
        </w:tc>
        <w:tc>
          <w:tcPr>
            <w:tcW w:w="1236" w:type="dxa"/>
            <w:tcBorders>
              <w:top w:val="nil"/>
              <w:bottom w:val="single" w:sz="8" w:space="0" w:color="000000" w:themeColor="text1"/>
            </w:tcBorders>
            <w:shd w:val="clear" w:color="auto" w:fill="auto"/>
          </w:tcPr>
          <w:p w14:paraId="378B4FF5"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0,000</w:t>
            </w:r>
          </w:p>
        </w:tc>
        <w:tc>
          <w:tcPr>
            <w:tcW w:w="1203" w:type="dxa"/>
            <w:tcBorders>
              <w:top w:val="nil"/>
              <w:bottom w:val="single" w:sz="8" w:space="0" w:color="000000" w:themeColor="text1"/>
            </w:tcBorders>
            <w:shd w:val="clear" w:color="auto" w:fill="auto"/>
          </w:tcPr>
          <w:p w14:paraId="76873215" w14:textId="77777777" w:rsidR="00C215ED" w:rsidRDefault="00C215ED" w:rsidP="00D923CD">
            <w:pPr>
              <w:pStyle w:val="NoSpacing"/>
              <w:spacing w:line="276" w:lineRule="auto"/>
              <w:jc w:val="center"/>
              <w:rPr>
                <w:rFonts w:ascii="Times New Roman" w:hAnsi="Times New Roman"/>
                <w:szCs w:val="24"/>
              </w:rPr>
            </w:pPr>
            <w:r>
              <w:rPr>
                <w:rFonts w:ascii="Times New Roman" w:hAnsi="Times New Roman"/>
                <w:szCs w:val="24"/>
              </w:rPr>
              <w:t>valid</w:t>
            </w:r>
          </w:p>
        </w:tc>
      </w:tr>
    </w:tbl>
    <w:p w14:paraId="02174176" w14:textId="34BC1B49" w:rsidR="00C215ED" w:rsidRPr="00380685" w:rsidRDefault="00B316D6" w:rsidP="00D923CD">
      <w:pPr>
        <w:spacing w:line="276" w:lineRule="auto"/>
        <w:jc w:val="center"/>
        <w:rPr>
          <w:sz w:val="28"/>
        </w:rPr>
      </w:pPr>
      <w:r>
        <w:rPr>
          <w:noProof/>
        </w:rPr>
        <mc:AlternateContent>
          <mc:Choice Requires="wps">
            <w:drawing>
              <wp:anchor distT="0" distB="0" distL="114300" distR="114300" simplePos="0" relativeHeight="251674624" behindDoc="0" locked="0" layoutInCell="1" allowOverlap="1" wp14:anchorId="0C79617F" wp14:editId="48F9DDBB">
                <wp:simplePos x="0" y="0"/>
                <wp:positionH relativeFrom="column">
                  <wp:posOffset>-43815</wp:posOffset>
                </wp:positionH>
                <wp:positionV relativeFrom="paragraph">
                  <wp:posOffset>41275</wp:posOffset>
                </wp:positionV>
                <wp:extent cx="4314825" cy="34290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E78C7" w14:textId="77777777" w:rsidR="00ED3453" w:rsidRPr="00620D21" w:rsidRDefault="00ED3453" w:rsidP="00C215ED">
                            <w:pPr>
                              <w:pStyle w:val="NoSpacing"/>
                              <w:rPr>
                                <w:rFonts w:ascii="Times New Roman" w:hAnsi="Times New Roman"/>
                                <w:color w:val="000000"/>
                                <w:sz w:val="20"/>
                                <w:szCs w:val="20"/>
                              </w:rPr>
                            </w:pPr>
                            <w:proofErr w:type="spellStart"/>
                            <w:proofErr w:type="gramStart"/>
                            <w:r w:rsidRPr="00620D21">
                              <w:rPr>
                                <w:rFonts w:ascii="Times New Roman" w:hAnsi="Times New Roman"/>
                                <w:color w:val="000000"/>
                                <w:sz w:val="20"/>
                                <w:szCs w:val="20"/>
                              </w:rPr>
                              <w:t>Sumber</w:t>
                            </w:r>
                            <w:proofErr w:type="spellEnd"/>
                            <w:r w:rsidRPr="00620D21">
                              <w:rPr>
                                <w:rFonts w:ascii="Times New Roman" w:hAnsi="Times New Roman"/>
                                <w:color w:val="000000"/>
                                <w:sz w:val="20"/>
                                <w:szCs w:val="20"/>
                              </w:rPr>
                              <w:t xml:space="preserve"> :</w:t>
                            </w:r>
                            <w:proofErr w:type="gramEnd"/>
                            <w:r w:rsidRPr="00620D21">
                              <w:rPr>
                                <w:rFonts w:ascii="Times New Roman" w:hAnsi="Times New Roman"/>
                                <w:color w:val="000000"/>
                                <w:sz w:val="20"/>
                                <w:szCs w:val="20"/>
                              </w:rPr>
                              <w:t xml:space="preserve"> data primer yang </w:t>
                            </w:r>
                            <w:proofErr w:type="spellStart"/>
                            <w:r w:rsidRPr="00620D21">
                              <w:rPr>
                                <w:rFonts w:ascii="Times New Roman" w:hAnsi="Times New Roman"/>
                                <w:color w:val="000000"/>
                                <w:sz w:val="20"/>
                                <w:szCs w:val="20"/>
                              </w:rPr>
                              <w:t>diolah</w:t>
                            </w:r>
                            <w:proofErr w:type="spellEnd"/>
                            <w:r w:rsidRPr="00620D21">
                              <w:rPr>
                                <w:rFonts w:ascii="Times New Roman" w:hAnsi="Times New Roman"/>
                                <w:color w:val="000000"/>
                                <w:sz w:val="20"/>
                                <w:szCs w:val="20"/>
                              </w:rPr>
                              <w:t xml:space="preserve"> </w:t>
                            </w:r>
                            <w:proofErr w:type="spellStart"/>
                            <w:r w:rsidRPr="00620D21">
                              <w:rPr>
                                <w:rFonts w:ascii="Times New Roman" w:hAnsi="Times New Roman"/>
                                <w:color w:val="000000"/>
                                <w:sz w:val="20"/>
                                <w:szCs w:val="20"/>
                              </w:rPr>
                              <w:t>dengan</w:t>
                            </w:r>
                            <w:proofErr w:type="spellEnd"/>
                            <w:r w:rsidRPr="00620D21">
                              <w:rPr>
                                <w:rFonts w:ascii="Times New Roman" w:hAnsi="Times New Roman"/>
                                <w:color w:val="000000"/>
                                <w:sz w:val="20"/>
                                <w:szCs w:val="20"/>
                              </w:rPr>
                              <w:t xml:space="preserve"> SPSS</w:t>
                            </w:r>
                            <w:r w:rsidRPr="00620D21">
                              <w:rPr>
                                <w:rFonts w:ascii="Times New Roman" w:hAnsi="Times New Roman"/>
                                <w:color w:val="FFFFFF" w:themeColor="background1"/>
                                <w:sz w:val="20"/>
                                <w:szCs w:val="20"/>
                              </w:rPr>
                              <w:t>S</w:t>
                            </w:r>
                            <w:r w:rsidRPr="00620D21">
                              <w:rPr>
                                <w:rFonts w:ascii="Times New Roman" w:hAnsi="Times New Roman"/>
                                <w:color w:val="000000"/>
                                <w:sz w:val="20"/>
                                <w:szCs w:val="20"/>
                              </w:rPr>
                              <w:t>23</w:t>
                            </w:r>
                            <w:r w:rsidRPr="00620D21">
                              <w:rPr>
                                <w:rFonts w:ascii="Times New Roman" w:hAnsi="Times New Roman"/>
                                <w:color w:val="FFFFFF" w:themeColor="background1"/>
                                <w:sz w:val="20"/>
                                <w:szCs w:val="20"/>
                              </w:rPr>
                              <w:t>3</w:t>
                            </w:r>
                            <w:r w:rsidRPr="00620D21">
                              <w:rPr>
                                <w:rFonts w:ascii="Times New Roman" w:hAnsi="Times New Roman"/>
                                <w:color w:val="000000"/>
                                <w:sz w:val="20"/>
                                <w:szCs w:val="20"/>
                              </w:rPr>
                              <w:t>(2023)</w:t>
                            </w:r>
                          </w:p>
                          <w:p w14:paraId="6A3C6C84" w14:textId="77777777" w:rsidR="00ED3453" w:rsidRPr="00620D21" w:rsidRDefault="00ED3453" w:rsidP="00C215ED">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C79617F" id="Rectangle 6" o:spid="_x0000_s1031" style="position:absolute;left:0;text-align:left;margin-left:-3.45pt;margin-top:3.25pt;width:339.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" filled="f" stroked="f" strokeweight="1pt">
                <v:textbox>
                  <w:txbxContent>
                    <w:p w14:paraId="740E78C7" w14:textId="77777777" w:rsidR="00ED3453" w:rsidRPr="00620D21" w:rsidRDefault="00ED3453" w:rsidP="00C215ED">
                      <w:pPr>
                        <w:pStyle w:val="NoSpacing"/>
                        <w:rPr>
                          <w:rFonts w:ascii="Times New Roman" w:hAnsi="Times New Roman"/>
                          <w:color w:val="000000"/>
                          <w:sz w:val="20"/>
                          <w:szCs w:val="20"/>
                        </w:rPr>
                      </w:pPr>
                      <w:proofErr w:type="spellStart"/>
                      <w:proofErr w:type="gramStart"/>
                      <w:r w:rsidRPr="00620D21">
                        <w:rPr>
                          <w:rFonts w:ascii="Times New Roman" w:hAnsi="Times New Roman"/>
                          <w:color w:val="000000"/>
                          <w:sz w:val="20"/>
                          <w:szCs w:val="20"/>
                        </w:rPr>
                        <w:t>Sumber</w:t>
                      </w:r>
                      <w:proofErr w:type="spellEnd"/>
                      <w:r w:rsidRPr="00620D21">
                        <w:rPr>
                          <w:rFonts w:ascii="Times New Roman" w:hAnsi="Times New Roman"/>
                          <w:color w:val="000000"/>
                          <w:sz w:val="20"/>
                          <w:szCs w:val="20"/>
                        </w:rPr>
                        <w:t xml:space="preserve"> :</w:t>
                      </w:r>
                      <w:proofErr w:type="gramEnd"/>
                      <w:r w:rsidRPr="00620D21">
                        <w:rPr>
                          <w:rFonts w:ascii="Times New Roman" w:hAnsi="Times New Roman"/>
                          <w:color w:val="000000"/>
                          <w:sz w:val="20"/>
                          <w:szCs w:val="20"/>
                        </w:rPr>
                        <w:t xml:space="preserve"> data primer yang </w:t>
                      </w:r>
                      <w:proofErr w:type="spellStart"/>
                      <w:r w:rsidRPr="00620D21">
                        <w:rPr>
                          <w:rFonts w:ascii="Times New Roman" w:hAnsi="Times New Roman"/>
                          <w:color w:val="000000"/>
                          <w:sz w:val="20"/>
                          <w:szCs w:val="20"/>
                        </w:rPr>
                        <w:t>diolah</w:t>
                      </w:r>
                      <w:proofErr w:type="spellEnd"/>
                      <w:r w:rsidRPr="00620D21">
                        <w:rPr>
                          <w:rFonts w:ascii="Times New Roman" w:hAnsi="Times New Roman"/>
                          <w:color w:val="000000"/>
                          <w:sz w:val="20"/>
                          <w:szCs w:val="20"/>
                        </w:rPr>
                        <w:t xml:space="preserve"> </w:t>
                      </w:r>
                      <w:proofErr w:type="spellStart"/>
                      <w:r w:rsidRPr="00620D21">
                        <w:rPr>
                          <w:rFonts w:ascii="Times New Roman" w:hAnsi="Times New Roman"/>
                          <w:color w:val="000000"/>
                          <w:sz w:val="20"/>
                          <w:szCs w:val="20"/>
                        </w:rPr>
                        <w:t>dengan</w:t>
                      </w:r>
                      <w:proofErr w:type="spellEnd"/>
                      <w:r w:rsidRPr="00620D21">
                        <w:rPr>
                          <w:rFonts w:ascii="Times New Roman" w:hAnsi="Times New Roman"/>
                          <w:color w:val="000000"/>
                          <w:sz w:val="20"/>
                          <w:szCs w:val="20"/>
                        </w:rPr>
                        <w:t xml:space="preserve"> SPSS</w:t>
                      </w:r>
                      <w:r w:rsidRPr="00620D21">
                        <w:rPr>
                          <w:rFonts w:ascii="Times New Roman" w:hAnsi="Times New Roman"/>
                          <w:color w:val="FFFFFF" w:themeColor="background1"/>
                          <w:sz w:val="20"/>
                          <w:szCs w:val="20"/>
                        </w:rPr>
                        <w:t>S</w:t>
                      </w:r>
                      <w:r w:rsidRPr="00620D21">
                        <w:rPr>
                          <w:rFonts w:ascii="Times New Roman" w:hAnsi="Times New Roman"/>
                          <w:color w:val="000000"/>
                          <w:sz w:val="20"/>
                          <w:szCs w:val="20"/>
                        </w:rPr>
                        <w:t>23</w:t>
                      </w:r>
                      <w:r w:rsidRPr="00620D21">
                        <w:rPr>
                          <w:rFonts w:ascii="Times New Roman" w:hAnsi="Times New Roman"/>
                          <w:color w:val="FFFFFF" w:themeColor="background1"/>
                          <w:sz w:val="20"/>
                          <w:szCs w:val="20"/>
                        </w:rPr>
                        <w:t>3</w:t>
                      </w:r>
                      <w:r w:rsidRPr="00620D21">
                        <w:rPr>
                          <w:rFonts w:ascii="Times New Roman" w:hAnsi="Times New Roman"/>
                          <w:color w:val="000000"/>
                          <w:sz w:val="20"/>
                          <w:szCs w:val="20"/>
                        </w:rPr>
                        <w:t>(2023)</w:t>
                      </w:r>
                    </w:p>
                    <w:p w14:paraId="6A3C6C84" w14:textId="77777777" w:rsidR="00ED3453" w:rsidRPr="00620D21" w:rsidRDefault="00ED3453" w:rsidP="00C215ED">
                      <w:pPr>
                        <w:rPr>
                          <w:sz w:val="20"/>
                          <w:szCs w:val="20"/>
                        </w:rPr>
                      </w:pPr>
                    </w:p>
                  </w:txbxContent>
                </v:textbox>
              </v:rect>
            </w:pict>
          </mc:Fallback>
        </mc:AlternateContent>
      </w:r>
    </w:p>
    <w:p w14:paraId="5136EEA2" w14:textId="77777777" w:rsidR="00380685" w:rsidRDefault="00380685" w:rsidP="00D923CD">
      <w:pPr>
        <w:spacing w:line="276" w:lineRule="auto"/>
        <w:ind w:firstLine="851"/>
        <w:jc w:val="both"/>
        <w:rPr>
          <w:color w:val="000000"/>
        </w:rPr>
        <w:sectPr w:rsidR="00380685" w:rsidSect="00C215ED">
          <w:type w:val="continuous"/>
          <w:pgSz w:w="11906" w:h="16838" w:code="9"/>
          <w:pgMar w:top="1418" w:right="1418" w:bottom="1418" w:left="1701" w:header="709" w:footer="709" w:gutter="0"/>
          <w:cols w:space="281"/>
          <w:titlePg/>
          <w:docGrid w:linePitch="360"/>
        </w:sectPr>
      </w:pPr>
    </w:p>
    <w:p w14:paraId="669DF16A" w14:textId="77777777" w:rsidR="00620D21" w:rsidRDefault="00620D21" w:rsidP="00D923CD">
      <w:pPr>
        <w:spacing w:line="276" w:lineRule="auto"/>
        <w:ind w:firstLine="720"/>
        <w:jc w:val="both"/>
      </w:pPr>
    </w:p>
    <w:p w14:paraId="39697311" w14:textId="44F4F199" w:rsidR="00620D21" w:rsidRDefault="006D0693" w:rsidP="00E07E56">
      <w:pPr>
        <w:spacing w:line="276" w:lineRule="auto"/>
        <w:ind w:firstLine="567"/>
        <w:jc w:val="both"/>
      </w:pPr>
      <w:proofErr w:type="spellStart"/>
      <w:r w:rsidRPr="005D39D3">
        <w:t>Berdasarkan</w:t>
      </w:r>
      <w:proofErr w:type="spellEnd"/>
      <w:r w:rsidRPr="005D39D3">
        <w:t xml:space="preserve"> </w:t>
      </w:r>
      <w:proofErr w:type="spellStart"/>
      <w:r w:rsidRPr="005D39D3">
        <w:t>tabel</w:t>
      </w:r>
      <w:proofErr w:type="spellEnd"/>
      <w:r w:rsidRPr="005D39D3">
        <w:t xml:space="preserve"> 4.7 </w:t>
      </w:r>
      <w:proofErr w:type="spellStart"/>
      <w:r w:rsidRPr="005D39D3">
        <w:t>analisis</w:t>
      </w:r>
      <w:proofErr w:type="spellEnd"/>
      <w:r w:rsidRPr="005D39D3">
        <w:t xml:space="preserve"> </w:t>
      </w:r>
      <w:proofErr w:type="spellStart"/>
      <w:r w:rsidRPr="005D39D3">
        <w:t>validitas</w:t>
      </w:r>
      <w:proofErr w:type="spellEnd"/>
      <w:r w:rsidRPr="005D39D3">
        <w:t xml:space="preserve"> </w:t>
      </w:r>
      <w:proofErr w:type="spellStart"/>
      <w:r w:rsidRPr="005D39D3">
        <w:t>pengaruh</w:t>
      </w:r>
      <w:proofErr w:type="spellEnd"/>
      <w:r w:rsidRPr="005D39D3">
        <w:t xml:space="preserve"> </w:t>
      </w:r>
      <w:proofErr w:type="spellStart"/>
      <w:r w:rsidRPr="005D39D3">
        <w:t>pendidikan</w:t>
      </w:r>
      <w:proofErr w:type="spellEnd"/>
      <w:r w:rsidRPr="005D39D3">
        <w:t xml:space="preserve"> dan </w:t>
      </w:r>
      <w:proofErr w:type="spellStart"/>
      <w:r w:rsidRPr="005D39D3">
        <w:t>pelatihan</w:t>
      </w:r>
      <w:proofErr w:type="spellEnd"/>
      <w:r w:rsidRPr="005D39D3">
        <w:t xml:space="preserve"> (training), </w:t>
      </w:r>
      <w:proofErr w:type="spellStart"/>
      <w:r w:rsidRPr="005D39D3">
        <w:t>promosi</w:t>
      </w:r>
      <w:proofErr w:type="spellEnd"/>
      <w:r w:rsidRPr="005D39D3">
        <w:t xml:space="preserve"> </w:t>
      </w:r>
      <w:proofErr w:type="spellStart"/>
      <w:r w:rsidRPr="005D39D3">
        <w:t>jabatan</w:t>
      </w:r>
      <w:proofErr w:type="spellEnd"/>
      <w:r w:rsidRPr="005D39D3">
        <w:t xml:space="preserve">, dan </w:t>
      </w:r>
      <w:proofErr w:type="spellStart"/>
      <w:r w:rsidRPr="005D39D3">
        <w:t>kepuasan</w:t>
      </w:r>
      <w:proofErr w:type="spellEnd"/>
      <w:r w:rsidRPr="005D39D3">
        <w:t xml:space="preserve"> </w:t>
      </w:r>
      <w:proofErr w:type="spellStart"/>
      <w:r w:rsidRPr="005D39D3">
        <w:t>kerja</w:t>
      </w:r>
      <w:proofErr w:type="spellEnd"/>
      <w:r w:rsidRPr="005D39D3">
        <w:t xml:space="preserve"> </w:t>
      </w:r>
      <w:proofErr w:type="spellStart"/>
      <w:r w:rsidRPr="005D39D3">
        <w:t>terhadap</w:t>
      </w:r>
      <w:proofErr w:type="spellEnd"/>
      <w:r w:rsidRPr="005D39D3">
        <w:t xml:space="preserve"> </w:t>
      </w:r>
      <w:proofErr w:type="spellStart"/>
      <w:r w:rsidRPr="005D39D3">
        <w:t>kinerja</w:t>
      </w:r>
      <w:proofErr w:type="spellEnd"/>
      <w:r w:rsidRPr="005D39D3">
        <w:t xml:space="preserve"> </w:t>
      </w:r>
      <w:proofErr w:type="spellStart"/>
      <w:r w:rsidRPr="005D39D3">
        <w:t>pegawai</w:t>
      </w:r>
      <w:proofErr w:type="spellEnd"/>
      <w:r w:rsidRPr="005D39D3">
        <w:t xml:space="preserve">, </w:t>
      </w:r>
      <w:proofErr w:type="spellStart"/>
      <w:r w:rsidRPr="005D39D3">
        <w:t>masing-masing</w:t>
      </w:r>
      <w:proofErr w:type="spellEnd"/>
      <w:r w:rsidRPr="005D39D3">
        <w:t xml:space="preserve"> </w:t>
      </w:r>
      <w:proofErr w:type="spellStart"/>
      <w:r w:rsidRPr="005D39D3">
        <w:t>variabel</w:t>
      </w:r>
      <w:proofErr w:type="spellEnd"/>
      <w:r w:rsidRPr="005D39D3">
        <w:t xml:space="preserve"> </w:t>
      </w:r>
      <w:proofErr w:type="spellStart"/>
      <w:r w:rsidRPr="005D39D3">
        <w:t>mempunyai</w:t>
      </w:r>
      <w:proofErr w:type="spellEnd"/>
      <w:r w:rsidRPr="005D39D3">
        <w:t xml:space="preserve"> </w:t>
      </w:r>
      <w:proofErr w:type="spellStart"/>
      <w:r w:rsidRPr="005D39D3">
        <w:t>nilai</w:t>
      </w:r>
      <w:proofErr w:type="spellEnd"/>
      <w:r w:rsidRPr="005D39D3">
        <w:t xml:space="preserve"> </w:t>
      </w:r>
      <w:proofErr w:type="spellStart"/>
      <w:r w:rsidRPr="005D39D3">
        <w:t>signifikansi</w:t>
      </w:r>
      <w:proofErr w:type="spellEnd"/>
      <w:r w:rsidRPr="005D39D3">
        <w:t xml:space="preserve"> </w:t>
      </w:r>
      <w:proofErr w:type="spellStart"/>
      <w:r w:rsidRPr="005D39D3">
        <w:t>sebesar</w:t>
      </w:r>
      <w:proofErr w:type="spellEnd"/>
      <w:r w:rsidRPr="005D39D3">
        <w:t xml:space="preserve"> 0,000 </w:t>
      </w:r>
      <w:proofErr w:type="spellStart"/>
      <w:r w:rsidRPr="005D39D3">
        <w:t>dari</w:t>
      </w:r>
      <w:proofErr w:type="spellEnd"/>
      <w:r w:rsidRPr="005D39D3">
        <w:t xml:space="preserve"> </w:t>
      </w:r>
      <w:proofErr w:type="spellStart"/>
      <w:r w:rsidRPr="005D39D3">
        <w:t>rtabel</w:t>
      </w:r>
      <w:proofErr w:type="spellEnd"/>
      <w:r w:rsidRPr="005D39D3">
        <w:t xml:space="preserve"> 0,312, dan </w:t>
      </w:r>
      <w:proofErr w:type="spellStart"/>
      <w:r w:rsidRPr="005D39D3">
        <w:t>variabel</w:t>
      </w:r>
      <w:proofErr w:type="spellEnd"/>
      <w:r w:rsidRPr="005D39D3">
        <w:t xml:space="preserve"> </w:t>
      </w:r>
      <w:proofErr w:type="spellStart"/>
      <w:r w:rsidRPr="005D39D3">
        <w:t>pendidikan</w:t>
      </w:r>
      <w:proofErr w:type="spellEnd"/>
      <w:r w:rsidRPr="005D39D3">
        <w:t xml:space="preserve"> dan </w:t>
      </w:r>
      <w:proofErr w:type="spellStart"/>
      <w:r w:rsidRPr="005D39D3">
        <w:t>pelatihan</w:t>
      </w:r>
      <w:proofErr w:type="spellEnd"/>
      <w:r w:rsidRPr="005D39D3">
        <w:t xml:space="preserve"> (training) </w:t>
      </w:r>
      <w:proofErr w:type="spellStart"/>
      <w:r w:rsidRPr="005D39D3">
        <w:t>mempunyai</w:t>
      </w:r>
      <w:proofErr w:type="spellEnd"/>
      <w:r w:rsidRPr="005D39D3">
        <w:t xml:space="preserve"> </w:t>
      </w:r>
      <w:proofErr w:type="spellStart"/>
      <w:r w:rsidRPr="005D39D3">
        <w:t>nilai</w:t>
      </w:r>
      <w:proofErr w:type="spellEnd"/>
      <w:r w:rsidRPr="005D39D3">
        <w:t xml:space="preserve"> </w:t>
      </w:r>
      <w:proofErr w:type="spellStart"/>
      <w:r w:rsidRPr="005D39D3">
        <w:t>signifikansi</w:t>
      </w:r>
      <w:proofErr w:type="spellEnd"/>
      <w:r w:rsidRPr="005D39D3">
        <w:t xml:space="preserve"> </w:t>
      </w:r>
      <w:proofErr w:type="spellStart"/>
      <w:r w:rsidRPr="005D39D3">
        <w:t>sebesar</w:t>
      </w:r>
      <w:proofErr w:type="spellEnd"/>
      <w:r w:rsidRPr="005D39D3">
        <w:t xml:space="preserve"> 0,000 </w:t>
      </w:r>
      <w:proofErr w:type="spellStart"/>
      <w:r w:rsidRPr="005D39D3">
        <w:t>dari</w:t>
      </w:r>
      <w:proofErr w:type="spellEnd"/>
      <w:r w:rsidRPr="005D39D3">
        <w:t xml:space="preserve"> </w:t>
      </w:r>
      <w:proofErr w:type="spellStart"/>
      <w:r w:rsidRPr="005D39D3">
        <w:t>rtabel</w:t>
      </w:r>
      <w:proofErr w:type="spellEnd"/>
      <w:r w:rsidRPr="005D39D3">
        <w:t xml:space="preserve"> 0,312. </w:t>
      </w:r>
      <w:proofErr w:type="spellStart"/>
      <w:r w:rsidRPr="005D39D3">
        <w:t>dianggap</w:t>
      </w:r>
      <w:proofErr w:type="spellEnd"/>
      <w:r w:rsidRPr="005D39D3">
        <w:t xml:space="preserve"> valid. </w:t>
      </w:r>
      <w:proofErr w:type="spellStart"/>
      <w:r w:rsidRPr="005D39D3">
        <w:t>Variabel</w:t>
      </w:r>
      <w:proofErr w:type="spellEnd"/>
      <w:r w:rsidRPr="005D39D3">
        <w:t xml:space="preserve"> </w:t>
      </w:r>
      <w:proofErr w:type="spellStart"/>
      <w:r w:rsidRPr="005D39D3">
        <w:t>Promosi</w:t>
      </w:r>
      <w:proofErr w:type="spellEnd"/>
      <w:r w:rsidRPr="005D39D3">
        <w:t xml:space="preserve"> </w:t>
      </w:r>
      <w:proofErr w:type="spellStart"/>
      <w:r w:rsidRPr="005D39D3">
        <w:t>dinyatakan</w:t>
      </w:r>
      <w:proofErr w:type="spellEnd"/>
      <w:r w:rsidRPr="005D39D3">
        <w:t xml:space="preserve"> valid </w:t>
      </w:r>
    </w:p>
    <w:p w14:paraId="436DA17C" w14:textId="1D7027C6" w:rsidR="00C2387C" w:rsidRDefault="006D0693" w:rsidP="00620D21">
      <w:pPr>
        <w:spacing w:line="276" w:lineRule="auto"/>
        <w:jc w:val="both"/>
      </w:pPr>
      <w:proofErr w:type="spellStart"/>
      <w:r w:rsidRPr="005D39D3">
        <w:t>karena</w:t>
      </w:r>
      <w:proofErr w:type="spellEnd"/>
      <w:r w:rsidRPr="005D39D3">
        <w:t xml:space="preserve"> </w:t>
      </w:r>
      <w:proofErr w:type="spellStart"/>
      <w:r w:rsidRPr="005D39D3">
        <w:t>mempunyai</w:t>
      </w:r>
      <w:proofErr w:type="spellEnd"/>
      <w:r w:rsidRPr="005D39D3">
        <w:t xml:space="preserve"> </w:t>
      </w:r>
      <w:proofErr w:type="spellStart"/>
      <w:r w:rsidRPr="005D39D3">
        <w:t>nilai</w:t>
      </w:r>
      <w:proofErr w:type="spellEnd"/>
      <w:r w:rsidRPr="005D39D3">
        <w:t xml:space="preserve"> </w:t>
      </w:r>
      <w:proofErr w:type="spellStart"/>
      <w:r w:rsidRPr="005D39D3">
        <w:t>rhitung</w:t>
      </w:r>
      <w:proofErr w:type="spellEnd"/>
      <w:r w:rsidRPr="005D39D3">
        <w:t xml:space="preserve"> </w:t>
      </w:r>
      <w:proofErr w:type="spellStart"/>
      <w:r w:rsidRPr="005D39D3">
        <w:t>sebesar</w:t>
      </w:r>
      <w:proofErr w:type="spellEnd"/>
      <w:r w:rsidRPr="005D39D3">
        <w:t xml:space="preserve"> 0,341 &gt; </w:t>
      </w:r>
      <w:proofErr w:type="spellStart"/>
      <w:r w:rsidRPr="005D39D3">
        <w:t>dari</w:t>
      </w:r>
      <w:proofErr w:type="spellEnd"/>
      <w:r w:rsidRPr="005D39D3">
        <w:t xml:space="preserve"> </w:t>
      </w:r>
      <w:proofErr w:type="spellStart"/>
      <w:r w:rsidRPr="005D39D3">
        <w:t>rtabel</w:t>
      </w:r>
      <w:proofErr w:type="spellEnd"/>
      <w:r w:rsidRPr="005D39D3">
        <w:t xml:space="preserve"> 0,312. </w:t>
      </w:r>
      <w:proofErr w:type="spellStart"/>
      <w:r w:rsidRPr="005D39D3">
        <w:t>Dengan</w:t>
      </w:r>
      <w:proofErr w:type="spellEnd"/>
      <w:r w:rsidRPr="005D39D3">
        <w:t xml:space="preserve"> </w:t>
      </w:r>
      <w:proofErr w:type="spellStart"/>
      <w:r w:rsidRPr="005D39D3">
        <w:t>nilai</w:t>
      </w:r>
      <w:proofErr w:type="spellEnd"/>
      <w:r w:rsidRPr="005D39D3">
        <w:t xml:space="preserve"> r </w:t>
      </w:r>
      <w:proofErr w:type="spellStart"/>
      <w:r w:rsidRPr="005D39D3">
        <w:t>hitung</w:t>
      </w:r>
      <w:proofErr w:type="spellEnd"/>
      <w:r w:rsidRPr="005D39D3">
        <w:t xml:space="preserve"> </w:t>
      </w:r>
      <w:proofErr w:type="spellStart"/>
      <w:r w:rsidRPr="005D39D3">
        <w:t>sebesar</w:t>
      </w:r>
      <w:proofErr w:type="spellEnd"/>
      <w:r w:rsidRPr="005D39D3">
        <w:t xml:space="preserve"> 0,326 &gt; </w:t>
      </w:r>
      <w:proofErr w:type="spellStart"/>
      <w:r w:rsidRPr="005D39D3">
        <w:t>dari</w:t>
      </w:r>
      <w:proofErr w:type="spellEnd"/>
      <w:r w:rsidRPr="005D39D3">
        <w:t xml:space="preserve"> r </w:t>
      </w:r>
      <w:proofErr w:type="spellStart"/>
      <w:r w:rsidRPr="005D39D3">
        <w:t>tabel</w:t>
      </w:r>
      <w:proofErr w:type="spellEnd"/>
      <w:r w:rsidRPr="005D39D3">
        <w:t xml:space="preserve"> 0,312 </w:t>
      </w:r>
      <w:proofErr w:type="spellStart"/>
      <w:r w:rsidRPr="005D39D3">
        <w:t>maka</w:t>
      </w:r>
      <w:proofErr w:type="spellEnd"/>
      <w:r w:rsidRPr="005D39D3">
        <w:t xml:space="preserve"> </w:t>
      </w:r>
      <w:proofErr w:type="spellStart"/>
      <w:r w:rsidRPr="005D39D3">
        <w:t>variabel</w:t>
      </w:r>
      <w:proofErr w:type="spellEnd"/>
      <w:r w:rsidRPr="005D39D3">
        <w:t xml:space="preserve"> </w:t>
      </w:r>
      <w:proofErr w:type="spellStart"/>
      <w:r w:rsidRPr="005D39D3">
        <w:t>kepuasan</w:t>
      </w:r>
      <w:proofErr w:type="spellEnd"/>
      <w:r w:rsidRPr="005D39D3">
        <w:t xml:space="preserve"> </w:t>
      </w:r>
      <w:proofErr w:type="spellStart"/>
      <w:r w:rsidRPr="005D39D3">
        <w:t>kerja</w:t>
      </w:r>
      <w:proofErr w:type="spellEnd"/>
      <w:r w:rsidRPr="005D39D3">
        <w:t xml:space="preserve"> </w:t>
      </w:r>
      <w:proofErr w:type="spellStart"/>
      <w:r w:rsidRPr="005D39D3">
        <w:t>dianggap</w:t>
      </w:r>
      <w:proofErr w:type="spellEnd"/>
      <w:r w:rsidRPr="005D39D3">
        <w:t xml:space="preserve"> valid. </w:t>
      </w:r>
      <w:proofErr w:type="spellStart"/>
      <w:r w:rsidRPr="005D39D3">
        <w:t>Variabel</w:t>
      </w:r>
      <w:proofErr w:type="spellEnd"/>
      <w:r w:rsidRPr="005D39D3">
        <w:t xml:space="preserve"> </w:t>
      </w:r>
      <w:proofErr w:type="spellStart"/>
      <w:r w:rsidRPr="005D39D3">
        <w:t>Kinerja</w:t>
      </w:r>
      <w:proofErr w:type="spellEnd"/>
      <w:r w:rsidRPr="005D39D3">
        <w:t xml:space="preserve"> </w:t>
      </w:r>
      <w:proofErr w:type="spellStart"/>
      <w:r w:rsidRPr="005D39D3">
        <w:t>Pegawai</w:t>
      </w:r>
      <w:proofErr w:type="spellEnd"/>
      <w:r w:rsidRPr="005D39D3">
        <w:t xml:space="preserve"> </w:t>
      </w:r>
      <w:proofErr w:type="spellStart"/>
      <w:r w:rsidRPr="005D39D3">
        <w:t>dinyatakan</w:t>
      </w:r>
      <w:proofErr w:type="spellEnd"/>
      <w:r w:rsidRPr="005D39D3">
        <w:t xml:space="preserve"> valid </w:t>
      </w:r>
      <w:proofErr w:type="spellStart"/>
      <w:r w:rsidRPr="005D39D3">
        <w:t>karena</w:t>
      </w:r>
      <w:proofErr w:type="spellEnd"/>
      <w:r w:rsidRPr="005D39D3">
        <w:t xml:space="preserve"> </w:t>
      </w:r>
      <w:proofErr w:type="spellStart"/>
      <w:r w:rsidRPr="005D39D3">
        <w:t>mempunyai</w:t>
      </w:r>
      <w:proofErr w:type="spellEnd"/>
      <w:r w:rsidRPr="005D39D3">
        <w:t xml:space="preserve"> </w:t>
      </w:r>
      <w:proofErr w:type="spellStart"/>
      <w:r w:rsidRPr="005D39D3">
        <w:t>nilai</w:t>
      </w:r>
      <w:proofErr w:type="spellEnd"/>
      <w:r w:rsidRPr="005D39D3">
        <w:t xml:space="preserve"> </w:t>
      </w:r>
      <w:proofErr w:type="spellStart"/>
      <w:r w:rsidRPr="005D39D3">
        <w:t>rhitung</w:t>
      </w:r>
      <w:proofErr w:type="spellEnd"/>
      <w:r w:rsidRPr="005D39D3">
        <w:t xml:space="preserve"> </w:t>
      </w:r>
      <w:proofErr w:type="spellStart"/>
      <w:r w:rsidRPr="005D39D3">
        <w:t>sebesar</w:t>
      </w:r>
      <w:proofErr w:type="spellEnd"/>
      <w:r w:rsidRPr="005D39D3">
        <w:t xml:space="preserve"> 0,378 &gt; </w:t>
      </w:r>
      <w:proofErr w:type="spellStart"/>
      <w:r w:rsidRPr="005D39D3">
        <w:t>dari</w:t>
      </w:r>
      <w:proofErr w:type="spellEnd"/>
      <w:r w:rsidRPr="005D39D3">
        <w:t xml:space="preserve"> </w:t>
      </w:r>
      <w:proofErr w:type="spellStart"/>
      <w:r w:rsidRPr="005D39D3">
        <w:t>rtabel</w:t>
      </w:r>
      <w:proofErr w:type="spellEnd"/>
      <w:r w:rsidRPr="005D39D3">
        <w:t xml:space="preserve"> 0,312.</w:t>
      </w:r>
    </w:p>
    <w:p w14:paraId="5FD8DA5A" w14:textId="77777777" w:rsidR="00C215ED" w:rsidRDefault="00C2387C" w:rsidP="00027C1D">
      <w:pPr>
        <w:spacing w:line="276" w:lineRule="auto"/>
        <w:ind w:firstLine="567"/>
        <w:jc w:val="both"/>
        <w:rPr>
          <w:color w:val="000000"/>
        </w:rPr>
      </w:pPr>
      <w:proofErr w:type="spellStart"/>
      <w:r>
        <w:rPr>
          <w:color w:val="000000"/>
        </w:rPr>
        <w:t>Bahwa</w:t>
      </w:r>
      <w:proofErr w:type="spellEnd"/>
      <w:r w:rsidR="00C215ED">
        <w:rPr>
          <w:color w:val="000000"/>
        </w:rPr>
        <w:t xml:space="preserve"> </w:t>
      </w:r>
      <w:proofErr w:type="spellStart"/>
      <w:r w:rsidR="00C215ED">
        <w:rPr>
          <w:color w:val="000000"/>
        </w:rPr>
        <w:t>se</w:t>
      </w:r>
      <w:r>
        <w:rPr>
          <w:color w:val="000000"/>
        </w:rPr>
        <w:t>luruh</w:t>
      </w:r>
      <w:proofErr w:type="spellEnd"/>
      <w:r>
        <w:rPr>
          <w:color w:val="000000"/>
        </w:rPr>
        <w:t xml:space="preserve"> </w:t>
      </w:r>
      <w:proofErr w:type="spellStart"/>
      <w:r w:rsidR="00C215ED">
        <w:rPr>
          <w:color w:val="000000"/>
        </w:rPr>
        <w:t>indikator</w:t>
      </w:r>
      <w:proofErr w:type="spellEnd"/>
      <w:r w:rsidR="00C215ED">
        <w:rPr>
          <w:color w:val="000000"/>
        </w:rPr>
        <w:t xml:space="preserve"> </w:t>
      </w:r>
      <w:proofErr w:type="spellStart"/>
      <w:r>
        <w:rPr>
          <w:color w:val="000000"/>
        </w:rPr>
        <w:t>dapat</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analisis</w:t>
      </w:r>
      <w:proofErr w:type="spellEnd"/>
      <w:r>
        <w:rPr>
          <w:color w:val="000000"/>
        </w:rPr>
        <w:t xml:space="preserve"> </w:t>
      </w:r>
      <w:proofErr w:type="spellStart"/>
      <w:r>
        <w:rPr>
          <w:color w:val="000000"/>
        </w:rPr>
        <w:t>lebih</w:t>
      </w:r>
      <w:proofErr w:type="spellEnd"/>
      <w:r>
        <w:rPr>
          <w:color w:val="000000"/>
        </w:rPr>
        <w:t xml:space="preserve"> </w:t>
      </w:r>
      <w:proofErr w:type="spellStart"/>
      <w:r>
        <w:rPr>
          <w:color w:val="000000"/>
        </w:rPr>
        <w:t>lanjut</w:t>
      </w:r>
      <w:proofErr w:type="spellEnd"/>
      <w:r>
        <w:rPr>
          <w:color w:val="000000"/>
        </w:rPr>
        <w:t xml:space="preserve"> dan </w:t>
      </w:r>
      <w:proofErr w:type="spellStart"/>
      <w:r>
        <w:rPr>
          <w:color w:val="000000"/>
        </w:rPr>
        <w:t>dianggap</w:t>
      </w:r>
      <w:proofErr w:type="spellEnd"/>
      <w:r>
        <w:rPr>
          <w:color w:val="000000"/>
        </w:rPr>
        <w:t xml:space="preserve"> valid </w:t>
      </w:r>
      <w:proofErr w:type="spellStart"/>
      <w:r>
        <w:rPr>
          <w:color w:val="000000"/>
        </w:rPr>
        <w:t>atau</w:t>
      </w:r>
      <w:proofErr w:type="spellEnd"/>
      <w:r>
        <w:rPr>
          <w:color w:val="000000"/>
        </w:rPr>
        <w:t xml:space="preserve"> </w:t>
      </w:r>
      <w:proofErr w:type="spellStart"/>
      <w:r>
        <w:rPr>
          <w:color w:val="000000"/>
        </w:rPr>
        <w:t>layak</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digunakan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penelitian</w:t>
      </w:r>
      <w:proofErr w:type="spellEnd"/>
      <w:r w:rsidR="00C215ED">
        <w:rPr>
          <w:color w:val="000000"/>
        </w:rPr>
        <w:t>.</w:t>
      </w:r>
    </w:p>
    <w:p w14:paraId="1D3D9367" w14:textId="77777777" w:rsidR="00380685" w:rsidRDefault="00380685" w:rsidP="00D923CD">
      <w:pPr>
        <w:spacing w:line="276" w:lineRule="auto"/>
        <w:ind w:firstLine="851"/>
        <w:jc w:val="both"/>
        <w:rPr>
          <w:color w:val="000000"/>
        </w:rPr>
      </w:pPr>
    </w:p>
    <w:p w14:paraId="05A2145E" w14:textId="77777777" w:rsidR="0064304F" w:rsidRDefault="0064304F" w:rsidP="00D923CD">
      <w:pPr>
        <w:spacing w:line="276" w:lineRule="auto"/>
        <w:jc w:val="both"/>
        <w:rPr>
          <w:color w:val="000000"/>
        </w:rPr>
      </w:pPr>
    </w:p>
    <w:p w14:paraId="767F997E" w14:textId="252C02E0" w:rsidR="004D5D7D" w:rsidRDefault="004D5D7D" w:rsidP="00D923CD">
      <w:pPr>
        <w:spacing w:line="276" w:lineRule="auto"/>
        <w:jc w:val="center"/>
        <w:rPr>
          <w:b/>
          <w:bCs/>
          <w:color w:val="000000"/>
        </w:rPr>
      </w:pPr>
      <w:proofErr w:type="spellStart"/>
      <w:r>
        <w:rPr>
          <w:b/>
          <w:bCs/>
          <w:color w:val="000000"/>
        </w:rPr>
        <w:t>Tabel</w:t>
      </w:r>
      <w:proofErr w:type="spellEnd"/>
      <w:r>
        <w:rPr>
          <w:b/>
          <w:bCs/>
          <w:color w:val="000000"/>
        </w:rPr>
        <w:t xml:space="preserve"> 4.15. Hasil Uji t</w:t>
      </w:r>
    </w:p>
    <w:tbl>
      <w:tblPr>
        <w:tblStyle w:val="TableGrid"/>
        <w:tblW w:w="8046" w:type="dxa"/>
        <w:tblBorders>
          <w:top w:val="single" w:sz="8" w:space="0" w:color="000000" w:themeColor="text1"/>
          <w:left w:val="none" w:sz="0" w:space="0" w:color="auto"/>
          <w:bottom w:val="single" w:sz="8" w:space="0" w:color="000000" w:themeColor="text1"/>
          <w:right w:val="none" w:sz="0" w:space="0" w:color="auto"/>
          <w:insideV w:val="none" w:sz="0" w:space="0" w:color="auto"/>
        </w:tblBorders>
        <w:tblLook w:val="04A0" w:firstRow="1" w:lastRow="0" w:firstColumn="1" w:lastColumn="0" w:noHBand="0" w:noVBand="1"/>
      </w:tblPr>
      <w:tblGrid>
        <w:gridCol w:w="843"/>
        <w:gridCol w:w="2705"/>
        <w:gridCol w:w="1553"/>
        <w:gridCol w:w="978"/>
        <w:gridCol w:w="996"/>
        <w:gridCol w:w="971"/>
      </w:tblGrid>
      <w:tr w:rsidR="004D5D7D" w14:paraId="37D2BF57" w14:textId="77777777" w:rsidTr="00F62B0E">
        <w:tc>
          <w:tcPr>
            <w:tcW w:w="817" w:type="dxa"/>
            <w:shd w:val="clear" w:color="auto" w:fill="auto"/>
          </w:tcPr>
          <w:p w14:paraId="18306346" w14:textId="77777777" w:rsidR="004D5D7D" w:rsidRDefault="004D5D7D" w:rsidP="00D923CD">
            <w:pPr>
              <w:spacing w:line="276" w:lineRule="auto"/>
              <w:jc w:val="center"/>
              <w:rPr>
                <w:bCs/>
                <w:color w:val="000000"/>
              </w:rPr>
            </w:pPr>
            <w:r>
              <w:rPr>
                <w:bCs/>
                <w:color w:val="000000"/>
              </w:rPr>
              <w:t>Model</w:t>
            </w:r>
          </w:p>
        </w:tc>
        <w:tc>
          <w:tcPr>
            <w:tcW w:w="2835" w:type="dxa"/>
            <w:tcBorders>
              <w:bottom w:val="single" w:sz="4" w:space="0" w:color="auto"/>
            </w:tcBorders>
            <w:shd w:val="clear" w:color="auto" w:fill="auto"/>
          </w:tcPr>
          <w:p w14:paraId="135D2882" w14:textId="77777777" w:rsidR="004D5D7D" w:rsidRDefault="004D5D7D" w:rsidP="00D923CD">
            <w:pPr>
              <w:spacing w:line="276" w:lineRule="auto"/>
              <w:jc w:val="center"/>
              <w:rPr>
                <w:bCs/>
                <w:color w:val="000000"/>
              </w:rPr>
            </w:pPr>
          </w:p>
        </w:tc>
        <w:tc>
          <w:tcPr>
            <w:tcW w:w="1559" w:type="dxa"/>
            <w:tcBorders>
              <w:bottom w:val="single" w:sz="4" w:space="0" w:color="auto"/>
            </w:tcBorders>
            <w:shd w:val="clear" w:color="auto" w:fill="auto"/>
          </w:tcPr>
          <w:p w14:paraId="77E7BFEA" w14:textId="77777777" w:rsidR="004D5D7D" w:rsidRDefault="004D5D7D" w:rsidP="00D923CD">
            <w:pPr>
              <w:spacing w:line="276" w:lineRule="auto"/>
            </w:pPr>
            <w:proofErr w:type="spellStart"/>
            <w:r>
              <w:rPr>
                <w:color w:val="000000"/>
              </w:rPr>
              <w:t>Standartdizer</w:t>
            </w:r>
            <w:proofErr w:type="spellEnd"/>
            <w:r>
              <w:rPr>
                <w:color w:val="000000"/>
              </w:rPr>
              <w:t xml:space="preserve"> </w:t>
            </w:r>
          </w:p>
          <w:p w14:paraId="10BA7929" w14:textId="77777777" w:rsidR="004D5D7D" w:rsidRDefault="004D5D7D" w:rsidP="00D923CD">
            <w:pPr>
              <w:spacing w:line="276" w:lineRule="auto"/>
              <w:jc w:val="center"/>
              <w:rPr>
                <w:bCs/>
                <w:color w:val="000000"/>
              </w:rPr>
            </w:pPr>
            <w:proofErr w:type="spellStart"/>
            <w:r>
              <w:rPr>
                <w:color w:val="000000"/>
              </w:rPr>
              <w:t>Coeffisients</w:t>
            </w:r>
            <w:proofErr w:type="spellEnd"/>
          </w:p>
        </w:tc>
        <w:tc>
          <w:tcPr>
            <w:tcW w:w="992" w:type="dxa"/>
            <w:tcBorders>
              <w:bottom w:val="single" w:sz="4" w:space="0" w:color="auto"/>
            </w:tcBorders>
            <w:shd w:val="clear" w:color="auto" w:fill="auto"/>
          </w:tcPr>
          <w:p w14:paraId="5CC6C4D4" w14:textId="77777777" w:rsidR="004D5D7D" w:rsidRDefault="004D5D7D" w:rsidP="00D923CD">
            <w:pPr>
              <w:spacing w:line="276" w:lineRule="auto"/>
              <w:jc w:val="center"/>
              <w:rPr>
                <w:bCs/>
                <w:color w:val="000000"/>
              </w:rPr>
            </w:pPr>
            <w:r>
              <w:rPr>
                <w:bCs/>
                <w:color w:val="000000"/>
              </w:rPr>
              <w:t xml:space="preserve">t </w:t>
            </w:r>
            <w:proofErr w:type="spellStart"/>
            <w:r>
              <w:rPr>
                <w:bCs/>
                <w:color w:val="000000"/>
              </w:rPr>
              <w:t>hitung</w:t>
            </w:r>
            <w:proofErr w:type="spellEnd"/>
          </w:p>
        </w:tc>
        <w:tc>
          <w:tcPr>
            <w:tcW w:w="851" w:type="dxa"/>
            <w:tcBorders>
              <w:bottom w:val="single" w:sz="4" w:space="0" w:color="auto"/>
            </w:tcBorders>
            <w:shd w:val="clear" w:color="auto" w:fill="auto"/>
          </w:tcPr>
          <w:p w14:paraId="5079D5ED" w14:textId="77777777" w:rsidR="004D5D7D" w:rsidRDefault="004D5D7D" w:rsidP="00D923CD">
            <w:pPr>
              <w:spacing w:line="276" w:lineRule="auto"/>
              <w:jc w:val="center"/>
              <w:rPr>
                <w:bCs/>
                <w:color w:val="000000"/>
              </w:rPr>
            </w:pPr>
            <w:r>
              <w:rPr>
                <w:bCs/>
                <w:color w:val="000000"/>
              </w:rPr>
              <w:t xml:space="preserve">t </w:t>
            </w:r>
            <w:proofErr w:type="spellStart"/>
            <w:r>
              <w:rPr>
                <w:bCs/>
                <w:color w:val="000000"/>
              </w:rPr>
              <w:t>tabel</w:t>
            </w:r>
            <w:proofErr w:type="spellEnd"/>
          </w:p>
        </w:tc>
        <w:tc>
          <w:tcPr>
            <w:tcW w:w="992" w:type="dxa"/>
            <w:tcBorders>
              <w:bottom w:val="single" w:sz="4" w:space="0" w:color="auto"/>
            </w:tcBorders>
            <w:shd w:val="clear" w:color="auto" w:fill="auto"/>
          </w:tcPr>
          <w:p w14:paraId="6D10C7ED" w14:textId="77777777" w:rsidR="004D5D7D" w:rsidRDefault="004D5D7D" w:rsidP="00D923CD">
            <w:pPr>
              <w:spacing w:line="276" w:lineRule="auto"/>
              <w:jc w:val="center"/>
              <w:rPr>
                <w:bCs/>
                <w:color w:val="000000"/>
              </w:rPr>
            </w:pPr>
            <w:r>
              <w:rPr>
                <w:bCs/>
                <w:color w:val="000000"/>
              </w:rPr>
              <w:t>Sig.</w:t>
            </w:r>
          </w:p>
        </w:tc>
      </w:tr>
      <w:tr w:rsidR="004D5D7D" w14:paraId="79D29168" w14:textId="77777777" w:rsidTr="00F62B0E">
        <w:tc>
          <w:tcPr>
            <w:tcW w:w="817" w:type="dxa"/>
            <w:vMerge w:val="restart"/>
            <w:shd w:val="clear" w:color="auto" w:fill="auto"/>
            <w:vAlign w:val="center"/>
          </w:tcPr>
          <w:p w14:paraId="2B034A58" w14:textId="77777777" w:rsidR="004D5D7D" w:rsidRDefault="004D5D7D" w:rsidP="00D923CD">
            <w:pPr>
              <w:spacing w:line="276" w:lineRule="auto"/>
              <w:jc w:val="center"/>
              <w:rPr>
                <w:color w:val="000000"/>
              </w:rPr>
            </w:pPr>
            <w:r>
              <w:rPr>
                <w:color w:val="000000"/>
              </w:rPr>
              <w:t>1</w:t>
            </w:r>
          </w:p>
        </w:tc>
        <w:tc>
          <w:tcPr>
            <w:tcW w:w="2835" w:type="dxa"/>
            <w:tcBorders>
              <w:top w:val="single" w:sz="4" w:space="0" w:color="auto"/>
              <w:bottom w:val="nil"/>
            </w:tcBorders>
            <w:shd w:val="clear" w:color="auto" w:fill="auto"/>
          </w:tcPr>
          <w:p w14:paraId="3847CE5D" w14:textId="77777777" w:rsidR="004D5D7D" w:rsidRDefault="004D5D7D" w:rsidP="00D923CD">
            <w:pPr>
              <w:spacing w:line="276" w:lineRule="auto"/>
              <w:rPr>
                <w:b/>
                <w:bCs/>
                <w:color w:val="000000"/>
              </w:rPr>
            </w:pPr>
            <w:proofErr w:type="gramStart"/>
            <w:r>
              <w:rPr>
                <w:color w:val="000000"/>
              </w:rPr>
              <w:t>(</w:t>
            </w:r>
            <w:r w:rsidR="003C79A1">
              <w:rPr>
                <w:color w:val="000000"/>
              </w:rPr>
              <w:t xml:space="preserve"> </w:t>
            </w:r>
            <w:proofErr w:type="spellStart"/>
            <w:r>
              <w:rPr>
                <w:color w:val="000000"/>
              </w:rPr>
              <w:t>constant</w:t>
            </w:r>
            <w:r w:rsidR="003C79A1" w:rsidRPr="003C79A1">
              <w:rPr>
                <w:color w:val="FFFFFF" w:themeColor="background1"/>
              </w:rPr>
              <w:t>t</w:t>
            </w:r>
            <w:proofErr w:type="spellEnd"/>
            <w:proofErr w:type="gramEnd"/>
            <w:r>
              <w:rPr>
                <w:color w:val="000000"/>
              </w:rPr>
              <w:t>)</w:t>
            </w:r>
          </w:p>
        </w:tc>
        <w:tc>
          <w:tcPr>
            <w:tcW w:w="1559" w:type="dxa"/>
            <w:tcBorders>
              <w:top w:val="single" w:sz="4" w:space="0" w:color="auto"/>
              <w:bottom w:val="nil"/>
            </w:tcBorders>
            <w:shd w:val="clear" w:color="auto" w:fill="auto"/>
          </w:tcPr>
          <w:p w14:paraId="35C488B2" w14:textId="77777777" w:rsidR="004D5D7D" w:rsidRDefault="004D5D7D" w:rsidP="00D923CD">
            <w:pPr>
              <w:spacing w:line="276" w:lineRule="auto"/>
              <w:jc w:val="center"/>
              <w:rPr>
                <w:b/>
                <w:bCs/>
                <w:color w:val="000000"/>
              </w:rPr>
            </w:pPr>
          </w:p>
        </w:tc>
        <w:tc>
          <w:tcPr>
            <w:tcW w:w="992" w:type="dxa"/>
            <w:tcBorders>
              <w:top w:val="single" w:sz="4" w:space="0" w:color="auto"/>
              <w:bottom w:val="nil"/>
            </w:tcBorders>
            <w:shd w:val="clear" w:color="auto" w:fill="auto"/>
          </w:tcPr>
          <w:p w14:paraId="4FBCF65F" w14:textId="77777777" w:rsidR="004D5D7D" w:rsidRDefault="004D5D7D" w:rsidP="00D923CD">
            <w:pPr>
              <w:spacing w:line="276" w:lineRule="auto"/>
              <w:jc w:val="center"/>
              <w:rPr>
                <w:b/>
                <w:bCs/>
                <w:color w:val="000000"/>
              </w:rPr>
            </w:pPr>
          </w:p>
        </w:tc>
        <w:tc>
          <w:tcPr>
            <w:tcW w:w="851" w:type="dxa"/>
            <w:tcBorders>
              <w:top w:val="single" w:sz="4" w:space="0" w:color="auto"/>
              <w:bottom w:val="nil"/>
            </w:tcBorders>
            <w:shd w:val="clear" w:color="auto" w:fill="auto"/>
          </w:tcPr>
          <w:p w14:paraId="1F446EF5" w14:textId="77777777" w:rsidR="004D5D7D" w:rsidRDefault="004D5D7D" w:rsidP="00D923CD">
            <w:pPr>
              <w:spacing w:line="276" w:lineRule="auto"/>
              <w:jc w:val="center"/>
              <w:rPr>
                <w:b/>
                <w:bCs/>
                <w:color w:val="000000"/>
              </w:rPr>
            </w:pPr>
          </w:p>
        </w:tc>
        <w:tc>
          <w:tcPr>
            <w:tcW w:w="992" w:type="dxa"/>
            <w:tcBorders>
              <w:top w:val="single" w:sz="4" w:space="0" w:color="auto"/>
              <w:bottom w:val="nil"/>
            </w:tcBorders>
            <w:shd w:val="clear" w:color="auto" w:fill="auto"/>
          </w:tcPr>
          <w:p w14:paraId="1F617BAE" w14:textId="77777777" w:rsidR="004D5D7D" w:rsidRDefault="004D5D7D" w:rsidP="00D923CD">
            <w:pPr>
              <w:spacing w:line="276" w:lineRule="auto"/>
              <w:jc w:val="center"/>
              <w:rPr>
                <w:b/>
                <w:bCs/>
                <w:color w:val="000000"/>
              </w:rPr>
            </w:pPr>
          </w:p>
        </w:tc>
      </w:tr>
      <w:tr w:rsidR="004D5D7D" w14:paraId="55C5B2CC" w14:textId="77777777" w:rsidTr="00F62B0E">
        <w:tc>
          <w:tcPr>
            <w:tcW w:w="817" w:type="dxa"/>
            <w:vMerge/>
            <w:shd w:val="clear" w:color="auto" w:fill="auto"/>
          </w:tcPr>
          <w:p w14:paraId="1E2142C3" w14:textId="77777777" w:rsidR="004D5D7D" w:rsidRDefault="004D5D7D" w:rsidP="00D923CD">
            <w:pPr>
              <w:spacing w:line="276" w:lineRule="auto"/>
              <w:jc w:val="center"/>
              <w:rPr>
                <w:b/>
                <w:bCs/>
                <w:color w:val="000000"/>
              </w:rPr>
            </w:pPr>
          </w:p>
        </w:tc>
        <w:tc>
          <w:tcPr>
            <w:tcW w:w="2835" w:type="dxa"/>
            <w:tcBorders>
              <w:top w:val="nil"/>
              <w:bottom w:val="nil"/>
            </w:tcBorders>
            <w:shd w:val="clear" w:color="auto" w:fill="auto"/>
          </w:tcPr>
          <w:p w14:paraId="7D0AEF9A" w14:textId="77777777" w:rsidR="004D5D7D" w:rsidRDefault="004D5D7D" w:rsidP="00D923CD">
            <w:pPr>
              <w:spacing w:line="276" w:lineRule="auto"/>
              <w:rPr>
                <w:bCs/>
                <w:color w:val="000000"/>
              </w:rPr>
            </w:pPr>
            <w:r>
              <w:t>Total_X1 (</w:t>
            </w:r>
            <w:r>
              <w:rPr>
                <w:color w:val="000000"/>
              </w:rPr>
              <w:t xml:space="preserve">Pendidikan dan </w:t>
            </w:r>
            <w:proofErr w:type="spellStart"/>
            <w:r>
              <w:rPr>
                <w:color w:val="000000"/>
              </w:rPr>
              <w:t>Pelatih</w:t>
            </w:r>
            <w:proofErr w:type="spellEnd"/>
            <w:r>
              <w:rPr>
                <w:color w:val="000000"/>
              </w:rPr>
              <w:t xml:space="preserve"> (</w:t>
            </w:r>
            <w:proofErr w:type="spellStart"/>
            <w:r>
              <w:rPr>
                <w:color w:val="000000"/>
              </w:rPr>
              <w:t>diklat</w:t>
            </w:r>
            <w:proofErr w:type="spellEnd"/>
            <w:r>
              <w:rPr>
                <w:color w:val="000000"/>
              </w:rPr>
              <w:t>))</w:t>
            </w:r>
          </w:p>
        </w:tc>
        <w:tc>
          <w:tcPr>
            <w:tcW w:w="1559" w:type="dxa"/>
            <w:tcBorders>
              <w:top w:val="nil"/>
              <w:bottom w:val="nil"/>
            </w:tcBorders>
            <w:shd w:val="clear" w:color="auto" w:fill="auto"/>
            <w:vAlign w:val="center"/>
          </w:tcPr>
          <w:p w14:paraId="2796F310" w14:textId="77777777" w:rsidR="004D5D7D" w:rsidRDefault="004D5D7D" w:rsidP="00D923CD">
            <w:pPr>
              <w:spacing w:line="276" w:lineRule="auto"/>
              <w:jc w:val="center"/>
              <w:rPr>
                <w:bCs/>
                <w:color w:val="000000"/>
              </w:rPr>
            </w:pPr>
            <w:r>
              <w:rPr>
                <w:bCs/>
                <w:color w:val="000000"/>
              </w:rPr>
              <w:t>0,232</w:t>
            </w:r>
          </w:p>
        </w:tc>
        <w:tc>
          <w:tcPr>
            <w:tcW w:w="992" w:type="dxa"/>
            <w:tcBorders>
              <w:top w:val="nil"/>
              <w:bottom w:val="nil"/>
            </w:tcBorders>
            <w:shd w:val="clear" w:color="auto" w:fill="auto"/>
            <w:vAlign w:val="center"/>
          </w:tcPr>
          <w:p w14:paraId="64F77A10" w14:textId="77777777" w:rsidR="004D5D7D" w:rsidRDefault="004D5D7D" w:rsidP="00D923CD">
            <w:pPr>
              <w:spacing w:line="276" w:lineRule="auto"/>
              <w:jc w:val="center"/>
              <w:rPr>
                <w:bCs/>
                <w:color w:val="000000"/>
              </w:rPr>
            </w:pPr>
            <w:r>
              <w:rPr>
                <w:bCs/>
                <w:color w:val="000000"/>
              </w:rPr>
              <w:t>1,713</w:t>
            </w:r>
          </w:p>
        </w:tc>
        <w:tc>
          <w:tcPr>
            <w:tcW w:w="851" w:type="dxa"/>
            <w:tcBorders>
              <w:top w:val="nil"/>
              <w:bottom w:val="nil"/>
            </w:tcBorders>
            <w:shd w:val="clear" w:color="auto" w:fill="auto"/>
            <w:vAlign w:val="center"/>
          </w:tcPr>
          <w:p w14:paraId="05129C12" w14:textId="77777777" w:rsidR="004D5D7D" w:rsidRDefault="004D5D7D" w:rsidP="00D923CD">
            <w:pPr>
              <w:spacing w:line="276" w:lineRule="auto"/>
              <w:jc w:val="center"/>
              <w:rPr>
                <w:bCs/>
                <w:color w:val="000000"/>
              </w:rPr>
            </w:pPr>
            <w:r>
              <w:rPr>
                <w:bCs/>
                <w:color w:val="000000"/>
              </w:rPr>
              <w:t>1,68385</w:t>
            </w:r>
          </w:p>
        </w:tc>
        <w:tc>
          <w:tcPr>
            <w:tcW w:w="992" w:type="dxa"/>
            <w:tcBorders>
              <w:top w:val="nil"/>
              <w:bottom w:val="nil"/>
            </w:tcBorders>
            <w:shd w:val="clear" w:color="auto" w:fill="auto"/>
            <w:vAlign w:val="center"/>
          </w:tcPr>
          <w:p w14:paraId="35FA135D" w14:textId="77777777" w:rsidR="004D5D7D" w:rsidRDefault="004D5D7D" w:rsidP="00D923CD">
            <w:pPr>
              <w:spacing w:line="276" w:lineRule="auto"/>
              <w:jc w:val="center"/>
              <w:rPr>
                <w:bCs/>
                <w:color w:val="000000"/>
              </w:rPr>
            </w:pPr>
            <w:r>
              <w:rPr>
                <w:bCs/>
                <w:color w:val="000000"/>
              </w:rPr>
              <w:t>0,006</w:t>
            </w:r>
          </w:p>
        </w:tc>
      </w:tr>
      <w:tr w:rsidR="004D5D7D" w14:paraId="556FA14D" w14:textId="77777777" w:rsidTr="00F62B0E">
        <w:tc>
          <w:tcPr>
            <w:tcW w:w="817" w:type="dxa"/>
            <w:vMerge/>
            <w:shd w:val="clear" w:color="auto" w:fill="auto"/>
          </w:tcPr>
          <w:p w14:paraId="1C69180D" w14:textId="77777777" w:rsidR="004D5D7D" w:rsidRDefault="004D5D7D" w:rsidP="00D923CD">
            <w:pPr>
              <w:spacing w:line="276" w:lineRule="auto"/>
              <w:jc w:val="center"/>
              <w:rPr>
                <w:b/>
                <w:bCs/>
                <w:color w:val="000000"/>
              </w:rPr>
            </w:pPr>
          </w:p>
        </w:tc>
        <w:tc>
          <w:tcPr>
            <w:tcW w:w="2835" w:type="dxa"/>
            <w:tcBorders>
              <w:top w:val="nil"/>
              <w:bottom w:val="nil"/>
            </w:tcBorders>
            <w:shd w:val="clear" w:color="auto" w:fill="auto"/>
          </w:tcPr>
          <w:p w14:paraId="06CC5955" w14:textId="77777777" w:rsidR="004D5D7D" w:rsidRDefault="004D5D7D" w:rsidP="00D923CD">
            <w:pPr>
              <w:spacing w:line="276" w:lineRule="auto"/>
              <w:rPr>
                <w:bCs/>
                <w:color w:val="000000"/>
              </w:rPr>
            </w:pPr>
            <w:r>
              <w:t>Total_X2 (</w:t>
            </w:r>
            <w:proofErr w:type="spellStart"/>
            <w:r>
              <w:t>Promosi</w:t>
            </w:r>
            <w:proofErr w:type="spellEnd"/>
            <w:r>
              <w:t>)</w:t>
            </w:r>
          </w:p>
        </w:tc>
        <w:tc>
          <w:tcPr>
            <w:tcW w:w="1559" w:type="dxa"/>
            <w:tcBorders>
              <w:top w:val="nil"/>
              <w:bottom w:val="nil"/>
            </w:tcBorders>
            <w:shd w:val="clear" w:color="auto" w:fill="auto"/>
            <w:vAlign w:val="center"/>
          </w:tcPr>
          <w:p w14:paraId="688BC49A" w14:textId="77777777" w:rsidR="004D5D7D" w:rsidRDefault="004D5D7D" w:rsidP="00D923CD">
            <w:pPr>
              <w:spacing w:line="276" w:lineRule="auto"/>
              <w:jc w:val="center"/>
              <w:rPr>
                <w:bCs/>
                <w:color w:val="000000"/>
              </w:rPr>
            </w:pPr>
            <w:r>
              <w:rPr>
                <w:bCs/>
                <w:color w:val="000000"/>
              </w:rPr>
              <w:t>0,040</w:t>
            </w:r>
          </w:p>
        </w:tc>
        <w:tc>
          <w:tcPr>
            <w:tcW w:w="992" w:type="dxa"/>
            <w:tcBorders>
              <w:top w:val="nil"/>
              <w:bottom w:val="nil"/>
            </w:tcBorders>
            <w:shd w:val="clear" w:color="auto" w:fill="auto"/>
            <w:vAlign w:val="center"/>
          </w:tcPr>
          <w:p w14:paraId="55024706" w14:textId="77777777" w:rsidR="004D5D7D" w:rsidRDefault="004D5D7D" w:rsidP="00D923CD">
            <w:pPr>
              <w:spacing w:line="276" w:lineRule="auto"/>
              <w:jc w:val="center"/>
              <w:rPr>
                <w:bCs/>
                <w:color w:val="000000"/>
              </w:rPr>
            </w:pPr>
            <w:r>
              <w:rPr>
                <w:bCs/>
                <w:color w:val="000000"/>
              </w:rPr>
              <w:t>2,224</w:t>
            </w:r>
          </w:p>
        </w:tc>
        <w:tc>
          <w:tcPr>
            <w:tcW w:w="851" w:type="dxa"/>
            <w:tcBorders>
              <w:top w:val="nil"/>
              <w:bottom w:val="nil"/>
            </w:tcBorders>
            <w:shd w:val="clear" w:color="auto" w:fill="auto"/>
            <w:vAlign w:val="center"/>
          </w:tcPr>
          <w:p w14:paraId="536B8D6A" w14:textId="77777777" w:rsidR="004D5D7D" w:rsidRDefault="004D5D7D" w:rsidP="00D923CD">
            <w:pPr>
              <w:spacing w:line="276" w:lineRule="auto"/>
              <w:jc w:val="center"/>
              <w:rPr>
                <w:bCs/>
                <w:color w:val="000000"/>
              </w:rPr>
            </w:pPr>
            <w:r>
              <w:rPr>
                <w:bCs/>
                <w:color w:val="000000"/>
              </w:rPr>
              <w:t>1,68385</w:t>
            </w:r>
          </w:p>
        </w:tc>
        <w:tc>
          <w:tcPr>
            <w:tcW w:w="992" w:type="dxa"/>
            <w:tcBorders>
              <w:top w:val="nil"/>
              <w:bottom w:val="nil"/>
            </w:tcBorders>
            <w:shd w:val="clear" w:color="auto" w:fill="auto"/>
            <w:vAlign w:val="center"/>
          </w:tcPr>
          <w:p w14:paraId="601D0C59" w14:textId="77777777" w:rsidR="004D5D7D" w:rsidRDefault="004D5D7D" w:rsidP="00D923CD">
            <w:pPr>
              <w:spacing w:line="276" w:lineRule="auto"/>
              <w:jc w:val="center"/>
              <w:rPr>
                <w:bCs/>
                <w:color w:val="000000"/>
              </w:rPr>
            </w:pPr>
            <w:r>
              <w:rPr>
                <w:bCs/>
                <w:color w:val="000000"/>
              </w:rPr>
              <w:t>0,004</w:t>
            </w:r>
          </w:p>
        </w:tc>
      </w:tr>
      <w:tr w:rsidR="004D5D7D" w14:paraId="199CBD55" w14:textId="77777777" w:rsidTr="00F62B0E">
        <w:tc>
          <w:tcPr>
            <w:tcW w:w="817" w:type="dxa"/>
            <w:vMerge/>
            <w:shd w:val="clear" w:color="auto" w:fill="auto"/>
          </w:tcPr>
          <w:p w14:paraId="368BE130" w14:textId="77777777" w:rsidR="004D5D7D" w:rsidRDefault="004D5D7D" w:rsidP="00D923CD">
            <w:pPr>
              <w:spacing w:line="276" w:lineRule="auto"/>
              <w:jc w:val="center"/>
              <w:rPr>
                <w:b/>
                <w:bCs/>
                <w:color w:val="000000"/>
              </w:rPr>
            </w:pPr>
          </w:p>
        </w:tc>
        <w:tc>
          <w:tcPr>
            <w:tcW w:w="2835" w:type="dxa"/>
            <w:tcBorders>
              <w:top w:val="nil"/>
              <w:bottom w:val="single" w:sz="8" w:space="0" w:color="000000" w:themeColor="text1"/>
            </w:tcBorders>
            <w:shd w:val="clear" w:color="auto" w:fill="auto"/>
          </w:tcPr>
          <w:p w14:paraId="2F4ABC97" w14:textId="77777777" w:rsidR="004D5D7D" w:rsidRDefault="004D5D7D" w:rsidP="00D923CD">
            <w:pPr>
              <w:spacing w:line="276" w:lineRule="auto"/>
              <w:rPr>
                <w:bCs/>
                <w:color w:val="000000"/>
              </w:rPr>
            </w:pPr>
            <w:r>
              <w:t>Total_X3 (</w:t>
            </w:r>
            <w:proofErr w:type="spellStart"/>
            <w:r>
              <w:t>Kepuasan</w:t>
            </w:r>
            <w:proofErr w:type="spellEnd"/>
            <w:r>
              <w:t xml:space="preserve"> </w:t>
            </w:r>
            <w:proofErr w:type="spellStart"/>
            <w:r>
              <w:t>Kerja</w:t>
            </w:r>
            <w:proofErr w:type="spellEnd"/>
            <w:r>
              <w:t>)</w:t>
            </w:r>
          </w:p>
        </w:tc>
        <w:tc>
          <w:tcPr>
            <w:tcW w:w="1559" w:type="dxa"/>
            <w:tcBorders>
              <w:top w:val="nil"/>
              <w:bottom w:val="single" w:sz="8" w:space="0" w:color="000000" w:themeColor="text1"/>
            </w:tcBorders>
            <w:shd w:val="clear" w:color="auto" w:fill="auto"/>
            <w:vAlign w:val="center"/>
          </w:tcPr>
          <w:p w14:paraId="6131B1A3" w14:textId="77777777" w:rsidR="004D5D7D" w:rsidRDefault="004D5D7D" w:rsidP="00D923CD">
            <w:pPr>
              <w:spacing w:line="276" w:lineRule="auto"/>
              <w:jc w:val="center"/>
              <w:rPr>
                <w:bCs/>
                <w:color w:val="000000"/>
              </w:rPr>
            </w:pPr>
            <w:r>
              <w:rPr>
                <w:bCs/>
                <w:color w:val="000000"/>
              </w:rPr>
              <w:t>0,128</w:t>
            </w:r>
          </w:p>
        </w:tc>
        <w:tc>
          <w:tcPr>
            <w:tcW w:w="992" w:type="dxa"/>
            <w:tcBorders>
              <w:top w:val="nil"/>
              <w:bottom w:val="single" w:sz="8" w:space="0" w:color="000000" w:themeColor="text1"/>
            </w:tcBorders>
            <w:shd w:val="clear" w:color="auto" w:fill="auto"/>
            <w:vAlign w:val="center"/>
          </w:tcPr>
          <w:p w14:paraId="4A78B0AD" w14:textId="77777777" w:rsidR="004D5D7D" w:rsidRDefault="004D5D7D" w:rsidP="00D923CD">
            <w:pPr>
              <w:spacing w:line="276" w:lineRule="auto"/>
              <w:jc w:val="center"/>
              <w:rPr>
                <w:bCs/>
                <w:color w:val="000000"/>
              </w:rPr>
            </w:pPr>
            <w:r>
              <w:rPr>
                <w:bCs/>
                <w:color w:val="000000"/>
              </w:rPr>
              <w:t>1,730</w:t>
            </w:r>
          </w:p>
        </w:tc>
        <w:tc>
          <w:tcPr>
            <w:tcW w:w="851" w:type="dxa"/>
            <w:tcBorders>
              <w:top w:val="nil"/>
              <w:bottom w:val="single" w:sz="8" w:space="0" w:color="000000" w:themeColor="text1"/>
            </w:tcBorders>
            <w:shd w:val="clear" w:color="auto" w:fill="auto"/>
            <w:vAlign w:val="center"/>
          </w:tcPr>
          <w:p w14:paraId="131EBD5C" w14:textId="77777777" w:rsidR="004D5D7D" w:rsidRDefault="004D5D7D" w:rsidP="00D923CD">
            <w:pPr>
              <w:spacing w:line="276" w:lineRule="auto"/>
              <w:jc w:val="center"/>
              <w:rPr>
                <w:bCs/>
                <w:color w:val="000000"/>
              </w:rPr>
            </w:pPr>
            <w:r>
              <w:rPr>
                <w:bCs/>
                <w:color w:val="000000"/>
              </w:rPr>
              <w:t>1,68385</w:t>
            </w:r>
          </w:p>
        </w:tc>
        <w:tc>
          <w:tcPr>
            <w:tcW w:w="992" w:type="dxa"/>
            <w:tcBorders>
              <w:top w:val="nil"/>
              <w:bottom w:val="single" w:sz="8" w:space="0" w:color="000000" w:themeColor="text1"/>
            </w:tcBorders>
            <w:shd w:val="clear" w:color="auto" w:fill="auto"/>
            <w:vAlign w:val="center"/>
          </w:tcPr>
          <w:p w14:paraId="1D53241A" w14:textId="77777777" w:rsidR="004D5D7D" w:rsidRDefault="004D5D7D" w:rsidP="00D923CD">
            <w:pPr>
              <w:spacing w:line="276" w:lineRule="auto"/>
              <w:jc w:val="center"/>
              <w:rPr>
                <w:bCs/>
                <w:color w:val="000000"/>
              </w:rPr>
            </w:pPr>
            <w:r>
              <w:rPr>
                <w:bCs/>
                <w:color w:val="000000"/>
              </w:rPr>
              <w:t>0,000</w:t>
            </w:r>
          </w:p>
        </w:tc>
      </w:tr>
    </w:tbl>
    <w:p w14:paraId="2D182F16" w14:textId="6528E35C" w:rsidR="004D5D7D" w:rsidRPr="004D5D7D" w:rsidRDefault="00B316D6" w:rsidP="00D923CD">
      <w:pPr>
        <w:spacing w:line="276" w:lineRule="auto"/>
        <w:jc w:val="center"/>
        <w:rPr>
          <w:b/>
          <w:bCs/>
          <w:color w:val="000000"/>
        </w:rPr>
      </w:pPr>
      <w:r>
        <w:rPr>
          <w:noProof/>
        </w:rPr>
        <mc:AlternateContent>
          <mc:Choice Requires="wps">
            <w:drawing>
              <wp:anchor distT="0" distB="0" distL="114300" distR="114300" simplePos="0" relativeHeight="251678720" behindDoc="0" locked="0" layoutInCell="1" allowOverlap="1" wp14:anchorId="279E0D5F" wp14:editId="50339005">
                <wp:simplePos x="0" y="0"/>
                <wp:positionH relativeFrom="column">
                  <wp:posOffset>-1905</wp:posOffset>
                </wp:positionH>
                <wp:positionV relativeFrom="paragraph">
                  <wp:posOffset>1270</wp:posOffset>
                </wp:positionV>
                <wp:extent cx="4314825" cy="3429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17D860" w14:textId="5E84EA9C" w:rsidR="00ED3453" w:rsidRPr="00732C19" w:rsidRDefault="00ED3453" w:rsidP="004D5D7D">
                            <w:pPr>
                              <w:pStyle w:val="NoSpacing"/>
                              <w:rPr>
                                <w:rFonts w:ascii="Times New Roman" w:hAnsi="Times New Roman"/>
                                <w:color w:val="000000"/>
                                <w:sz w:val="20"/>
                                <w:szCs w:val="20"/>
                              </w:rPr>
                            </w:pPr>
                            <w:proofErr w:type="spellStart"/>
                            <w:proofErr w:type="gramStart"/>
                            <w:r w:rsidRPr="00732C19">
                              <w:rPr>
                                <w:rFonts w:ascii="Times New Roman" w:hAnsi="Times New Roman"/>
                                <w:color w:val="000000"/>
                                <w:sz w:val="20"/>
                                <w:szCs w:val="20"/>
                              </w:rPr>
                              <w:t>Sumber</w:t>
                            </w:r>
                            <w:proofErr w:type="spellEnd"/>
                            <w:r w:rsidRPr="00732C19">
                              <w:rPr>
                                <w:rFonts w:ascii="Times New Roman" w:hAnsi="Times New Roman"/>
                                <w:color w:val="000000"/>
                                <w:sz w:val="20"/>
                                <w:szCs w:val="20"/>
                              </w:rPr>
                              <w:t xml:space="preserve"> :</w:t>
                            </w:r>
                            <w:proofErr w:type="gramEnd"/>
                            <w:r w:rsidRPr="00732C19">
                              <w:rPr>
                                <w:rFonts w:ascii="Times New Roman" w:hAnsi="Times New Roman"/>
                                <w:color w:val="000000"/>
                                <w:sz w:val="20"/>
                                <w:szCs w:val="20"/>
                              </w:rPr>
                              <w:t xml:space="preserve"> data primer yang </w:t>
                            </w:r>
                            <w:proofErr w:type="spellStart"/>
                            <w:r w:rsidRPr="00732C19">
                              <w:rPr>
                                <w:rFonts w:ascii="Times New Roman" w:hAnsi="Times New Roman"/>
                                <w:color w:val="000000"/>
                                <w:sz w:val="20"/>
                                <w:szCs w:val="20"/>
                              </w:rPr>
                              <w:t>diolah</w:t>
                            </w:r>
                            <w:proofErr w:type="spellEnd"/>
                            <w:r w:rsidRPr="00732C19">
                              <w:rPr>
                                <w:rFonts w:ascii="Times New Roman" w:hAnsi="Times New Roman"/>
                                <w:color w:val="000000"/>
                                <w:sz w:val="20"/>
                                <w:szCs w:val="20"/>
                              </w:rPr>
                              <w:t xml:space="preserve"> </w:t>
                            </w:r>
                            <w:proofErr w:type="spellStart"/>
                            <w:r w:rsidRPr="00732C19">
                              <w:rPr>
                                <w:rFonts w:ascii="Times New Roman" w:hAnsi="Times New Roman"/>
                                <w:color w:val="000000"/>
                                <w:sz w:val="20"/>
                                <w:szCs w:val="20"/>
                              </w:rPr>
                              <w:t>dengan</w:t>
                            </w:r>
                            <w:proofErr w:type="spellEnd"/>
                            <w:r w:rsidRPr="00732C19">
                              <w:rPr>
                                <w:rFonts w:ascii="Times New Roman" w:hAnsi="Times New Roman"/>
                                <w:color w:val="000000"/>
                                <w:sz w:val="20"/>
                                <w:szCs w:val="20"/>
                              </w:rPr>
                              <w:t xml:space="preserve"> SPSS 23 (2023)</w:t>
                            </w:r>
                          </w:p>
                          <w:p w14:paraId="2C2958E9" w14:textId="50357F02" w:rsidR="00ED3453" w:rsidRPr="00732C19" w:rsidRDefault="00ED3453" w:rsidP="004D5D7D">
                            <w:pPr>
                              <w:pStyle w:val="NoSpacing"/>
                              <w:rPr>
                                <w:rFonts w:ascii="Times New Roman" w:hAnsi="Times New Roman"/>
                                <w:color w:val="000000"/>
                                <w:sz w:val="20"/>
                                <w:szCs w:val="20"/>
                              </w:rPr>
                            </w:pPr>
                          </w:p>
                          <w:p w14:paraId="2F564393" w14:textId="1B6B1BB2" w:rsidR="00ED3453" w:rsidRPr="00732C19" w:rsidRDefault="00ED3453" w:rsidP="004D5D7D">
                            <w:pPr>
                              <w:pStyle w:val="NoSpacing"/>
                              <w:rPr>
                                <w:rFonts w:ascii="Times New Roman" w:hAnsi="Times New Roman"/>
                                <w:color w:val="000000"/>
                                <w:sz w:val="20"/>
                                <w:szCs w:val="20"/>
                              </w:rPr>
                            </w:pPr>
                          </w:p>
                          <w:p w14:paraId="77124577" w14:textId="12FFE337" w:rsidR="00ED3453" w:rsidRDefault="00ED3453" w:rsidP="004D5D7D">
                            <w:pPr>
                              <w:pStyle w:val="NoSpacing"/>
                              <w:rPr>
                                <w:rFonts w:ascii="Times New Roman" w:hAnsi="Times New Roman"/>
                                <w:color w:val="000000"/>
                                <w:sz w:val="24"/>
                              </w:rPr>
                            </w:pPr>
                          </w:p>
                          <w:p w14:paraId="7DBC678E" w14:textId="77777777" w:rsidR="00ED3453" w:rsidRDefault="00ED3453" w:rsidP="004D5D7D">
                            <w:pPr>
                              <w:pStyle w:val="NoSpacing"/>
                              <w:rPr>
                                <w:rFonts w:ascii="Times New Roman" w:hAnsi="Times New Roman"/>
                                <w:color w:val="000000"/>
                                <w:sz w:val="24"/>
                              </w:rPr>
                            </w:pPr>
                          </w:p>
                          <w:p w14:paraId="6ADD8B4A" w14:textId="77777777" w:rsidR="00ED3453" w:rsidRDefault="00ED3453" w:rsidP="004D5D7D">
                            <w:pPr>
                              <w:pStyle w:val="NoSpacing"/>
                              <w:rPr>
                                <w:rFonts w:ascii="Times New Roman" w:hAnsi="Times New Roman"/>
                                <w:color w:val="000000"/>
                                <w:sz w:val="24"/>
                              </w:rPr>
                            </w:pPr>
                          </w:p>
                          <w:p w14:paraId="0CD4D157" w14:textId="77777777" w:rsidR="00ED3453" w:rsidRDefault="00ED3453" w:rsidP="004D5D7D"/>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279E0D5F" id="Rectangle 16" o:spid="_x0000_s1032" style="position:absolute;left:0;text-align:left;margin-left:-.15pt;margin-top:.1pt;width:339.7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" filled="f" stroked="f" strokeweight="1pt">
                <v:textbox>
                  <w:txbxContent>
                    <w:p w14:paraId="6B17D860" w14:textId="5E84EA9C" w:rsidR="00ED3453" w:rsidRPr="00732C19" w:rsidRDefault="00ED3453" w:rsidP="004D5D7D">
                      <w:pPr>
                        <w:pStyle w:val="NoSpacing"/>
                        <w:rPr>
                          <w:rFonts w:ascii="Times New Roman" w:hAnsi="Times New Roman"/>
                          <w:color w:val="000000"/>
                          <w:sz w:val="20"/>
                          <w:szCs w:val="20"/>
                        </w:rPr>
                      </w:pPr>
                      <w:proofErr w:type="spellStart"/>
                      <w:proofErr w:type="gramStart"/>
                      <w:r w:rsidRPr="00732C19">
                        <w:rPr>
                          <w:rFonts w:ascii="Times New Roman" w:hAnsi="Times New Roman"/>
                          <w:color w:val="000000"/>
                          <w:sz w:val="20"/>
                          <w:szCs w:val="20"/>
                        </w:rPr>
                        <w:t>Sumber</w:t>
                      </w:r>
                      <w:proofErr w:type="spellEnd"/>
                      <w:r w:rsidRPr="00732C19">
                        <w:rPr>
                          <w:rFonts w:ascii="Times New Roman" w:hAnsi="Times New Roman"/>
                          <w:color w:val="000000"/>
                          <w:sz w:val="20"/>
                          <w:szCs w:val="20"/>
                        </w:rPr>
                        <w:t xml:space="preserve"> :</w:t>
                      </w:r>
                      <w:proofErr w:type="gramEnd"/>
                      <w:r w:rsidRPr="00732C19">
                        <w:rPr>
                          <w:rFonts w:ascii="Times New Roman" w:hAnsi="Times New Roman"/>
                          <w:color w:val="000000"/>
                          <w:sz w:val="20"/>
                          <w:szCs w:val="20"/>
                        </w:rPr>
                        <w:t xml:space="preserve"> data primer yang </w:t>
                      </w:r>
                      <w:proofErr w:type="spellStart"/>
                      <w:r w:rsidRPr="00732C19">
                        <w:rPr>
                          <w:rFonts w:ascii="Times New Roman" w:hAnsi="Times New Roman"/>
                          <w:color w:val="000000"/>
                          <w:sz w:val="20"/>
                          <w:szCs w:val="20"/>
                        </w:rPr>
                        <w:t>diolah</w:t>
                      </w:r>
                      <w:proofErr w:type="spellEnd"/>
                      <w:r w:rsidRPr="00732C19">
                        <w:rPr>
                          <w:rFonts w:ascii="Times New Roman" w:hAnsi="Times New Roman"/>
                          <w:color w:val="000000"/>
                          <w:sz w:val="20"/>
                          <w:szCs w:val="20"/>
                        </w:rPr>
                        <w:t xml:space="preserve"> </w:t>
                      </w:r>
                      <w:proofErr w:type="spellStart"/>
                      <w:r w:rsidRPr="00732C19">
                        <w:rPr>
                          <w:rFonts w:ascii="Times New Roman" w:hAnsi="Times New Roman"/>
                          <w:color w:val="000000"/>
                          <w:sz w:val="20"/>
                          <w:szCs w:val="20"/>
                        </w:rPr>
                        <w:t>dengan</w:t>
                      </w:r>
                      <w:proofErr w:type="spellEnd"/>
                      <w:r w:rsidRPr="00732C19">
                        <w:rPr>
                          <w:rFonts w:ascii="Times New Roman" w:hAnsi="Times New Roman"/>
                          <w:color w:val="000000"/>
                          <w:sz w:val="20"/>
                          <w:szCs w:val="20"/>
                        </w:rPr>
                        <w:t xml:space="preserve"> SPSS 23 (2023)</w:t>
                      </w:r>
                    </w:p>
                    <w:p w14:paraId="2C2958E9" w14:textId="50357F02" w:rsidR="00ED3453" w:rsidRPr="00732C19" w:rsidRDefault="00ED3453" w:rsidP="004D5D7D">
                      <w:pPr>
                        <w:pStyle w:val="NoSpacing"/>
                        <w:rPr>
                          <w:rFonts w:ascii="Times New Roman" w:hAnsi="Times New Roman"/>
                          <w:color w:val="000000"/>
                          <w:sz w:val="20"/>
                          <w:szCs w:val="20"/>
                        </w:rPr>
                      </w:pPr>
                    </w:p>
                    <w:p w14:paraId="2F564393" w14:textId="1B6B1BB2" w:rsidR="00ED3453" w:rsidRPr="00732C19" w:rsidRDefault="00ED3453" w:rsidP="004D5D7D">
                      <w:pPr>
                        <w:pStyle w:val="NoSpacing"/>
                        <w:rPr>
                          <w:rFonts w:ascii="Times New Roman" w:hAnsi="Times New Roman"/>
                          <w:color w:val="000000"/>
                          <w:sz w:val="20"/>
                          <w:szCs w:val="20"/>
                        </w:rPr>
                      </w:pPr>
                    </w:p>
                    <w:p w14:paraId="77124577" w14:textId="12FFE337" w:rsidR="00ED3453" w:rsidRDefault="00ED3453" w:rsidP="004D5D7D">
                      <w:pPr>
                        <w:pStyle w:val="NoSpacing"/>
                        <w:rPr>
                          <w:rFonts w:ascii="Times New Roman" w:hAnsi="Times New Roman"/>
                          <w:color w:val="000000"/>
                          <w:sz w:val="24"/>
                        </w:rPr>
                      </w:pPr>
                    </w:p>
                    <w:p w14:paraId="7DBC678E" w14:textId="77777777" w:rsidR="00ED3453" w:rsidRDefault="00ED3453" w:rsidP="004D5D7D">
                      <w:pPr>
                        <w:pStyle w:val="NoSpacing"/>
                        <w:rPr>
                          <w:rFonts w:ascii="Times New Roman" w:hAnsi="Times New Roman"/>
                          <w:color w:val="000000"/>
                          <w:sz w:val="24"/>
                        </w:rPr>
                      </w:pPr>
                    </w:p>
                    <w:p w14:paraId="6ADD8B4A" w14:textId="77777777" w:rsidR="00ED3453" w:rsidRDefault="00ED3453" w:rsidP="004D5D7D">
                      <w:pPr>
                        <w:pStyle w:val="NoSpacing"/>
                        <w:rPr>
                          <w:rFonts w:ascii="Times New Roman" w:hAnsi="Times New Roman"/>
                          <w:color w:val="000000"/>
                          <w:sz w:val="24"/>
                        </w:rPr>
                      </w:pPr>
                    </w:p>
                    <w:p w14:paraId="0CD4D157" w14:textId="77777777" w:rsidR="00ED3453" w:rsidRDefault="00ED3453" w:rsidP="004D5D7D"/>
                  </w:txbxContent>
                </v:textbox>
              </v:rect>
            </w:pict>
          </mc:Fallback>
        </mc:AlternateContent>
      </w:r>
    </w:p>
    <w:p w14:paraId="13D3243B" w14:textId="77777777" w:rsidR="00380685" w:rsidRDefault="00380685" w:rsidP="00D923CD">
      <w:pPr>
        <w:spacing w:line="276" w:lineRule="auto"/>
        <w:ind w:firstLine="851"/>
        <w:jc w:val="both"/>
        <w:rPr>
          <w:color w:val="000000"/>
        </w:rPr>
        <w:sectPr w:rsidR="00380685" w:rsidSect="00C215ED">
          <w:type w:val="continuous"/>
          <w:pgSz w:w="11906" w:h="16838" w:code="9"/>
          <w:pgMar w:top="1418" w:right="1418" w:bottom="1418" w:left="1701" w:header="709" w:footer="709" w:gutter="0"/>
          <w:cols w:space="281"/>
          <w:titlePg/>
          <w:docGrid w:linePitch="360"/>
        </w:sectPr>
      </w:pPr>
    </w:p>
    <w:p w14:paraId="77D212D9" w14:textId="77777777" w:rsidR="00315C79" w:rsidRDefault="00315C79" w:rsidP="00D923CD">
      <w:pPr>
        <w:spacing w:line="276" w:lineRule="auto"/>
        <w:ind w:firstLine="720"/>
        <w:jc w:val="both"/>
        <w:rPr>
          <w:color w:val="000000"/>
        </w:rPr>
      </w:pPr>
    </w:p>
    <w:p w14:paraId="523144D0" w14:textId="77777777" w:rsidR="00315C79" w:rsidRDefault="00315C79" w:rsidP="00D923CD">
      <w:pPr>
        <w:spacing w:line="276" w:lineRule="auto"/>
        <w:ind w:firstLine="720"/>
        <w:jc w:val="both"/>
        <w:rPr>
          <w:color w:val="000000"/>
        </w:rPr>
      </w:pPr>
    </w:p>
    <w:p w14:paraId="2901FBD7" w14:textId="77777777" w:rsidR="00315C79" w:rsidRDefault="004D5D7D" w:rsidP="00D923CD">
      <w:pPr>
        <w:spacing w:line="276" w:lineRule="auto"/>
        <w:ind w:firstLine="720"/>
        <w:jc w:val="both"/>
      </w:pPr>
      <w:proofErr w:type="spellStart"/>
      <w:r>
        <w:rPr>
          <w:color w:val="000000"/>
        </w:rPr>
        <w:t>Berdasarkan</w:t>
      </w:r>
      <w:proofErr w:type="spellEnd"/>
      <w:r>
        <w:rPr>
          <w:color w:val="000000"/>
        </w:rPr>
        <w:t xml:space="preserve"> </w:t>
      </w:r>
      <w:proofErr w:type="spellStart"/>
      <w:r>
        <w:rPr>
          <w:color w:val="000000"/>
        </w:rPr>
        <w:t>tabel</w:t>
      </w:r>
      <w:proofErr w:type="spellEnd"/>
      <w:r>
        <w:rPr>
          <w:color w:val="000000"/>
        </w:rPr>
        <w:t xml:space="preserve"> 4.15. </w:t>
      </w:r>
      <w:r w:rsidR="003C79A1" w:rsidRPr="005D39D3">
        <w:t xml:space="preserve">Hasil uji t </w:t>
      </w:r>
      <w:proofErr w:type="spellStart"/>
      <w:r w:rsidR="003C79A1" w:rsidRPr="005D39D3">
        <w:t>secara</w:t>
      </w:r>
      <w:proofErr w:type="spellEnd"/>
      <w:r w:rsidR="003C79A1" w:rsidRPr="005D39D3">
        <w:t xml:space="preserve"> </w:t>
      </w:r>
      <w:proofErr w:type="spellStart"/>
      <w:r w:rsidR="003C79A1" w:rsidRPr="005D39D3">
        <w:t>parsial</w:t>
      </w:r>
      <w:proofErr w:type="spellEnd"/>
      <w:r w:rsidR="003C79A1" w:rsidRPr="005D39D3">
        <w:t xml:space="preserve"> </w:t>
      </w:r>
      <w:proofErr w:type="spellStart"/>
      <w:r w:rsidR="003C79A1" w:rsidRPr="005D39D3">
        <w:t>menunjukkan</w:t>
      </w:r>
      <w:proofErr w:type="spellEnd"/>
      <w:r w:rsidR="003C79A1" w:rsidRPr="005D39D3">
        <w:t xml:space="preserve"> H0 </w:t>
      </w:r>
      <w:proofErr w:type="spellStart"/>
      <w:r w:rsidR="003C79A1" w:rsidRPr="005D39D3">
        <w:t>ditolak</w:t>
      </w:r>
      <w:proofErr w:type="spellEnd"/>
      <w:r w:rsidR="003C79A1" w:rsidRPr="005D39D3">
        <w:t xml:space="preserve"> </w:t>
      </w:r>
      <w:proofErr w:type="spellStart"/>
      <w:r w:rsidR="003C79A1" w:rsidRPr="005D39D3">
        <w:t>karena</w:t>
      </w:r>
      <w:proofErr w:type="spellEnd"/>
      <w:r w:rsidR="003C79A1" w:rsidRPr="005D39D3">
        <w:t xml:space="preserve"> </w:t>
      </w:r>
      <w:proofErr w:type="spellStart"/>
      <w:r w:rsidR="003C79A1" w:rsidRPr="005D39D3">
        <w:t>nilai</w:t>
      </w:r>
      <w:proofErr w:type="spellEnd"/>
      <w:r w:rsidR="003C79A1" w:rsidRPr="005D39D3">
        <w:t xml:space="preserve"> </w:t>
      </w:r>
      <w:proofErr w:type="spellStart"/>
      <w:r w:rsidR="003C79A1" w:rsidRPr="005D39D3">
        <w:t>signifikansi</w:t>
      </w:r>
      <w:proofErr w:type="spellEnd"/>
      <w:r w:rsidR="003C79A1" w:rsidRPr="005D39D3">
        <w:t xml:space="preserve"> </w:t>
      </w:r>
      <w:proofErr w:type="spellStart"/>
      <w:r w:rsidR="003C79A1" w:rsidRPr="005D39D3">
        <w:t>hubungan</w:t>
      </w:r>
      <w:proofErr w:type="spellEnd"/>
      <w:r w:rsidR="003C79A1" w:rsidRPr="005D39D3">
        <w:t xml:space="preserve"> </w:t>
      </w:r>
      <w:proofErr w:type="spellStart"/>
      <w:r w:rsidR="003C79A1" w:rsidRPr="005D39D3">
        <w:t>pendidikan</w:t>
      </w:r>
      <w:proofErr w:type="spellEnd"/>
      <w:r w:rsidR="003C79A1" w:rsidRPr="005D39D3">
        <w:t xml:space="preserve"> dan </w:t>
      </w:r>
      <w:proofErr w:type="spellStart"/>
      <w:r w:rsidR="003C79A1" w:rsidRPr="005D39D3">
        <w:t>pelatihan</w:t>
      </w:r>
      <w:proofErr w:type="spellEnd"/>
      <w:r w:rsidR="003C79A1" w:rsidRPr="005D39D3">
        <w:t xml:space="preserve"> (X1) </w:t>
      </w:r>
      <w:proofErr w:type="spellStart"/>
      <w:r w:rsidR="003C79A1" w:rsidRPr="005D39D3">
        <w:t>dengan</w:t>
      </w:r>
      <w:proofErr w:type="spellEnd"/>
      <w:r w:rsidR="003C79A1" w:rsidRPr="005D39D3">
        <w:t xml:space="preserve"> </w:t>
      </w:r>
      <w:proofErr w:type="spellStart"/>
      <w:r w:rsidR="003C79A1" w:rsidRPr="005D39D3">
        <w:t>kinerja</w:t>
      </w:r>
      <w:proofErr w:type="spellEnd"/>
      <w:r w:rsidR="003C79A1" w:rsidRPr="005D39D3">
        <w:t xml:space="preserve"> </w:t>
      </w:r>
      <w:proofErr w:type="spellStart"/>
      <w:r w:rsidR="003C79A1" w:rsidRPr="005D39D3">
        <w:t>pegawai</w:t>
      </w:r>
      <w:proofErr w:type="spellEnd"/>
      <w:r w:rsidR="003C79A1" w:rsidRPr="005D39D3">
        <w:t xml:space="preserve"> (Y) </w:t>
      </w:r>
      <w:proofErr w:type="spellStart"/>
      <w:r w:rsidR="003C79A1" w:rsidRPr="005D39D3">
        <w:t>sebesar</w:t>
      </w:r>
      <w:proofErr w:type="spellEnd"/>
      <w:r w:rsidR="003C79A1" w:rsidRPr="005D39D3">
        <w:t xml:space="preserve"> 0,006 </w:t>
      </w:r>
      <w:proofErr w:type="spellStart"/>
      <w:r w:rsidR="003C79A1" w:rsidRPr="005D39D3">
        <w:t>sedangkan</w:t>
      </w:r>
      <w:proofErr w:type="spellEnd"/>
      <w:r w:rsidR="003C79A1" w:rsidRPr="005D39D3">
        <w:t xml:space="preserve"> </w:t>
      </w:r>
      <w:proofErr w:type="spellStart"/>
      <w:r w:rsidR="003C79A1" w:rsidRPr="005D39D3">
        <w:t>nilai</w:t>
      </w:r>
      <w:proofErr w:type="spellEnd"/>
      <w:r w:rsidR="003C79A1" w:rsidRPr="005D39D3">
        <w:t xml:space="preserve"> t </w:t>
      </w:r>
      <w:proofErr w:type="spellStart"/>
      <w:r w:rsidR="003C79A1" w:rsidRPr="005D39D3">
        <w:t>tabel</w:t>
      </w:r>
      <w:proofErr w:type="spellEnd"/>
      <w:r w:rsidR="003C79A1" w:rsidRPr="005D39D3">
        <w:t xml:space="preserve"> </w:t>
      </w:r>
      <w:proofErr w:type="spellStart"/>
      <w:r w:rsidR="003C79A1" w:rsidRPr="005D39D3">
        <w:t>sebesar</w:t>
      </w:r>
      <w:proofErr w:type="spellEnd"/>
      <w:r w:rsidR="003C79A1" w:rsidRPr="005D39D3">
        <w:t xml:space="preserve"> 1,68385. H1 </w:t>
      </w:r>
      <w:proofErr w:type="spellStart"/>
      <w:r w:rsidR="003C79A1" w:rsidRPr="005D39D3">
        <w:t>diakui</w:t>
      </w:r>
      <w:proofErr w:type="spellEnd"/>
      <w:r w:rsidR="003C79A1" w:rsidRPr="005D39D3">
        <w:t xml:space="preserve">. Hal </w:t>
      </w:r>
      <w:proofErr w:type="spellStart"/>
      <w:r w:rsidR="003C79A1" w:rsidRPr="005D39D3">
        <w:t>ini</w:t>
      </w:r>
      <w:proofErr w:type="spellEnd"/>
      <w:r w:rsidR="003C79A1" w:rsidRPr="005D39D3">
        <w:t xml:space="preserve"> </w:t>
      </w:r>
      <w:proofErr w:type="spellStart"/>
      <w:r w:rsidR="003C79A1" w:rsidRPr="005D39D3">
        <w:t>menunjukkan</w:t>
      </w:r>
      <w:proofErr w:type="spellEnd"/>
      <w:r w:rsidR="003C79A1" w:rsidRPr="005D39D3">
        <w:t xml:space="preserve"> </w:t>
      </w:r>
      <w:proofErr w:type="spellStart"/>
      <w:r w:rsidR="003C79A1" w:rsidRPr="005D39D3">
        <w:t>bahwa</w:t>
      </w:r>
      <w:proofErr w:type="spellEnd"/>
      <w:r w:rsidR="003C79A1" w:rsidRPr="005D39D3">
        <w:t xml:space="preserve"> </w:t>
      </w:r>
      <w:proofErr w:type="spellStart"/>
      <w:r w:rsidR="003C79A1" w:rsidRPr="005D39D3">
        <w:t>pelatihan</w:t>
      </w:r>
      <w:proofErr w:type="spellEnd"/>
      <w:r w:rsidR="003C79A1" w:rsidRPr="005D39D3">
        <w:t xml:space="preserve"> dan </w:t>
      </w:r>
      <w:proofErr w:type="spellStart"/>
      <w:r w:rsidR="003C79A1" w:rsidRPr="005D39D3">
        <w:t>pendidikan</w:t>
      </w:r>
      <w:proofErr w:type="spellEnd"/>
      <w:r w:rsidR="003C79A1" w:rsidRPr="005D39D3">
        <w:t xml:space="preserve"> </w:t>
      </w:r>
      <w:proofErr w:type="spellStart"/>
      <w:r w:rsidR="003C79A1" w:rsidRPr="005D39D3">
        <w:t>mempunyai</w:t>
      </w:r>
      <w:proofErr w:type="spellEnd"/>
      <w:r w:rsidR="003C79A1" w:rsidRPr="005D39D3">
        <w:t xml:space="preserve"> </w:t>
      </w:r>
      <w:proofErr w:type="spellStart"/>
      <w:r w:rsidR="003C79A1" w:rsidRPr="005D39D3">
        <w:t>pengaruh</w:t>
      </w:r>
      <w:proofErr w:type="spellEnd"/>
      <w:r w:rsidR="003C79A1" w:rsidRPr="005D39D3">
        <w:t xml:space="preserve"> yang </w:t>
      </w:r>
      <w:proofErr w:type="spellStart"/>
      <w:r w:rsidR="003C79A1" w:rsidRPr="005D39D3">
        <w:t>signifikan</w:t>
      </w:r>
      <w:proofErr w:type="spellEnd"/>
      <w:r w:rsidR="003C79A1" w:rsidRPr="005D39D3">
        <w:t xml:space="preserve"> </w:t>
      </w:r>
      <w:proofErr w:type="spellStart"/>
      <w:r w:rsidR="003C79A1" w:rsidRPr="005D39D3">
        <w:t>terhadap</w:t>
      </w:r>
      <w:proofErr w:type="spellEnd"/>
      <w:r w:rsidR="003C79A1" w:rsidRPr="005D39D3">
        <w:t xml:space="preserve"> </w:t>
      </w:r>
      <w:proofErr w:type="spellStart"/>
      <w:r w:rsidR="003C79A1" w:rsidRPr="005D39D3">
        <w:t>kinerja</w:t>
      </w:r>
      <w:proofErr w:type="spellEnd"/>
      <w:r w:rsidR="003C79A1" w:rsidRPr="005D39D3">
        <w:t xml:space="preserve"> </w:t>
      </w:r>
      <w:proofErr w:type="spellStart"/>
      <w:r w:rsidR="003C79A1" w:rsidRPr="005D39D3">
        <w:t>seorang</w:t>
      </w:r>
      <w:proofErr w:type="spellEnd"/>
      <w:r w:rsidR="003C79A1" w:rsidRPr="005D39D3">
        <w:t xml:space="preserve"> </w:t>
      </w:r>
      <w:proofErr w:type="spellStart"/>
      <w:r w:rsidR="003C79A1" w:rsidRPr="005D39D3">
        <w:t>pegawai</w:t>
      </w:r>
      <w:proofErr w:type="spellEnd"/>
      <w:r w:rsidR="003C79A1" w:rsidRPr="005D39D3">
        <w:t xml:space="preserve">. </w:t>
      </w:r>
      <w:proofErr w:type="spellStart"/>
      <w:r w:rsidR="003C79A1" w:rsidRPr="005D39D3">
        <w:t>Promosi</w:t>
      </w:r>
      <w:proofErr w:type="spellEnd"/>
      <w:r w:rsidR="003C79A1" w:rsidRPr="005D39D3">
        <w:t xml:space="preserve"> (X2) </w:t>
      </w:r>
      <w:proofErr w:type="spellStart"/>
      <w:r w:rsidR="003C79A1" w:rsidRPr="005D39D3">
        <w:t>terhadap</w:t>
      </w:r>
      <w:proofErr w:type="spellEnd"/>
      <w:r w:rsidR="003C79A1" w:rsidRPr="005D39D3">
        <w:t xml:space="preserve"> </w:t>
      </w:r>
    </w:p>
    <w:p w14:paraId="143EEBC7" w14:textId="77777777" w:rsidR="00315C79" w:rsidRDefault="00315C79" w:rsidP="00D923CD">
      <w:pPr>
        <w:spacing w:line="276" w:lineRule="auto"/>
        <w:ind w:firstLine="720"/>
        <w:jc w:val="both"/>
      </w:pPr>
    </w:p>
    <w:p w14:paraId="773D4B5D" w14:textId="77777777" w:rsidR="00315C79" w:rsidRDefault="00315C79" w:rsidP="00D923CD">
      <w:pPr>
        <w:spacing w:line="276" w:lineRule="auto"/>
        <w:ind w:firstLine="720"/>
        <w:jc w:val="both"/>
      </w:pPr>
    </w:p>
    <w:p w14:paraId="48814B3F" w14:textId="77777777" w:rsidR="00315C79" w:rsidRDefault="00315C79" w:rsidP="00D923CD">
      <w:pPr>
        <w:spacing w:line="276" w:lineRule="auto"/>
        <w:ind w:firstLine="720"/>
        <w:jc w:val="both"/>
      </w:pPr>
    </w:p>
    <w:p w14:paraId="2621989E" w14:textId="058132AA" w:rsidR="00380685" w:rsidRPr="00F72D24" w:rsidRDefault="003C79A1" w:rsidP="00315C79">
      <w:pPr>
        <w:spacing w:line="276" w:lineRule="auto"/>
        <w:jc w:val="both"/>
        <w:sectPr w:rsidR="00380685" w:rsidRPr="00F72D24" w:rsidSect="00380685">
          <w:type w:val="continuous"/>
          <w:pgSz w:w="11906" w:h="16838" w:code="9"/>
          <w:pgMar w:top="1418" w:right="1418" w:bottom="1418" w:left="1701" w:header="709" w:footer="709" w:gutter="0"/>
          <w:cols w:num="2" w:space="281"/>
          <w:titlePg/>
          <w:docGrid w:linePitch="360"/>
        </w:sectPr>
      </w:pPr>
      <w:proofErr w:type="spellStart"/>
      <w:r w:rsidRPr="005D39D3">
        <w:t>kinerja</w:t>
      </w:r>
      <w:proofErr w:type="spellEnd"/>
      <w:r w:rsidRPr="005D39D3">
        <w:t xml:space="preserve"> </w:t>
      </w:r>
      <w:proofErr w:type="spellStart"/>
      <w:r w:rsidRPr="005D39D3">
        <w:t>pegawai</w:t>
      </w:r>
      <w:proofErr w:type="spellEnd"/>
      <w:r w:rsidRPr="005D39D3">
        <w:t xml:space="preserve"> (Y) </w:t>
      </w:r>
      <w:proofErr w:type="spellStart"/>
      <w:r w:rsidRPr="005D39D3">
        <w:t>sebesar</w:t>
      </w:r>
      <w:proofErr w:type="spellEnd"/>
      <w:r w:rsidRPr="005D39D3">
        <w:t xml:space="preserve"> 0,004; </w:t>
      </w:r>
      <w:proofErr w:type="spellStart"/>
      <w:r w:rsidRPr="005D39D3">
        <w:t>Namun</w:t>
      </w:r>
      <w:proofErr w:type="spellEnd"/>
      <w:r w:rsidRPr="005D39D3">
        <w:t xml:space="preserve"> </w:t>
      </w:r>
      <w:proofErr w:type="spellStart"/>
      <w:r w:rsidRPr="005D39D3">
        <w:t>nilai</w:t>
      </w:r>
      <w:proofErr w:type="spellEnd"/>
      <w:r w:rsidRPr="005D39D3">
        <w:t xml:space="preserve"> t </w:t>
      </w:r>
      <w:proofErr w:type="spellStart"/>
      <w:r w:rsidRPr="005D39D3">
        <w:t>tabel</w:t>
      </w:r>
      <w:proofErr w:type="spellEnd"/>
      <w:r w:rsidRPr="005D39D3">
        <w:t xml:space="preserve"> </w:t>
      </w:r>
      <w:proofErr w:type="spellStart"/>
      <w:r w:rsidRPr="005D39D3">
        <w:t>sebesar</w:t>
      </w:r>
      <w:proofErr w:type="spellEnd"/>
      <w:r w:rsidRPr="005D39D3">
        <w:t xml:space="preserve"> 1,68385 </w:t>
      </w:r>
      <w:proofErr w:type="spellStart"/>
      <w:r w:rsidRPr="005D39D3">
        <w:t>menolak</w:t>
      </w:r>
      <w:proofErr w:type="spellEnd"/>
      <w:r w:rsidRPr="005D39D3">
        <w:t xml:space="preserve"> H0. H1 </w:t>
      </w:r>
      <w:proofErr w:type="spellStart"/>
      <w:r w:rsidRPr="005D39D3">
        <w:t>disetujui</w:t>
      </w:r>
      <w:proofErr w:type="spellEnd"/>
      <w:r w:rsidRPr="005D39D3">
        <w:t xml:space="preserve">. Hal </w:t>
      </w:r>
      <w:proofErr w:type="spellStart"/>
      <w:r w:rsidRPr="005D39D3">
        <w:t>ini</w:t>
      </w:r>
      <w:proofErr w:type="spellEnd"/>
      <w:r w:rsidRPr="005D39D3">
        <w:t xml:space="preserve"> </w:t>
      </w:r>
      <w:proofErr w:type="spellStart"/>
      <w:r w:rsidRPr="005D39D3">
        <w:t>menunjukkan</w:t>
      </w:r>
      <w:proofErr w:type="spellEnd"/>
      <w:r w:rsidRPr="005D39D3">
        <w:t xml:space="preserve"> </w:t>
      </w:r>
      <w:proofErr w:type="spellStart"/>
      <w:r w:rsidRPr="005D39D3">
        <w:t>bahwa</w:t>
      </w:r>
      <w:proofErr w:type="spellEnd"/>
      <w:r w:rsidRPr="005D39D3">
        <w:t xml:space="preserve"> </w:t>
      </w:r>
      <w:proofErr w:type="spellStart"/>
      <w:r w:rsidRPr="005D39D3">
        <w:t>terdapat</w:t>
      </w:r>
      <w:proofErr w:type="spellEnd"/>
      <w:r w:rsidRPr="005D39D3">
        <w:t xml:space="preserve"> </w:t>
      </w:r>
      <w:proofErr w:type="spellStart"/>
      <w:r w:rsidRPr="005D39D3">
        <w:t>pengaruh</w:t>
      </w:r>
      <w:proofErr w:type="spellEnd"/>
      <w:r w:rsidRPr="005D39D3">
        <w:t xml:space="preserve"> yang </w:t>
      </w:r>
      <w:proofErr w:type="spellStart"/>
      <w:r w:rsidRPr="005D39D3">
        <w:t>cukup</w:t>
      </w:r>
      <w:proofErr w:type="spellEnd"/>
      <w:r w:rsidRPr="005D39D3">
        <w:t xml:space="preserve"> </w:t>
      </w:r>
      <w:proofErr w:type="spellStart"/>
      <w:r w:rsidRPr="005D39D3">
        <w:t>besar</w:t>
      </w:r>
      <w:proofErr w:type="spellEnd"/>
      <w:r w:rsidRPr="005D39D3">
        <w:t xml:space="preserve"> </w:t>
      </w:r>
      <w:proofErr w:type="spellStart"/>
      <w:r w:rsidRPr="005D39D3">
        <w:t>antara</w:t>
      </w:r>
      <w:proofErr w:type="spellEnd"/>
      <w:r w:rsidRPr="005D39D3">
        <w:t xml:space="preserve"> </w:t>
      </w:r>
      <w:proofErr w:type="spellStart"/>
      <w:r w:rsidRPr="005D39D3">
        <w:t>promosi</w:t>
      </w:r>
      <w:proofErr w:type="spellEnd"/>
      <w:r w:rsidRPr="005D39D3">
        <w:t xml:space="preserve"> </w:t>
      </w:r>
      <w:proofErr w:type="spellStart"/>
      <w:r w:rsidRPr="005D39D3">
        <w:t>jabatan</w:t>
      </w:r>
      <w:proofErr w:type="spellEnd"/>
      <w:r w:rsidRPr="005D39D3">
        <w:t xml:space="preserve"> </w:t>
      </w:r>
      <w:proofErr w:type="spellStart"/>
      <w:r w:rsidRPr="005D39D3">
        <w:t>terhadap</w:t>
      </w:r>
      <w:proofErr w:type="spellEnd"/>
      <w:r w:rsidRPr="005D39D3">
        <w:t xml:space="preserve"> </w:t>
      </w:r>
      <w:proofErr w:type="spellStart"/>
      <w:r w:rsidRPr="005D39D3">
        <w:t>kinerja</w:t>
      </w:r>
      <w:proofErr w:type="spellEnd"/>
      <w:r w:rsidRPr="005D39D3">
        <w:t xml:space="preserve"> </w:t>
      </w:r>
      <w:proofErr w:type="spellStart"/>
      <w:r w:rsidRPr="005D39D3">
        <w:t>pekerja</w:t>
      </w:r>
      <w:proofErr w:type="spellEnd"/>
      <w:r w:rsidRPr="005D39D3">
        <w:t xml:space="preserve">. </w:t>
      </w:r>
      <w:proofErr w:type="spellStart"/>
      <w:r w:rsidRPr="005D39D3">
        <w:t>Kepuasan</w:t>
      </w:r>
      <w:proofErr w:type="spellEnd"/>
      <w:r w:rsidRPr="005D39D3">
        <w:t xml:space="preserve"> </w:t>
      </w:r>
      <w:proofErr w:type="spellStart"/>
      <w:r w:rsidRPr="005D39D3">
        <w:t>kerja</w:t>
      </w:r>
      <w:proofErr w:type="spellEnd"/>
      <w:r w:rsidRPr="005D39D3">
        <w:t xml:space="preserve"> (X3) </w:t>
      </w:r>
      <w:proofErr w:type="spellStart"/>
      <w:r w:rsidRPr="005D39D3">
        <w:t>terhadap</w:t>
      </w:r>
      <w:proofErr w:type="spellEnd"/>
      <w:r w:rsidRPr="005D39D3">
        <w:t xml:space="preserve"> </w:t>
      </w:r>
      <w:proofErr w:type="spellStart"/>
      <w:r w:rsidRPr="005D39D3">
        <w:t>kinerja</w:t>
      </w:r>
      <w:proofErr w:type="spellEnd"/>
      <w:r w:rsidRPr="005D39D3">
        <w:t xml:space="preserve"> </w:t>
      </w:r>
      <w:proofErr w:type="spellStart"/>
      <w:r w:rsidRPr="005D39D3">
        <w:t>karyawan</w:t>
      </w:r>
      <w:proofErr w:type="spellEnd"/>
      <w:r w:rsidRPr="005D39D3">
        <w:t xml:space="preserve"> (Y) </w:t>
      </w:r>
      <w:proofErr w:type="spellStart"/>
      <w:r w:rsidRPr="005D39D3">
        <w:t>sebesar</w:t>
      </w:r>
      <w:proofErr w:type="spellEnd"/>
      <w:r w:rsidRPr="005D39D3">
        <w:t xml:space="preserve"> 0,000 dan </w:t>
      </w:r>
      <w:proofErr w:type="spellStart"/>
      <w:r w:rsidRPr="005D39D3">
        <w:t>nilai</w:t>
      </w:r>
      <w:proofErr w:type="spellEnd"/>
      <w:r w:rsidRPr="005D39D3">
        <w:t xml:space="preserve"> t </w:t>
      </w:r>
      <w:proofErr w:type="spellStart"/>
      <w:r w:rsidRPr="005D39D3">
        <w:t>tabel</w:t>
      </w:r>
      <w:proofErr w:type="spellEnd"/>
      <w:r w:rsidRPr="005D39D3">
        <w:t xml:space="preserve"> </w:t>
      </w:r>
      <w:proofErr w:type="spellStart"/>
      <w:r w:rsidRPr="005D39D3">
        <w:t>sebesar</w:t>
      </w:r>
      <w:proofErr w:type="spellEnd"/>
      <w:r w:rsidRPr="005D39D3">
        <w:t xml:space="preserve"> 1,68385 </w:t>
      </w:r>
      <w:proofErr w:type="spellStart"/>
      <w:r w:rsidRPr="005D39D3">
        <w:t>maka</w:t>
      </w:r>
      <w:proofErr w:type="spellEnd"/>
      <w:r w:rsidRPr="005D39D3">
        <w:t xml:space="preserve"> H0 </w:t>
      </w:r>
      <w:proofErr w:type="spellStart"/>
      <w:r w:rsidRPr="005D39D3">
        <w:t>ditolak</w:t>
      </w:r>
      <w:proofErr w:type="spellEnd"/>
      <w:r w:rsidRPr="005D39D3">
        <w:t xml:space="preserve">. H1 </w:t>
      </w:r>
      <w:proofErr w:type="spellStart"/>
      <w:r w:rsidRPr="005D39D3">
        <w:t>disetujui</w:t>
      </w:r>
      <w:proofErr w:type="spellEnd"/>
      <w:r w:rsidRPr="005D39D3">
        <w:t xml:space="preserve">. Hal </w:t>
      </w:r>
      <w:proofErr w:type="spellStart"/>
      <w:r w:rsidRPr="005D39D3">
        <w:t>ini</w:t>
      </w:r>
      <w:proofErr w:type="spellEnd"/>
      <w:r w:rsidRPr="005D39D3">
        <w:t xml:space="preserve"> </w:t>
      </w:r>
      <w:proofErr w:type="spellStart"/>
      <w:r w:rsidRPr="005D39D3">
        <w:t>menunjukkan</w:t>
      </w:r>
      <w:proofErr w:type="spellEnd"/>
      <w:r w:rsidRPr="005D39D3">
        <w:t xml:space="preserve"> </w:t>
      </w:r>
      <w:proofErr w:type="spellStart"/>
      <w:r w:rsidRPr="005D39D3">
        <w:t>bahwa</w:t>
      </w:r>
      <w:proofErr w:type="spellEnd"/>
      <w:r w:rsidRPr="005D39D3">
        <w:t xml:space="preserve"> </w:t>
      </w:r>
      <w:proofErr w:type="spellStart"/>
      <w:r w:rsidRPr="005D39D3">
        <w:t>kinerja</w:t>
      </w:r>
      <w:proofErr w:type="spellEnd"/>
      <w:r w:rsidRPr="005D39D3">
        <w:t xml:space="preserve"> </w:t>
      </w:r>
      <w:proofErr w:type="spellStart"/>
      <w:r w:rsidRPr="005D39D3">
        <w:t>karyawan</w:t>
      </w:r>
      <w:proofErr w:type="spellEnd"/>
      <w:r w:rsidRPr="005D39D3">
        <w:t xml:space="preserve"> </w:t>
      </w:r>
      <w:proofErr w:type="spellStart"/>
      <w:r w:rsidRPr="005D39D3">
        <w:t>sangat</w:t>
      </w:r>
      <w:proofErr w:type="spellEnd"/>
      <w:r w:rsidRPr="005D39D3">
        <w:t xml:space="preserve"> </w:t>
      </w:r>
      <w:proofErr w:type="spellStart"/>
      <w:r w:rsidRPr="005D39D3">
        <w:t>dipengaruhi</w:t>
      </w:r>
      <w:proofErr w:type="spellEnd"/>
      <w:r w:rsidRPr="005D39D3">
        <w:t xml:space="preserve"> oleh </w:t>
      </w:r>
      <w:proofErr w:type="spellStart"/>
      <w:r w:rsidRPr="005D39D3">
        <w:t>promosi</w:t>
      </w:r>
      <w:proofErr w:type="spellEnd"/>
      <w:r w:rsidRPr="005D39D3">
        <w:t>.</w:t>
      </w:r>
    </w:p>
    <w:p w14:paraId="71E8AD2D" w14:textId="77777777" w:rsidR="004D5D7D" w:rsidRDefault="004D5D7D" w:rsidP="00D923CD">
      <w:pPr>
        <w:spacing w:line="276" w:lineRule="auto"/>
        <w:jc w:val="both"/>
        <w:rPr>
          <w:color w:val="000000"/>
        </w:rPr>
      </w:pPr>
    </w:p>
    <w:p w14:paraId="06489801" w14:textId="39591D7F" w:rsidR="004D5D7D" w:rsidRDefault="004D5D7D" w:rsidP="00D923CD">
      <w:pPr>
        <w:spacing w:line="276" w:lineRule="auto"/>
        <w:jc w:val="center"/>
      </w:pPr>
      <w:proofErr w:type="spellStart"/>
      <w:r>
        <w:rPr>
          <w:b/>
          <w:bCs/>
          <w:color w:val="000000"/>
        </w:rPr>
        <w:t>Ringkasan</w:t>
      </w:r>
      <w:proofErr w:type="spellEnd"/>
      <w:r>
        <w:rPr>
          <w:b/>
          <w:bCs/>
          <w:color w:val="000000"/>
        </w:rPr>
        <w:t xml:space="preserve"> Hasil </w:t>
      </w:r>
      <w:proofErr w:type="spellStart"/>
      <w:r>
        <w:rPr>
          <w:b/>
          <w:bCs/>
          <w:color w:val="000000"/>
        </w:rPr>
        <w:t>Penelitian</w:t>
      </w:r>
      <w:proofErr w:type="spellEnd"/>
    </w:p>
    <w:tbl>
      <w:tblPr>
        <w:tblStyle w:val="LightShading"/>
        <w:tblW w:w="0" w:type="auto"/>
        <w:tblLook w:val="04A0" w:firstRow="1" w:lastRow="0" w:firstColumn="1" w:lastColumn="0" w:noHBand="0" w:noVBand="1"/>
      </w:tblPr>
      <w:tblGrid>
        <w:gridCol w:w="2977"/>
        <w:gridCol w:w="1985"/>
        <w:gridCol w:w="2988"/>
      </w:tblGrid>
      <w:tr w:rsidR="004D5D7D" w14:paraId="11C3203B" w14:textId="77777777" w:rsidTr="00F62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9FC0D32" w14:textId="77777777" w:rsidR="004D5D7D" w:rsidRDefault="004D5D7D" w:rsidP="00D923CD">
            <w:pPr>
              <w:spacing w:line="276" w:lineRule="auto"/>
              <w:jc w:val="center"/>
              <w:rPr>
                <w:rFonts w:eastAsia="Times New Roman"/>
              </w:rPr>
            </w:pPr>
            <w:proofErr w:type="spellStart"/>
            <w:r>
              <w:rPr>
                <w:b w:val="0"/>
                <w:bCs w:val="0"/>
                <w:color w:val="000000"/>
              </w:rPr>
              <w:t>Pengaruh</w:t>
            </w:r>
            <w:proofErr w:type="spellEnd"/>
          </w:p>
        </w:tc>
        <w:tc>
          <w:tcPr>
            <w:tcW w:w="1985" w:type="dxa"/>
            <w:shd w:val="clear" w:color="auto" w:fill="auto"/>
          </w:tcPr>
          <w:p w14:paraId="4592FECC" w14:textId="77777777" w:rsidR="004D5D7D" w:rsidRDefault="004D5D7D" w:rsidP="00D92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proofErr w:type="spellStart"/>
            <w:r>
              <w:rPr>
                <w:b w:val="0"/>
                <w:bCs w:val="0"/>
                <w:color w:val="000000"/>
              </w:rPr>
              <w:t>Hipotesis</w:t>
            </w:r>
            <w:proofErr w:type="spellEnd"/>
          </w:p>
        </w:tc>
        <w:tc>
          <w:tcPr>
            <w:tcW w:w="2976" w:type="dxa"/>
            <w:shd w:val="clear" w:color="auto" w:fill="auto"/>
          </w:tcPr>
          <w:p w14:paraId="3345A476" w14:textId="77777777" w:rsidR="004D5D7D" w:rsidRDefault="004D5D7D" w:rsidP="00D923CD">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rPr>
            </w:pPr>
            <w:r>
              <w:rPr>
                <w:b w:val="0"/>
                <w:bCs w:val="0"/>
                <w:color w:val="000000"/>
              </w:rPr>
              <w:t xml:space="preserve">Hasil </w:t>
            </w:r>
            <w:proofErr w:type="spellStart"/>
            <w:r>
              <w:rPr>
                <w:b w:val="0"/>
                <w:bCs w:val="0"/>
                <w:color w:val="000000"/>
              </w:rPr>
              <w:t>Penelitian</w:t>
            </w:r>
            <w:proofErr w:type="spellEnd"/>
          </w:p>
        </w:tc>
      </w:tr>
      <w:tr w:rsidR="004D5D7D" w14:paraId="2E0C2D2F" w14:textId="77777777" w:rsidTr="00F62B0E">
        <w:tc>
          <w:tcPr>
            <w:cnfStyle w:val="001000000000" w:firstRow="0" w:lastRow="0" w:firstColumn="1" w:lastColumn="0" w:oddVBand="0" w:evenVBand="0" w:oddHBand="0" w:evenHBand="0" w:firstRowFirstColumn="0" w:firstRowLastColumn="0" w:lastRowFirstColumn="0" w:lastRowLastColumn="0"/>
            <w:tcW w:w="2977" w:type="dxa"/>
            <w:tcBorders>
              <w:left w:val="nil"/>
              <w:right w:val="nil"/>
            </w:tcBorders>
            <w:shd w:val="clear" w:color="auto" w:fill="auto"/>
          </w:tcPr>
          <w:p w14:paraId="05B8375A" w14:textId="77777777" w:rsidR="004D5D7D" w:rsidRDefault="004D5D7D" w:rsidP="00D923CD">
            <w:pPr>
              <w:spacing w:line="276" w:lineRule="auto"/>
              <w:rPr>
                <w:rFonts w:eastAsia="Times New Roman"/>
                <w:b w:val="0"/>
              </w:rPr>
            </w:pPr>
            <w:r>
              <w:rPr>
                <w:rFonts w:eastAsia="Times New Roman"/>
                <w:b w:val="0"/>
                <w:color w:val="000000"/>
              </w:rPr>
              <w:t xml:space="preserve">Pendidikan dan </w:t>
            </w:r>
            <w:proofErr w:type="spellStart"/>
            <w:r>
              <w:rPr>
                <w:rFonts w:eastAsia="Times New Roman"/>
                <w:b w:val="0"/>
                <w:color w:val="000000"/>
              </w:rPr>
              <w:t>Pelatih</w:t>
            </w:r>
            <w:proofErr w:type="spellEnd"/>
            <w:r>
              <w:rPr>
                <w:rFonts w:eastAsia="Times New Roman"/>
                <w:b w:val="0"/>
                <w:color w:val="000000"/>
              </w:rPr>
              <w:t xml:space="preserve"> (</w:t>
            </w:r>
            <w:proofErr w:type="spellStart"/>
            <w:r>
              <w:rPr>
                <w:rFonts w:eastAsia="Times New Roman"/>
                <w:b w:val="0"/>
                <w:color w:val="000000"/>
              </w:rPr>
              <w:t>diklat</w:t>
            </w:r>
            <w:proofErr w:type="spellEnd"/>
            <w:r>
              <w:rPr>
                <w:rFonts w:eastAsia="Times New Roman"/>
                <w:b w:val="0"/>
                <w:color w:val="000000"/>
              </w:rPr>
              <w:t xml:space="preserve">) </w:t>
            </w:r>
            <w:proofErr w:type="spellStart"/>
            <w:r>
              <w:rPr>
                <w:rFonts w:eastAsia="Times New Roman"/>
                <w:b w:val="0"/>
                <w:color w:val="000000"/>
              </w:rPr>
              <w:t>terhadap</w:t>
            </w:r>
            <w:proofErr w:type="spellEnd"/>
            <w:r>
              <w:rPr>
                <w:rFonts w:eastAsia="Times New Roman"/>
                <w:b w:val="0"/>
                <w:color w:val="000000"/>
              </w:rPr>
              <w:t xml:space="preserve"> </w:t>
            </w:r>
            <w:proofErr w:type="spellStart"/>
            <w:r>
              <w:rPr>
                <w:rFonts w:eastAsia="Times New Roman"/>
                <w:b w:val="0"/>
                <w:color w:val="000000"/>
              </w:rPr>
              <w:t>kinerja</w:t>
            </w:r>
            <w:proofErr w:type="spellEnd"/>
            <w:r>
              <w:rPr>
                <w:rFonts w:eastAsia="Times New Roman"/>
                <w:b w:val="0"/>
                <w:color w:val="000000"/>
              </w:rPr>
              <w:t xml:space="preserve"> </w:t>
            </w:r>
            <w:proofErr w:type="spellStart"/>
            <w:r>
              <w:rPr>
                <w:rFonts w:eastAsia="Times New Roman"/>
                <w:b w:val="0"/>
                <w:color w:val="000000"/>
              </w:rPr>
              <w:t>karyawan</w:t>
            </w:r>
            <w:proofErr w:type="spellEnd"/>
          </w:p>
        </w:tc>
        <w:tc>
          <w:tcPr>
            <w:tcW w:w="1985" w:type="dxa"/>
            <w:tcBorders>
              <w:right w:val="nil"/>
            </w:tcBorders>
            <w:shd w:val="clear" w:color="auto" w:fill="auto"/>
          </w:tcPr>
          <w:p w14:paraId="073028DA" w14:textId="77777777" w:rsidR="004D5D7D" w:rsidRDefault="004D5D7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rPr>
              <w:t>H</w:t>
            </w:r>
            <w:proofErr w:type="gramStart"/>
            <w:r>
              <w:rPr>
                <w:rFonts w:eastAsia="Times New Roman"/>
                <w:color w:val="000000"/>
              </w:rPr>
              <w:t>1 :</w:t>
            </w:r>
            <w:proofErr w:type="gramEnd"/>
            <w:r>
              <w:rPr>
                <w:rFonts w:eastAsia="Times New Roman"/>
                <w:color w:val="000000"/>
              </w:rPr>
              <w:t xml:space="preserve"> </w:t>
            </w:r>
            <w:proofErr w:type="spellStart"/>
            <w:r>
              <w:rPr>
                <w:rFonts w:eastAsia="Times New Roman"/>
                <w:color w:val="000000"/>
              </w:rPr>
              <w:t>Berpengaruh</w:t>
            </w:r>
            <w:proofErr w:type="spellEnd"/>
            <w:r>
              <w:rPr>
                <w:rFonts w:eastAsia="Times New Roman"/>
                <w:color w:val="000000"/>
              </w:rPr>
              <w:t xml:space="preserve"> </w:t>
            </w:r>
          </w:p>
          <w:p w14:paraId="5D9BECAA" w14:textId="77777777" w:rsidR="004D5D7D" w:rsidRDefault="004D5D7D" w:rsidP="00D923C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color w:val="000000"/>
              </w:rPr>
              <w:t>Positif</w:t>
            </w:r>
            <w:proofErr w:type="spellEnd"/>
            <w:r>
              <w:rPr>
                <w:rFonts w:eastAsia="Times New Roman"/>
                <w:color w:val="000000"/>
              </w:rPr>
              <w:t xml:space="preserve"> </w:t>
            </w:r>
            <w:proofErr w:type="spellStart"/>
            <w:r>
              <w:rPr>
                <w:rFonts w:eastAsia="Times New Roman"/>
                <w:color w:val="000000"/>
              </w:rPr>
              <w:t>Signifikan</w:t>
            </w:r>
            <w:r w:rsidR="000B118E" w:rsidRPr="000B118E">
              <w:rPr>
                <w:rFonts w:eastAsia="Times New Roman"/>
                <w:color w:val="FFFFFF" w:themeColor="background1"/>
              </w:rPr>
              <w:t>n</w:t>
            </w:r>
            <w:proofErr w:type="spellEnd"/>
          </w:p>
        </w:tc>
        <w:tc>
          <w:tcPr>
            <w:tcW w:w="2976" w:type="dxa"/>
            <w:tcBorders>
              <w:right w:val="nil"/>
            </w:tcBorders>
            <w:shd w:val="clear" w:color="auto" w:fill="auto"/>
          </w:tcPr>
          <w:p w14:paraId="41D31BCF" w14:textId="77777777" w:rsidR="004D5D7D" w:rsidRDefault="004D5D7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color w:val="000000"/>
              </w:rPr>
              <w:t>Terdapat</w:t>
            </w:r>
            <w:proofErr w:type="spellEnd"/>
            <w:r>
              <w:rPr>
                <w:rFonts w:eastAsia="Times New Roman"/>
                <w:color w:val="000000"/>
              </w:rPr>
              <w:t xml:space="preserve"> </w:t>
            </w:r>
            <w:proofErr w:type="spellStart"/>
            <w:r>
              <w:rPr>
                <w:rFonts w:eastAsia="Times New Roman"/>
                <w:color w:val="000000"/>
              </w:rPr>
              <w:t>pengaruh</w:t>
            </w:r>
            <w:proofErr w:type="spellEnd"/>
            <w:r>
              <w:rPr>
                <w:rFonts w:eastAsia="Times New Roman"/>
                <w:color w:val="000000"/>
              </w:rPr>
              <w:t xml:space="preserve"> </w:t>
            </w:r>
            <w:proofErr w:type="spellStart"/>
            <w:r>
              <w:rPr>
                <w:rFonts w:eastAsia="Times New Roman"/>
                <w:color w:val="000000"/>
              </w:rPr>
              <w:t>antara</w:t>
            </w:r>
            <w:proofErr w:type="spellEnd"/>
            <w:r>
              <w:rPr>
                <w:rFonts w:eastAsia="Times New Roman"/>
                <w:color w:val="000000"/>
              </w:rPr>
              <w:t xml:space="preserve"> </w:t>
            </w:r>
          </w:p>
          <w:p w14:paraId="5ADEBD2C" w14:textId="77777777" w:rsidR="004D5D7D" w:rsidRDefault="004D5D7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color w:val="000000"/>
              </w:rPr>
              <w:t>variabel</w:t>
            </w:r>
            <w:proofErr w:type="spellEnd"/>
            <w:r>
              <w:rPr>
                <w:rFonts w:eastAsia="Times New Roman"/>
                <w:color w:val="000000"/>
              </w:rPr>
              <w:t xml:space="preserve"> Pendidikan dan </w:t>
            </w:r>
            <w:proofErr w:type="spellStart"/>
            <w:r>
              <w:rPr>
                <w:rFonts w:eastAsia="Times New Roman"/>
                <w:color w:val="000000"/>
              </w:rPr>
              <w:t>Pelatih</w:t>
            </w:r>
            <w:proofErr w:type="spellEnd"/>
            <w:r>
              <w:rPr>
                <w:rFonts w:eastAsia="Times New Roman"/>
                <w:color w:val="000000"/>
              </w:rPr>
              <w:t xml:space="preserve"> (</w:t>
            </w:r>
            <w:proofErr w:type="spellStart"/>
            <w:r>
              <w:rPr>
                <w:rFonts w:eastAsia="Times New Roman"/>
                <w:color w:val="000000"/>
              </w:rPr>
              <w:t>diklat</w:t>
            </w:r>
            <w:proofErr w:type="spellEnd"/>
            <w:r>
              <w:rPr>
                <w:rFonts w:eastAsia="Times New Roman"/>
                <w:color w:val="000000"/>
              </w:rPr>
              <w:t xml:space="preserve">) </w:t>
            </w:r>
            <w:proofErr w:type="spellStart"/>
            <w:r>
              <w:rPr>
                <w:rFonts w:eastAsia="Times New Roman"/>
                <w:color w:val="000000"/>
              </w:rPr>
              <w:t>terhadap</w:t>
            </w:r>
            <w:r w:rsidR="00216E44" w:rsidRPr="00216E44">
              <w:rPr>
                <w:rFonts w:eastAsia="Times New Roman"/>
                <w:color w:val="FFFFFF" w:themeColor="background1"/>
              </w:rPr>
              <w:t>p</w:t>
            </w:r>
            <w:proofErr w:type="spellEnd"/>
            <w:r>
              <w:rPr>
                <w:rFonts w:eastAsia="Times New Roman"/>
                <w:color w:val="000000"/>
              </w:rPr>
              <w:t xml:space="preserve"> </w:t>
            </w:r>
            <w:proofErr w:type="spellStart"/>
            <w:r>
              <w:rPr>
                <w:rFonts w:eastAsia="Times New Roman"/>
                <w:color w:val="000000"/>
              </w:rPr>
              <w:t>kinerja</w:t>
            </w:r>
            <w:r w:rsidR="00216E44" w:rsidRPr="00216E44">
              <w:rPr>
                <w:rFonts w:eastAsia="Times New Roman"/>
                <w:color w:val="FFFFFF" w:themeColor="background1"/>
              </w:rPr>
              <w:t>a</w:t>
            </w:r>
            <w:r>
              <w:rPr>
                <w:rFonts w:eastAsia="Times New Roman"/>
                <w:color w:val="000000"/>
              </w:rPr>
              <w:t>karyawan</w:t>
            </w:r>
            <w:r w:rsidR="00216E44" w:rsidRPr="00216E44">
              <w:rPr>
                <w:rFonts w:eastAsia="Times New Roman"/>
                <w:color w:val="FFFFFF" w:themeColor="background1"/>
              </w:rPr>
              <w:t>n</w:t>
            </w:r>
            <w:proofErr w:type="spellEnd"/>
          </w:p>
        </w:tc>
      </w:tr>
      <w:tr w:rsidR="004D5D7D" w14:paraId="5F47FCC4" w14:textId="77777777" w:rsidTr="00F62B0E">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42E22A4" w14:textId="77777777" w:rsidR="004D5D7D" w:rsidRDefault="004D5D7D" w:rsidP="00D923CD">
            <w:pPr>
              <w:spacing w:line="276" w:lineRule="auto"/>
              <w:rPr>
                <w:rFonts w:eastAsia="Times New Roman"/>
                <w:b w:val="0"/>
              </w:rPr>
            </w:pPr>
            <w:proofErr w:type="spellStart"/>
            <w:r>
              <w:rPr>
                <w:b w:val="0"/>
              </w:rPr>
              <w:t>Promosi</w:t>
            </w:r>
            <w:proofErr w:type="spellEnd"/>
            <w:r>
              <w:rPr>
                <w:rFonts w:eastAsia="Times New Roman"/>
                <w:b w:val="0"/>
                <w:color w:val="000000"/>
              </w:rPr>
              <w:t xml:space="preserve"> </w:t>
            </w:r>
            <w:proofErr w:type="spellStart"/>
            <w:r>
              <w:rPr>
                <w:rFonts w:eastAsia="Times New Roman"/>
                <w:b w:val="0"/>
                <w:color w:val="000000"/>
              </w:rPr>
              <w:t>terhadap</w:t>
            </w:r>
            <w:proofErr w:type="spellEnd"/>
            <w:r>
              <w:rPr>
                <w:rFonts w:eastAsia="Times New Roman"/>
                <w:b w:val="0"/>
                <w:color w:val="000000"/>
              </w:rPr>
              <w:t xml:space="preserve"> </w:t>
            </w:r>
            <w:proofErr w:type="spellStart"/>
            <w:r>
              <w:rPr>
                <w:rFonts w:eastAsia="Times New Roman"/>
                <w:b w:val="0"/>
                <w:color w:val="000000"/>
              </w:rPr>
              <w:t>kinerja</w:t>
            </w:r>
            <w:proofErr w:type="spellEnd"/>
            <w:r>
              <w:rPr>
                <w:rFonts w:eastAsia="Times New Roman"/>
                <w:b w:val="0"/>
                <w:color w:val="000000"/>
              </w:rPr>
              <w:t xml:space="preserve"> </w:t>
            </w:r>
            <w:proofErr w:type="spellStart"/>
            <w:r>
              <w:rPr>
                <w:rFonts w:eastAsia="Times New Roman"/>
                <w:b w:val="0"/>
                <w:color w:val="000000"/>
              </w:rPr>
              <w:t>karyawan</w:t>
            </w:r>
            <w:proofErr w:type="spellEnd"/>
          </w:p>
        </w:tc>
        <w:tc>
          <w:tcPr>
            <w:tcW w:w="1985" w:type="dxa"/>
            <w:shd w:val="clear" w:color="auto" w:fill="auto"/>
          </w:tcPr>
          <w:p w14:paraId="18F3BAC2" w14:textId="77777777" w:rsidR="004D5D7D" w:rsidRDefault="004D5D7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rPr>
              <w:t>H</w:t>
            </w:r>
            <w:proofErr w:type="gramStart"/>
            <w:r>
              <w:rPr>
                <w:rFonts w:eastAsia="Times New Roman"/>
                <w:color w:val="000000"/>
              </w:rPr>
              <w:t>2 :</w:t>
            </w:r>
            <w:proofErr w:type="gramEnd"/>
            <w:r>
              <w:rPr>
                <w:rFonts w:eastAsia="Times New Roman"/>
                <w:color w:val="000000"/>
              </w:rPr>
              <w:t xml:space="preserve"> </w:t>
            </w:r>
            <w:proofErr w:type="spellStart"/>
            <w:r>
              <w:rPr>
                <w:rFonts w:eastAsia="Times New Roman"/>
                <w:color w:val="000000"/>
              </w:rPr>
              <w:t>Berpengaruh</w:t>
            </w:r>
            <w:proofErr w:type="spellEnd"/>
            <w:r>
              <w:rPr>
                <w:rFonts w:eastAsia="Times New Roman"/>
                <w:color w:val="000000"/>
              </w:rPr>
              <w:t xml:space="preserve"> </w:t>
            </w:r>
          </w:p>
          <w:p w14:paraId="59505B66" w14:textId="77777777" w:rsidR="004D5D7D" w:rsidRDefault="004D5D7D" w:rsidP="00D923C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color w:val="000000"/>
              </w:rPr>
              <w:t>Positif</w:t>
            </w:r>
            <w:proofErr w:type="spellEnd"/>
            <w:r>
              <w:rPr>
                <w:rFonts w:eastAsia="Times New Roman"/>
                <w:color w:val="000000"/>
              </w:rPr>
              <w:t xml:space="preserve"> </w:t>
            </w:r>
            <w:proofErr w:type="spellStart"/>
            <w:r>
              <w:rPr>
                <w:rFonts w:eastAsia="Times New Roman"/>
                <w:color w:val="000000"/>
              </w:rPr>
              <w:t>Signifikan</w:t>
            </w:r>
            <w:proofErr w:type="spellEnd"/>
          </w:p>
        </w:tc>
        <w:tc>
          <w:tcPr>
            <w:tcW w:w="2976" w:type="dxa"/>
            <w:shd w:val="clear" w:color="auto" w:fill="auto"/>
          </w:tcPr>
          <w:p w14:paraId="7ACF375C" w14:textId="77777777" w:rsidR="004D5D7D" w:rsidRDefault="004D5D7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color w:val="000000"/>
              </w:rPr>
              <w:t>Terdapat</w:t>
            </w:r>
            <w:r w:rsidR="00216E44" w:rsidRPr="00216E44">
              <w:rPr>
                <w:rFonts w:eastAsia="Times New Roman"/>
                <w:color w:val="FFFFFF" w:themeColor="background1"/>
              </w:rPr>
              <w:t>t</w:t>
            </w:r>
            <w:r>
              <w:rPr>
                <w:rFonts w:eastAsia="Times New Roman"/>
                <w:color w:val="000000"/>
              </w:rPr>
              <w:t>pengaruh</w:t>
            </w:r>
            <w:r w:rsidR="00216E44" w:rsidRPr="00216E44">
              <w:rPr>
                <w:rFonts w:eastAsia="Times New Roman"/>
                <w:color w:val="FFFFFF" w:themeColor="background1"/>
              </w:rPr>
              <w:t>h</w:t>
            </w:r>
            <w:r>
              <w:rPr>
                <w:rFonts w:eastAsia="Times New Roman"/>
                <w:color w:val="000000"/>
              </w:rPr>
              <w:t>antara</w:t>
            </w:r>
            <w:proofErr w:type="spellEnd"/>
            <w:r>
              <w:rPr>
                <w:rFonts w:eastAsia="Times New Roman"/>
                <w:color w:val="000000"/>
              </w:rPr>
              <w:t xml:space="preserve"> </w:t>
            </w:r>
          </w:p>
          <w:p w14:paraId="7A8BC66B" w14:textId="77777777" w:rsidR="004D5D7D" w:rsidRDefault="004D5D7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color w:val="000000"/>
              </w:rPr>
              <w:t>variabel</w:t>
            </w:r>
            <w:proofErr w:type="spellEnd"/>
            <w:r>
              <w:rPr>
                <w:rFonts w:eastAsia="Times New Roman"/>
                <w:color w:val="000000"/>
              </w:rPr>
              <w:t xml:space="preserve"> </w:t>
            </w:r>
            <w:proofErr w:type="spellStart"/>
            <w:r>
              <w:rPr>
                <w:rFonts w:eastAsia="Times New Roman"/>
                <w:color w:val="000000"/>
              </w:rPr>
              <w:t>promosi</w:t>
            </w:r>
            <w:proofErr w:type="spellEnd"/>
            <w:r>
              <w:rPr>
                <w:rFonts w:eastAsia="Times New Roman"/>
                <w:color w:val="000000"/>
              </w:rPr>
              <w:t xml:space="preserve"> </w:t>
            </w:r>
            <w:proofErr w:type="spellStart"/>
            <w:r>
              <w:rPr>
                <w:rFonts w:eastAsia="Times New Roman"/>
                <w:color w:val="000000"/>
              </w:rPr>
              <w:t>terhadap</w:t>
            </w:r>
            <w:r w:rsidR="00216E44" w:rsidRPr="00216E44">
              <w:rPr>
                <w:rFonts w:eastAsia="Times New Roman"/>
                <w:color w:val="FFFFFF" w:themeColor="background1"/>
              </w:rPr>
              <w:t>p</w:t>
            </w:r>
            <w:proofErr w:type="spellEnd"/>
            <w:r>
              <w:rPr>
                <w:rFonts w:eastAsia="Times New Roman"/>
                <w:color w:val="000000"/>
              </w:rPr>
              <w:t xml:space="preserve"> </w:t>
            </w:r>
            <w:proofErr w:type="spellStart"/>
            <w:r>
              <w:rPr>
                <w:rFonts w:eastAsia="Times New Roman"/>
                <w:color w:val="000000"/>
              </w:rPr>
              <w:t>kinerja</w:t>
            </w:r>
            <w:proofErr w:type="spellEnd"/>
            <w:r>
              <w:rPr>
                <w:rFonts w:eastAsia="Times New Roman"/>
                <w:color w:val="000000"/>
              </w:rPr>
              <w:t xml:space="preserve"> </w:t>
            </w:r>
            <w:proofErr w:type="spellStart"/>
            <w:r>
              <w:rPr>
                <w:rFonts w:eastAsia="Times New Roman"/>
                <w:color w:val="000000"/>
              </w:rPr>
              <w:t>karyawan</w:t>
            </w:r>
            <w:proofErr w:type="spellEnd"/>
          </w:p>
        </w:tc>
      </w:tr>
      <w:tr w:rsidR="004D5D7D" w14:paraId="4607E7BF" w14:textId="77777777" w:rsidTr="00F62B0E">
        <w:tc>
          <w:tcPr>
            <w:cnfStyle w:val="001000000000" w:firstRow="0" w:lastRow="0" w:firstColumn="1" w:lastColumn="0" w:oddVBand="0" w:evenVBand="0" w:oddHBand="0" w:evenHBand="0" w:firstRowFirstColumn="0" w:firstRowLastColumn="0" w:lastRowFirstColumn="0" w:lastRowLastColumn="0"/>
            <w:tcW w:w="2977" w:type="dxa"/>
            <w:tcBorders>
              <w:left w:val="nil"/>
              <w:right w:val="nil"/>
            </w:tcBorders>
            <w:shd w:val="clear" w:color="auto" w:fill="auto"/>
          </w:tcPr>
          <w:p w14:paraId="67B8DBD1" w14:textId="77777777" w:rsidR="004D5D7D" w:rsidRDefault="004D5D7D" w:rsidP="00D923CD">
            <w:pPr>
              <w:spacing w:line="276" w:lineRule="auto"/>
              <w:rPr>
                <w:rFonts w:eastAsia="Times New Roman"/>
                <w:b w:val="0"/>
              </w:rPr>
            </w:pPr>
            <w:proofErr w:type="spellStart"/>
            <w:r>
              <w:rPr>
                <w:b w:val="0"/>
              </w:rPr>
              <w:t>Kepuasan</w:t>
            </w:r>
            <w:r w:rsidR="00216E44" w:rsidRPr="00216E44">
              <w:rPr>
                <w:b w:val="0"/>
                <w:color w:val="FFFFFF" w:themeColor="background1"/>
              </w:rPr>
              <w:t>n</w:t>
            </w:r>
            <w:r>
              <w:rPr>
                <w:b w:val="0"/>
              </w:rPr>
              <w:t>kerja</w:t>
            </w:r>
            <w:r w:rsidR="00216E44" w:rsidRPr="00216E44">
              <w:rPr>
                <w:b w:val="0"/>
                <w:color w:val="FFFFFF" w:themeColor="background1"/>
              </w:rPr>
              <w:t>a</w:t>
            </w:r>
            <w:r>
              <w:rPr>
                <w:rFonts w:eastAsia="Times New Roman"/>
                <w:b w:val="0"/>
                <w:color w:val="000000"/>
              </w:rPr>
              <w:t>terhadap</w:t>
            </w:r>
            <w:r w:rsidR="00216E44" w:rsidRPr="00216E44">
              <w:rPr>
                <w:rFonts w:eastAsia="Times New Roman"/>
                <w:b w:val="0"/>
                <w:color w:val="FFFFFF" w:themeColor="background1"/>
              </w:rPr>
              <w:t>p</w:t>
            </w:r>
            <w:proofErr w:type="spellEnd"/>
            <w:r>
              <w:rPr>
                <w:rFonts w:eastAsia="Times New Roman"/>
                <w:b w:val="0"/>
                <w:color w:val="000000"/>
              </w:rPr>
              <w:t xml:space="preserve"> </w:t>
            </w:r>
            <w:proofErr w:type="spellStart"/>
            <w:r>
              <w:rPr>
                <w:rFonts w:eastAsia="Times New Roman"/>
                <w:b w:val="0"/>
                <w:color w:val="000000"/>
              </w:rPr>
              <w:t>kinerja</w:t>
            </w:r>
            <w:r w:rsidR="000B118E" w:rsidRPr="000B118E">
              <w:rPr>
                <w:rFonts w:eastAsia="Times New Roman"/>
                <w:b w:val="0"/>
                <w:color w:val="FFFFFF" w:themeColor="background1"/>
              </w:rPr>
              <w:t>a</w:t>
            </w:r>
            <w:r>
              <w:rPr>
                <w:rFonts w:eastAsia="Times New Roman"/>
                <w:b w:val="0"/>
                <w:color w:val="000000"/>
              </w:rPr>
              <w:t>karyawan</w:t>
            </w:r>
            <w:r w:rsidR="000B118E" w:rsidRPr="000B118E">
              <w:rPr>
                <w:rFonts w:eastAsia="Times New Roman"/>
                <w:b w:val="0"/>
                <w:color w:val="FFFFFF" w:themeColor="background1"/>
              </w:rPr>
              <w:t>n</w:t>
            </w:r>
            <w:proofErr w:type="spellEnd"/>
          </w:p>
        </w:tc>
        <w:tc>
          <w:tcPr>
            <w:tcW w:w="1985" w:type="dxa"/>
            <w:tcBorders>
              <w:right w:val="nil"/>
            </w:tcBorders>
            <w:shd w:val="clear" w:color="auto" w:fill="auto"/>
          </w:tcPr>
          <w:p w14:paraId="39D5E15B" w14:textId="77777777" w:rsidR="004D5D7D" w:rsidRDefault="004D5D7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000000"/>
              </w:rPr>
              <w:t>H</w:t>
            </w:r>
            <w:proofErr w:type="gramStart"/>
            <w:r>
              <w:rPr>
                <w:rFonts w:eastAsia="Times New Roman"/>
                <w:color w:val="000000"/>
              </w:rPr>
              <w:t>3 :</w:t>
            </w:r>
            <w:proofErr w:type="gramEnd"/>
            <w:r>
              <w:rPr>
                <w:rFonts w:eastAsia="Times New Roman"/>
                <w:color w:val="000000"/>
              </w:rPr>
              <w:t xml:space="preserve"> </w:t>
            </w:r>
            <w:proofErr w:type="spellStart"/>
            <w:r>
              <w:rPr>
                <w:rFonts w:eastAsia="Times New Roman"/>
                <w:color w:val="000000"/>
              </w:rPr>
              <w:t>Berpengaruh</w:t>
            </w:r>
            <w:proofErr w:type="spellEnd"/>
            <w:r>
              <w:rPr>
                <w:rFonts w:eastAsia="Times New Roman"/>
                <w:color w:val="000000"/>
              </w:rPr>
              <w:t xml:space="preserve"> </w:t>
            </w:r>
          </w:p>
          <w:p w14:paraId="5D332045" w14:textId="77777777" w:rsidR="004D5D7D" w:rsidRDefault="004D5D7D" w:rsidP="00D923CD">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color w:val="000000"/>
              </w:rPr>
              <w:t>Positif</w:t>
            </w:r>
            <w:proofErr w:type="spellEnd"/>
            <w:r>
              <w:rPr>
                <w:rFonts w:eastAsia="Times New Roman"/>
                <w:color w:val="000000"/>
              </w:rPr>
              <w:t xml:space="preserve"> </w:t>
            </w:r>
            <w:proofErr w:type="spellStart"/>
            <w:r>
              <w:rPr>
                <w:rFonts w:eastAsia="Times New Roman"/>
                <w:color w:val="000000"/>
              </w:rPr>
              <w:t>Signifikan</w:t>
            </w:r>
            <w:proofErr w:type="spellEnd"/>
          </w:p>
        </w:tc>
        <w:tc>
          <w:tcPr>
            <w:tcW w:w="2976" w:type="dxa"/>
            <w:tcBorders>
              <w:right w:val="nil"/>
            </w:tcBorders>
            <w:shd w:val="clear" w:color="auto" w:fill="auto"/>
          </w:tcPr>
          <w:p w14:paraId="0D69EA76" w14:textId="77777777" w:rsidR="004D5D7D" w:rsidRDefault="004D5D7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color w:val="000000"/>
              </w:rPr>
              <w:t>Terdapat</w:t>
            </w:r>
            <w:r w:rsidR="00216E44" w:rsidRPr="00216E44">
              <w:rPr>
                <w:rFonts w:eastAsia="Times New Roman"/>
                <w:color w:val="FFFFFF" w:themeColor="background1"/>
              </w:rPr>
              <w:t>t</w:t>
            </w:r>
            <w:r>
              <w:rPr>
                <w:rFonts w:eastAsia="Times New Roman"/>
                <w:color w:val="000000"/>
              </w:rPr>
              <w:t>pengaruh</w:t>
            </w:r>
            <w:r w:rsidR="00216E44" w:rsidRPr="00216E44">
              <w:rPr>
                <w:rFonts w:eastAsia="Times New Roman"/>
                <w:color w:val="FFFFFF" w:themeColor="background1"/>
              </w:rPr>
              <w:t>h</w:t>
            </w:r>
            <w:r>
              <w:rPr>
                <w:rFonts w:eastAsia="Times New Roman"/>
                <w:color w:val="000000"/>
              </w:rPr>
              <w:t>antara</w:t>
            </w:r>
            <w:proofErr w:type="spellEnd"/>
            <w:r>
              <w:rPr>
                <w:rFonts w:eastAsia="Times New Roman"/>
                <w:color w:val="000000"/>
              </w:rPr>
              <w:t xml:space="preserve"> </w:t>
            </w:r>
          </w:p>
          <w:p w14:paraId="335459DB" w14:textId="77777777" w:rsidR="004D5D7D" w:rsidRDefault="004D5D7D" w:rsidP="00D923CD">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rPr>
            </w:pPr>
            <w:proofErr w:type="spellStart"/>
            <w:r>
              <w:rPr>
                <w:rFonts w:eastAsia="Times New Roman"/>
                <w:color w:val="000000"/>
              </w:rPr>
              <w:t>variabel</w:t>
            </w:r>
            <w:proofErr w:type="spellEnd"/>
            <w:r>
              <w:rPr>
                <w:rFonts w:eastAsia="Times New Roman"/>
                <w:color w:val="000000"/>
              </w:rPr>
              <w:t xml:space="preserve"> </w:t>
            </w:r>
            <w:proofErr w:type="spellStart"/>
            <w:r>
              <w:rPr>
                <w:rFonts w:eastAsia="Times New Roman"/>
                <w:color w:val="000000"/>
              </w:rPr>
              <w:t>kepuasan</w:t>
            </w:r>
            <w:proofErr w:type="spellEnd"/>
            <w:r>
              <w:rPr>
                <w:rFonts w:eastAsia="Times New Roman"/>
                <w:color w:val="000000"/>
              </w:rPr>
              <w:t xml:space="preserve"> </w:t>
            </w:r>
            <w:proofErr w:type="spellStart"/>
            <w:r>
              <w:rPr>
                <w:rFonts w:eastAsia="Times New Roman"/>
                <w:color w:val="000000"/>
              </w:rPr>
              <w:t>kerja</w:t>
            </w:r>
            <w:proofErr w:type="spellEnd"/>
            <w:r>
              <w:rPr>
                <w:rFonts w:eastAsia="Times New Roman"/>
                <w:color w:val="000000"/>
              </w:rPr>
              <w:t xml:space="preserve"> </w:t>
            </w:r>
            <w:proofErr w:type="spellStart"/>
            <w:r>
              <w:rPr>
                <w:rFonts w:eastAsia="Times New Roman"/>
                <w:color w:val="000000"/>
              </w:rPr>
              <w:t>terhadap</w:t>
            </w:r>
            <w:r w:rsidR="00216E44" w:rsidRPr="00216E44">
              <w:rPr>
                <w:rFonts w:eastAsia="Times New Roman"/>
                <w:color w:val="FFFFFF" w:themeColor="background1"/>
              </w:rPr>
              <w:t>p</w:t>
            </w:r>
            <w:r>
              <w:rPr>
                <w:rFonts w:eastAsia="Times New Roman"/>
                <w:color w:val="000000"/>
              </w:rPr>
              <w:t>kinerja</w:t>
            </w:r>
            <w:r w:rsidR="00216E44" w:rsidRPr="00216E44">
              <w:rPr>
                <w:rFonts w:eastAsia="Times New Roman"/>
                <w:color w:val="FFFFFF" w:themeColor="background1"/>
              </w:rPr>
              <w:t>a</w:t>
            </w:r>
            <w:r>
              <w:rPr>
                <w:rFonts w:eastAsia="Times New Roman"/>
                <w:color w:val="000000"/>
              </w:rPr>
              <w:t>karyawan</w:t>
            </w:r>
            <w:r w:rsidR="00216E44" w:rsidRPr="00216E44">
              <w:rPr>
                <w:rFonts w:eastAsia="Times New Roman"/>
                <w:color w:val="FFFFFF" w:themeColor="background1"/>
              </w:rPr>
              <w:t>n</w:t>
            </w:r>
            <w:proofErr w:type="spellEnd"/>
          </w:p>
        </w:tc>
      </w:tr>
    </w:tbl>
    <w:p w14:paraId="38526547" w14:textId="2DC2A84F" w:rsidR="00380685" w:rsidRPr="00F72D24" w:rsidRDefault="00B316D6" w:rsidP="00D923CD">
      <w:pPr>
        <w:spacing w:line="276" w:lineRule="auto"/>
        <w:jc w:val="both"/>
      </w:pPr>
      <w:r>
        <w:rPr>
          <w:noProof/>
        </w:rPr>
        <mc:AlternateContent>
          <mc:Choice Requires="wps">
            <w:drawing>
              <wp:anchor distT="0" distB="0" distL="114300" distR="114300" simplePos="0" relativeHeight="251676672" behindDoc="0" locked="0" layoutInCell="1" allowOverlap="1" wp14:anchorId="7573ACE1" wp14:editId="02A9237A">
                <wp:simplePos x="0" y="0"/>
                <wp:positionH relativeFrom="column">
                  <wp:posOffset>-72390</wp:posOffset>
                </wp:positionH>
                <wp:positionV relativeFrom="paragraph">
                  <wp:posOffset>71120</wp:posOffset>
                </wp:positionV>
                <wp:extent cx="4314825" cy="3429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DF6DA9" w14:textId="77777777" w:rsidR="00ED3453" w:rsidRDefault="00ED3453" w:rsidP="004D5D7D">
                            <w:pPr>
                              <w:pStyle w:val="NoSpacing"/>
                              <w:rPr>
                                <w:rFonts w:ascii="Times New Roman" w:hAnsi="Times New Roman"/>
                                <w:color w:val="000000"/>
                                <w:sz w:val="24"/>
                              </w:rPr>
                            </w:pPr>
                            <w:proofErr w:type="spellStart"/>
                            <w:proofErr w:type="gramStart"/>
                            <w:r>
                              <w:rPr>
                                <w:rFonts w:ascii="Times New Roman" w:hAnsi="Times New Roman"/>
                                <w:color w:val="000000"/>
                                <w:sz w:val="24"/>
                              </w:rPr>
                              <w:t>Sumber</w:t>
                            </w:r>
                            <w:proofErr w:type="spellEnd"/>
                            <w:r>
                              <w:rPr>
                                <w:rFonts w:ascii="Times New Roman" w:hAnsi="Times New Roman"/>
                                <w:color w:val="000000"/>
                                <w:sz w:val="24"/>
                              </w:rPr>
                              <w:t xml:space="preserve"> :</w:t>
                            </w:r>
                            <w:proofErr w:type="gramEnd"/>
                            <w:r>
                              <w:rPr>
                                <w:rFonts w:ascii="Times New Roman" w:hAnsi="Times New Roman"/>
                                <w:color w:val="000000"/>
                                <w:sz w:val="24"/>
                              </w:rPr>
                              <w:t xml:space="preserve"> data </w:t>
                            </w:r>
                            <w:proofErr w:type="spellStart"/>
                            <w:r>
                              <w:rPr>
                                <w:rFonts w:ascii="Times New Roman" w:hAnsi="Times New Roman"/>
                                <w:color w:val="000000"/>
                                <w:sz w:val="24"/>
                              </w:rPr>
                              <w:t>diolah</w:t>
                            </w:r>
                            <w:proofErr w:type="spellEnd"/>
                            <w:r>
                              <w:rPr>
                                <w:rFonts w:ascii="Times New Roman" w:hAnsi="Times New Roman"/>
                                <w:color w:val="000000"/>
                                <w:sz w:val="24"/>
                              </w:rPr>
                              <w:t xml:space="preserve"> oleh </w:t>
                            </w:r>
                            <w:proofErr w:type="spellStart"/>
                            <w:r>
                              <w:rPr>
                                <w:rFonts w:ascii="Times New Roman" w:hAnsi="Times New Roman"/>
                                <w:color w:val="000000"/>
                                <w:sz w:val="24"/>
                              </w:rPr>
                              <w:t>peneliti</w:t>
                            </w:r>
                            <w:proofErr w:type="spellEnd"/>
                            <w:r>
                              <w:rPr>
                                <w:rFonts w:ascii="Times New Roman" w:hAnsi="Times New Roman"/>
                                <w:color w:val="000000"/>
                                <w:sz w:val="24"/>
                              </w:rPr>
                              <w:t xml:space="preserve"> (2023)</w:t>
                            </w:r>
                          </w:p>
                          <w:p w14:paraId="247ED286" w14:textId="094386DB" w:rsidR="00ED3453" w:rsidRDefault="00ED3453" w:rsidP="004D5D7D"/>
                          <w:p w14:paraId="7E9946A9" w14:textId="5938D00F" w:rsidR="00ED3453" w:rsidRDefault="00ED3453" w:rsidP="004D5D7D"/>
                          <w:p w14:paraId="7392A34B" w14:textId="77777777" w:rsidR="00ED3453" w:rsidRDefault="00ED3453" w:rsidP="004D5D7D"/>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573ACE1" id="Rectangle 17" o:spid="_x0000_s1033" style="position:absolute;left:0;text-align:left;margin-left:-5.7pt;margin-top:5.6pt;width:339.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" filled="f" stroked="f" strokeweight="1pt">
                <v:textbox>
                  <w:txbxContent>
                    <w:p w14:paraId="66DF6DA9" w14:textId="77777777" w:rsidR="00ED3453" w:rsidRDefault="00ED3453" w:rsidP="004D5D7D">
                      <w:pPr>
                        <w:pStyle w:val="NoSpacing"/>
                        <w:rPr>
                          <w:rFonts w:ascii="Times New Roman" w:hAnsi="Times New Roman"/>
                          <w:color w:val="000000"/>
                          <w:sz w:val="24"/>
                        </w:rPr>
                      </w:pPr>
                      <w:proofErr w:type="spellStart"/>
                      <w:proofErr w:type="gramStart"/>
                      <w:r>
                        <w:rPr>
                          <w:rFonts w:ascii="Times New Roman" w:hAnsi="Times New Roman"/>
                          <w:color w:val="000000"/>
                          <w:sz w:val="24"/>
                        </w:rPr>
                        <w:t>Sumber</w:t>
                      </w:r>
                      <w:proofErr w:type="spellEnd"/>
                      <w:r>
                        <w:rPr>
                          <w:rFonts w:ascii="Times New Roman" w:hAnsi="Times New Roman"/>
                          <w:color w:val="000000"/>
                          <w:sz w:val="24"/>
                        </w:rPr>
                        <w:t xml:space="preserve"> :</w:t>
                      </w:r>
                      <w:proofErr w:type="gramEnd"/>
                      <w:r>
                        <w:rPr>
                          <w:rFonts w:ascii="Times New Roman" w:hAnsi="Times New Roman"/>
                          <w:color w:val="000000"/>
                          <w:sz w:val="24"/>
                        </w:rPr>
                        <w:t xml:space="preserve"> data </w:t>
                      </w:r>
                      <w:proofErr w:type="spellStart"/>
                      <w:r>
                        <w:rPr>
                          <w:rFonts w:ascii="Times New Roman" w:hAnsi="Times New Roman"/>
                          <w:color w:val="000000"/>
                          <w:sz w:val="24"/>
                        </w:rPr>
                        <w:t>diolah</w:t>
                      </w:r>
                      <w:proofErr w:type="spellEnd"/>
                      <w:r>
                        <w:rPr>
                          <w:rFonts w:ascii="Times New Roman" w:hAnsi="Times New Roman"/>
                          <w:color w:val="000000"/>
                          <w:sz w:val="24"/>
                        </w:rPr>
                        <w:t xml:space="preserve"> oleh </w:t>
                      </w:r>
                      <w:proofErr w:type="spellStart"/>
                      <w:r>
                        <w:rPr>
                          <w:rFonts w:ascii="Times New Roman" w:hAnsi="Times New Roman"/>
                          <w:color w:val="000000"/>
                          <w:sz w:val="24"/>
                        </w:rPr>
                        <w:t>peneliti</w:t>
                      </w:r>
                      <w:proofErr w:type="spellEnd"/>
                      <w:r>
                        <w:rPr>
                          <w:rFonts w:ascii="Times New Roman" w:hAnsi="Times New Roman"/>
                          <w:color w:val="000000"/>
                          <w:sz w:val="24"/>
                        </w:rPr>
                        <w:t xml:space="preserve"> (2023)</w:t>
                      </w:r>
                    </w:p>
                    <w:p w14:paraId="247ED286" w14:textId="094386DB" w:rsidR="00ED3453" w:rsidRDefault="00ED3453" w:rsidP="004D5D7D"/>
                    <w:p w14:paraId="7E9946A9" w14:textId="5938D00F" w:rsidR="00ED3453" w:rsidRDefault="00ED3453" w:rsidP="004D5D7D"/>
                    <w:p w14:paraId="7392A34B" w14:textId="77777777" w:rsidR="00ED3453" w:rsidRDefault="00ED3453" w:rsidP="004D5D7D"/>
                  </w:txbxContent>
                </v:textbox>
              </v:rect>
            </w:pict>
          </mc:Fallback>
        </mc:AlternateContent>
      </w:r>
    </w:p>
    <w:p w14:paraId="59943BAD" w14:textId="77777777" w:rsidR="00920DCC" w:rsidRDefault="00920DCC"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07CE21DB" w14:textId="77777777" w:rsidR="00920DCC" w:rsidRDefault="00920DCC"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7115BC75" w14:textId="77777777" w:rsidR="00B763AF" w:rsidRDefault="00B763AF"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16CA9B66" w14:textId="77777777" w:rsidR="00B763AF" w:rsidRDefault="00B763AF"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4C0414EE" w14:textId="69EBD155" w:rsidR="00380685" w:rsidRPr="00F72D24" w:rsidRDefault="008354F6" w:rsidP="00D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sectPr w:rsidR="00380685" w:rsidRPr="00F72D24" w:rsidSect="00C215ED">
          <w:type w:val="continuous"/>
          <w:pgSz w:w="11906" w:h="16838" w:code="9"/>
          <w:pgMar w:top="1418" w:right="1418" w:bottom="1418" w:left="1701" w:header="709" w:footer="709" w:gutter="0"/>
          <w:cols w:space="281"/>
          <w:titlePg/>
          <w:docGrid w:linePitch="360"/>
        </w:sectPr>
      </w:pPr>
      <w:r w:rsidRPr="00E73AB1">
        <w:rPr>
          <w:b/>
          <w:color w:val="000000"/>
          <w:shd w:val="clear" w:color="auto" w:fill="FFFFFF"/>
        </w:rPr>
        <w:lastRenderedPageBreak/>
        <w:t>KESIMPULAN</w:t>
      </w:r>
      <w:r w:rsidR="003E57D0">
        <w:rPr>
          <w:color w:val="000000"/>
          <w:shd w:val="clear" w:color="auto" w:fill="FFFFFF"/>
        </w:rPr>
        <w:t xml:space="preserve">        </w:t>
      </w:r>
    </w:p>
    <w:p w14:paraId="53A3DAE2" w14:textId="77777777" w:rsidR="009F3349" w:rsidRPr="00845EC8" w:rsidRDefault="004D5D7D" w:rsidP="00D923CD">
      <w:pPr>
        <w:pStyle w:val="ListParagraph"/>
        <w:numPr>
          <w:ilvl w:val="0"/>
          <w:numId w:val="24"/>
        </w:numPr>
        <w:spacing w:line="276" w:lineRule="auto"/>
        <w:ind w:left="284" w:hanging="284"/>
        <w:jc w:val="both"/>
      </w:pPr>
      <w:r w:rsidRPr="00EF56FD">
        <w:rPr>
          <w:color w:val="000000"/>
        </w:rPr>
        <w:t xml:space="preserve">Pendidikan dan </w:t>
      </w:r>
      <w:proofErr w:type="spellStart"/>
      <w:r w:rsidRPr="00EF56FD">
        <w:rPr>
          <w:color w:val="000000"/>
        </w:rPr>
        <w:t>Pelatihan</w:t>
      </w:r>
      <w:proofErr w:type="spellEnd"/>
      <w:r w:rsidRPr="00EF56FD">
        <w:rPr>
          <w:color w:val="000000"/>
        </w:rPr>
        <w:t xml:space="preserve"> (</w:t>
      </w:r>
      <w:proofErr w:type="spellStart"/>
      <w:r w:rsidRPr="00EF56FD">
        <w:rPr>
          <w:color w:val="000000"/>
        </w:rPr>
        <w:t>diklat</w:t>
      </w:r>
      <w:proofErr w:type="spellEnd"/>
      <w:r w:rsidRPr="00EF56FD">
        <w:rPr>
          <w:color w:val="000000"/>
        </w:rPr>
        <w:t xml:space="preserve">) </w:t>
      </w:r>
      <w:proofErr w:type="spellStart"/>
      <w:r w:rsidR="00EF56FD" w:rsidRPr="00845EC8">
        <w:t>mempunyai</w:t>
      </w:r>
      <w:proofErr w:type="spellEnd"/>
      <w:r w:rsidR="00EF56FD" w:rsidRPr="00845EC8">
        <w:t xml:space="preserve"> </w:t>
      </w:r>
      <w:proofErr w:type="spellStart"/>
      <w:r w:rsidR="00EF56FD" w:rsidRPr="00845EC8">
        <w:t>pengaruh</w:t>
      </w:r>
      <w:proofErr w:type="spellEnd"/>
      <w:r w:rsidR="00EF56FD" w:rsidRPr="00845EC8">
        <w:t xml:space="preserve"> yang </w:t>
      </w:r>
      <w:proofErr w:type="spellStart"/>
      <w:r w:rsidR="00EF56FD" w:rsidRPr="00845EC8">
        <w:t>positif</w:t>
      </w:r>
      <w:proofErr w:type="spellEnd"/>
      <w:r w:rsidR="00EF56FD" w:rsidRPr="00845EC8">
        <w:t xml:space="preserve"> dan </w:t>
      </w:r>
      <w:proofErr w:type="spellStart"/>
      <w:r w:rsidR="00EF56FD" w:rsidRPr="00845EC8">
        <w:t>signifikan</w:t>
      </w:r>
      <w:proofErr w:type="spellEnd"/>
      <w:r w:rsidR="00EF56FD" w:rsidRPr="00845EC8">
        <w:t xml:space="preserve"> </w:t>
      </w:r>
      <w:proofErr w:type="spellStart"/>
      <w:r w:rsidR="00EF56FD" w:rsidRPr="00845EC8">
        <w:t>terhadap</w:t>
      </w:r>
      <w:proofErr w:type="spellEnd"/>
      <w:r w:rsidR="00EF56FD" w:rsidRPr="00845EC8">
        <w:t xml:space="preserve"> </w:t>
      </w:r>
      <w:proofErr w:type="spellStart"/>
      <w:r w:rsidR="00EF56FD" w:rsidRPr="00845EC8">
        <w:t>kinerja</w:t>
      </w:r>
      <w:proofErr w:type="spellEnd"/>
      <w:r w:rsidR="00EF56FD" w:rsidRPr="00845EC8">
        <w:t xml:space="preserve"> </w:t>
      </w:r>
      <w:proofErr w:type="spellStart"/>
      <w:r w:rsidR="00EF56FD" w:rsidRPr="00845EC8">
        <w:t>pegawai</w:t>
      </w:r>
      <w:proofErr w:type="spellEnd"/>
      <w:r w:rsidR="00EF56FD" w:rsidRPr="00845EC8">
        <w:t xml:space="preserve"> pada </w:t>
      </w:r>
      <w:proofErr w:type="spellStart"/>
      <w:r w:rsidR="00EF56FD" w:rsidRPr="00845EC8">
        <w:t>Sekretariat</w:t>
      </w:r>
      <w:proofErr w:type="spellEnd"/>
      <w:r w:rsidR="00EF56FD" w:rsidRPr="00845EC8">
        <w:t xml:space="preserve"> Daerah Kota Palembang, </w:t>
      </w:r>
      <w:proofErr w:type="spellStart"/>
      <w:r w:rsidR="00EF56FD" w:rsidRPr="00845EC8">
        <w:t>dengan</w:t>
      </w:r>
      <w:proofErr w:type="spellEnd"/>
      <w:r w:rsidR="00EF56FD" w:rsidRPr="00845EC8">
        <w:t xml:space="preserve"> </w:t>
      </w:r>
      <w:proofErr w:type="spellStart"/>
      <w:r w:rsidR="00EF56FD" w:rsidRPr="00845EC8">
        <w:t>nilai</w:t>
      </w:r>
      <w:proofErr w:type="spellEnd"/>
      <w:r w:rsidR="00EF56FD" w:rsidRPr="00845EC8">
        <w:t xml:space="preserve"> t </w:t>
      </w:r>
      <w:proofErr w:type="spellStart"/>
      <w:r w:rsidR="00EF56FD" w:rsidRPr="00845EC8">
        <w:t>hitung</w:t>
      </w:r>
      <w:proofErr w:type="spellEnd"/>
      <w:r w:rsidR="00EF56FD" w:rsidRPr="00845EC8">
        <w:t xml:space="preserve"> </w:t>
      </w:r>
      <w:proofErr w:type="spellStart"/>
      <w:r w:rsidR="00EF56FD" w:rsidRPr="00845EC8">
        <w:t>sebesar</w:t>
      </w:r>
      <w:proofErr w:type="spellEnd"/>
      <w:r w:rsidR="00EF56FD" w:rsidRPr="00845EC8">
        <w:t xml:space="preserve"> 1,713 &gt; </w:t>
      </w:r>
      <w:proofErr w:type="spellStart"/>
      <w:r w:rsidR="00EF56FD" w:rsidRPr="00845EC8">
        <w:t>nilai</w:t>
      </w:r>
      <w:proofErr w:type="spellEnd"/>
      <w:r w:rsidR="00EF56FD" w:rsidRPr="00845EC8">
        <w:t xml:space="preserve"> t </w:t>
      </w:r>
      <w:proofErr w:type="spellStart"/>
      <w:r w:rsidR="00EF56FD" w:rsidRPr="00845EC8">
        <w:t>tabel</w:t>
      </w:r>
      <w:proofErr w:type="spellEnd"/>
      <w:r w:rsidR="00EF56FD" w:rsidRPr="00845EC8">
        <w:t xml:space="preserve"> </w:t>
      </w:r>
      <w:proofErr w:type="spellStart"/>
      <w:r w:rsidR="00EF56FD" w:rsidRPr="00845EC8">
        <w:t>sebesar</w:t>
      </w:r>
      <w:proofErr w:type="spellEnd"/>
      <w:r w:rsidR="00EF56FD" w:rsidRPr="00845EC8">
        <w:t xml:space="preserve"> 1,68385 dan </w:t>
      </w:r>
      <w:proofErr w:type="spellStart"/>
      <w:r w:rsidR="00EF56FD" w:rsidRPr="00845EC8">
        <w:t>nilai</w:t>
      </w:r>
      <w:proofErr w:type="spellEnd"/>
      <w:r w:rsidR="00EF56FD" w:rsidRPr="00845EC8">
        <w:t xml:space="preserve"> </w:t>
      </w:r>
      <w:proofErr w:type="spellStart"/>
      <w:r w:rsidR="00EF56FD" w:rsidRPr="00845EC8">
        <w:t>signifikansi</w:t>
      </w:r>
      <w:proofErr w:type="spellEnd"/>
      <w:r w:rsidR="00EF56FD" w:rsidRPr="00845EC8">
        <w:t xml:space="preserve"> </w:t>
      </w:r>
      <w:proofErr w:type="spellStart"/>
      <w:r w:rsidR="00EF56FD" w:rsidRPr="00845EC8">
        <w:t>sebesar</w:t>
      </w:r>
      <w:proofErr w:type="spellEnd"/>
      <w:r w:rsidR="00EF56FD" w:rsidRPr="00845EC8">
        <w:t xml:space="preserve"> 0,006 yang </w:t>
      </w:r>
      <w:proofErr w:type="spellStart"/>
      <w:r w:rsidR="00EF56FD" w:rsidRPr="00845EC8">
        <w:t>lebih</w:t>
      </w:r>
      <w:proofErr w:type="spellEnd"/>
      <w:r w:rsidR="00EF56FD" w:rsidRPr="00845EC8">
        <w:t xml:space="preserve"> </w:t>
      </w:r>
      <w:proofErr w:type="spellStart"/>
      <w:r w:rsidR="00EF56FD" w:rsidRPr="00845EC8">
        <w:t>kecil</w:t>
      </w:r>
      <w:proofErr w:type="spellEnd"/>
      <w:r w:rsidR="00EF56FD" w:rsidRPr="00845EC8">
        <w:t xml:space="preserve"> </w:t>
      </w:r>
      <w:proofErr w:type="spellStart"/>
      <w:r w:rsidR="00EF56FD" w:rsidRPr="00845EC8">
        <w:t>dari</w:t>
      </w:r>
      <w:proofErr w:type="spellEnd"/>
      <w:r w:rsidR="00EF56FD" w:rsidRPr="00845EC8">
        <w:t xml:space="preserve"> 0,05, </w:t>
      </w:r>
      <w:proofErr w:type="spellStart"/>
      <w:r w:rsidR="00EF56FD" w:rsidRPr="00845EC8">
        <w:t>maka</w:t>
      </w:r>
      <w:proofErr w:type="spellEnd"/>
      <w:r w:rsidR="00EF56FD" w:rsidRPr="00845EC8">
        <w:t xml:space="preserve"> H1 </w:t>
      </w:r>
      <w:proofErr w:type="spellStart"/>
      <w:r w:rsidR="00EF56FD" w:rsidRPr="00845EC8">
        <w:t>diterima</w:t>
      </w:r>
      <w:proofErr w:type="spellEnd"/>
      <w:r w:rsidR="00EF56FD" w:rsidRPr="00845EC8">
        <w:t xml:space="preserve"> dan H0 </w:t>
      </w:r>
      <w:proofErr w:type="spellStart"/>
      <w:r w:rsidR="00EF56FD" w:rsidRPr="00845EC8">
        <w:t>ditolak</w:t>
      </w:r>
      <w:proofErr w:type="spellEnd"/>
      <w:r w:rsidR="00EF56FD" w:rsidRPr="00845EC8">
        <w:t>.</w:t>
      </w:r>
    </w:p>
    <w:p w14:paraId="5010E392" w14:textId="38E178A2" w:rsidR="009F3349" w:rsidRPr="00845EC8" w:rsidRDefault="009F3349" w:rsidP="00920DCC">
      <w:pPr>
        <w:pStyle w:val="ListParagraph"/>
        <w:numPr>
          <w:ilvl w:val="0"/>
          <w:numId w:val="24"/>
        </w:numPr>
        <w:spacing w:line="276" w:lineRule="auto"/>
        <w:ind w:left="284" w:hanging="284"/>
        <w:contextualSpacing/>
        <w:jc w:val="both"/>
      </w:pPr>
      <w:proofErr w:type="spellStart"/>
      <w:r>
        <w:t>Promosi</w:t>
      </w:r>
      <w:proofErr w:type="spellEnd"/>
      <w:r>
        <w:t xml:space="preserve"> </w:t>
      </w:r>
      <w:proofErr w:type="spellStart"/>
      <w:r w:rsidRPr="009F3349">
        <w:rPr>
          <w:color w:val="000000"/>
        </w:rPr>
        <w:t>berpengaruh</w:t>
      </w:r>
      <w:proofErr w:type="spellEnd"/>
      <w:r w:rsidRPr="009F3349">
        <w:rPr>
          <w:color w:val="000000"/>
        </w:rPr>
        <w:t xml:space="preserve"> </w:t>
      </w:r>
      <w:proofErr w:type="spellStart"/>
      <w:r w:rsidRPr="009F3349">
        <w:rPr>
          <w:color w:val="000000"/>
        </w:rPr>
        <w:t>positif</w:t>
      </w:r>
      <w:proofErr w:type="spellEnd"/>
      <w:r w:rsidRPr="009F3349">
        <w:rPr>
          <w:color w:val="000000"/>
        </w:rPr>
        <w:t xml:space="preserve"> dan </w:t>
      </w:r>
      <w:proofErr w:type="spellStart"/>
      <w:r w:rsidRPr="009F3349">
        <w:rPr>
          <w:color w:val="000000"/>
        </w:rPr>
        <w:t>signifikan</w:t>
      </w:r>
      <w:proofErr w:type="spellEnd"/>
      <w:r w:rsidRPr="009F3349">
        <w:rPr>
          <w:color w:val="000000"/>
        </w:rPr>
        <w:t xml:space="preserve"> </w:t>
      </w:r>
      <w:proofErr w:type="spellStart"/>
      <w:r w:rsidRPr="009F3349">
        <w:rPr>
          <w:color w:val="000000"/>
        </w:rPr>
        <w:t>terhadap</w:t>
      </w:r>
      <w:proofErr w:type="spellEnd"/>
      <w:r w:rsidRPr="009F3349">
        <w:rPr>
          <w:color w:val="000000"/>
        </w:rPr>
        <w:t xml:space="preserve"> </w:t>
      </w:r>
      <w:proofErr w:type="spellStart"/>
      <w:r w:rsidRPr="009F3349">
        <w:rPr>
          <w:color w:val="000000"/>
        </w:rPr>
        <w:t>Kinerja</w:t>
      </w:r>
      <w:proofErr w:type="spellEnd"/>
      <w:r w:rsidRPr="009F3349">
        <w:rPr>
          <w:color w:val="000000"/>
        </w:rPr>
        <w:t xml:space="preserve"> </w:t>
      </w:r>
      <w:proofErr w:type="spellStart"/>
      <w:r w:rsidRPr="009F3349">
        <w:rPr>
          <w:color w:val="000000"/>
        </w:rPr>
        <w:t>Pegawai</w:t>
      </w:r>
      <w:proofErr w:type="spellEnd"/>
      <w:r w:rsidRPr="009F3349">
        <w:rPr>
          <w:color w:val="000000"/>
        </w:rPr>
        <w:t xml:space="preserve"> di </w:t>
      </w:r>
      <w:proofErr w:type="spellStart"/>
      <w:r w:rsidRPr="009F3349">
        <w:rPr>
          <w:color w:val="000000"/>
        </w:rPr>
        <w:t>Lingkungan</w:t>
      </w:r>
      <w:proofErr w:type="spellEnd"/>
      <w:r w:rsidRPr="009F3349">
        <w:rPr>
          <w:color w:val="000000"/>
        </w:rPr>
        <w:t xml:space="preserve"> </w:t>
      </w:r>
      <w:proofErr w:type="spellStart"/>
      <w:r w:rsidRPr="009F3349">
        <w:rPr>
          <w:color w:val="000000"/>
        </w:rPr>
        <w:t>Sekretariat</w:t>
      </w:r>
      <w:proofErr w:type="spellEnd"/>
      <w:r w:rsidRPr="009F3349">
        <w:rPr>
          <w:color w:val="000000"/>
        </w:rPr>
        <w:t xml:space="preserve"> Daerah Kota Palembang, </w:t>
      </w:r>
      <w:proofErr w:type="spellStart"/>
      <w:r w:rsidRPr="009F3349">
        <w:rPr>
          <w:color w:val="000000"/>
        </w:rPr>
        <w:t>dengan</w:t>
      </w:r>
      <w:proofErr w:type="spellEnd"/>
      <w:r w:rsidRPr="009F3349">
        <w:rPr>
          <w:color w:val="000000"/>
        </w:rPr>
        <w:t xml:space="preserve"> </w:t>
      </w:r>
      <w:proofErr w:type="spellStart"/>
      <w:r w:rsidRPr="009F3349">
        <w:rPr>
          <w:color w:val="000000"/>
        </w:rPr>
        <w:t>nilai</w:t>
      </w:r>
      <w:proofErr w:type="spellEnd"/>
      <w:r w:rsidRPr="009F3349">
        <w:rPr>
          <w:color w:val="000000"/>
        </w:rPr>
        <w:t xml:space="preserve"> t </w:t>
      </w:r>
      <w:proofErr w:type="spellStart"/>
      <w:r w:rsidRPr="009F3349">
        <w:rPr>
          <w:color w:val="000000"/>
        </w:rPr>
        <w:t>hitung</w:t>
      </w:r>
      <w:proofErr w:type="spellEnd"/>
      <w:r w:rsidRPr="009F3349">
        <w:rPr>
          <w:color w:val="000000"/>
        </w:rPr>
        <w:t xml:space="preserve"> 2,224 &gt; </w:t>
      </w:r>
      <w:proofErr w:type="spellStart"/>
      <w:r w:rsidRPr="009F3349">
        <w:rPr>
          <w:color w:val="000000"/>
        </w:rPr>
        <w:t>nilai</w:t>
      </w:r>
      <w:proofErr w:type="spellEnd"/>
      <w:r w:rsidRPr="009F3349">
        <w:rPr>
          <w:color w:val="000000"/>
        </w:rPr>
        <w:t xml:space="preserve"> t table 1,68385 dan </w:t>
      </w:r>
      <w:proofErr w:type="spellStart"/>
      <w:r w:rsidRPr="009F3349">
        <w:rPr>
          <w:color w:val="000000"/>
        </w:rPr>
        <w:t>nilai</w:t>
      </w:r>
      <w:proofErr w:type="spellEnd"/>
      <w:r w:rsidRPr="009F3349">
        <w:rPr>
          <w:color w:val="000000"/>
        </w:rPr>
        <w:t xml:space="preserve"> </w:t>
      </w:r>
      <w:proofErr w:type="spellStart"/>
      <w:r w:rsidRPr="009F3349">
        <w:rPr>
          <w:color w:val="000000"/>
        </w:rPr>
        <w:t>signifikkansi</w:t>
      </w:r>
      <w:proofErr w:type="spellEnd"/>
      <w:r w:rsidRPr="009F3349">
        <w:rPr>
          <w:color w:val="000000"/>
        </w:rPr>
        <w:t xml:space="preserve"> 0,004 </w:t>
      </w:r>
      <w:proofErr w:type="spellStart"/>
      <w:r w:rsidRPr="009F3349">
        <w:rPr>
          <w:color w:val="000000"/>
        </w:rPr>
        <w:t>lebih</w:t>
      </w:r>
      <w:proofErr w:type="spellEnd"/>
      <w:r w:rsidRPr="009F3349">
        <w:rPr>
          <w:color w:val="000000"/>
        </w:rPr>
        <w:t xml:space="preserve"> </w:t>
      </w:r>
      <w:proofErr w:type="spellStart"/>
      <w:r w:rsidRPr="009F3349">
        <w:rPr>
          <w:color w:val="000000"/>
        </w:rPr>
        <w:t>kecil</w:t>
      </w:r>
      <w:proofErr w:type="spellEnd"/>
      <w:r w:rsidRPr="009F3349">
        <w:rPr>
          <w:color w:val="000000"/>
        </w:rPr>
        <w:t xml:space="preserve"> </w:t>
      </w:r>
      <w:proofErr w:type="spellStart"/>
      <w:r w:rsidRPr="009F3349">
        <w:rPr>
          <w:color w:val="000000"/>
        </w:rPr>
        <w:t>dari</w:t>
      </w:r>
      <w:proofErr w:type="spellEnd"/>
      <w:r w:rsidRPr="009F3349">
        <w:rPr>
          <w:color w:val="000000"/>
        </w:rPr>
        <w:t xml:space="preserve"> 0,05 </w:t>
      </w:r>
      <w:proofErr w:type="spellStart"/>
      <w:r w:rsidRPr="009F3349">
        <w:rPr>
          <w:color w:val="000000"/>
        </w:rPr>
        <w:t>dengan</w:t>
      </w:r>
      <w:proofErr w:type="spellEnd"/>
      <w:r w:rsidRPr="009F3349">
        <w:rPr>
          <w:color w:val="000000"/>
        </w:rPr>
        <w:t xml:space="preserve"> </w:t>
      </w:r>
      <w:proofErr w:type="spellStart"/>
      <w:r w:rsidRPr="009F3349">
        <w:rPr>
          <w:color w:val="000000"/>
        </w:rPr>
        <w:t>demikian</w:t>
      </w:r>
      <w:proofErr w:type="spellEnd"/>
      <w:r w:rsidRPr="009F3349">
        <w:rPr>
          <w:color w:val="000000"/>
        </w:rPr>
        <w:t xml:space="preserve"> H1 </w:t>
      </w:r>
      <w:proofErr w:type="spellStart"/>
      <w:r w:rsidRPr="009F3349">
        <w:rPr>
          <w:color w:val="000000"/>
        </w:rPr>
        <w:t>diterima</w:t>
      </w:r>
      <w:proofErr w:type="spellEnd"/>
      <w:r w:rsidRPr="009F3349">
        <w:rPr>
          <w:color w:val="000000"/>
        </w:rPr>
        <w:t xml:space="preserve"> dan H0 </w:t>
      </w:r>
      <w:proofErr w:type="spellStart"/>
      <w:r w:rsidRPr="009F3349">
        <w:rPr>
          <w:color w:val="000000"/>
        </w:rPr>
        <w:t>ditolak</w:t>
      </w:r>
      <w:proofErr w:type="spellEnd"/>
      <w:r w:rsidRPr="009F3349">
        <w:rPr>
          <w:color w:val="000000"/>
        </w:rPr>
        <w:t>.</w:t>
      </w:r>
    </w:p>
    <w:p w14:paraId="32F73F37" w14:textId="4DDDF0FC" w:rsidR="009F3349" w:rsidRDefault="009F3349" w:rsidP="00D923CD">
      <w:pPr>
        <w:pStyle w:val="ListParagraph"/>
        <w:numPr>
          <w:ilvl w:val="0"/>
          <w:numId w:val="24"/>
        </w:numPr>
        <w:spacing w:line="276" w:lineRule="auto"/>
        <w:ind w:left="284" w:hanging="284"/>
        <w:jc w:val="both"/>
      </w:pPr>
      <w:proofErr w:type="spellStart"/>
      <w:r w:rsidRPr="00845EC8">
        <w:t>Mengingat</w:t>
      </w:r>
      <w:proofErr w:type="spellEnd"/>
      <w:r w:rsidRPr="00845EC8">
        <w:t xml:space="preserve"> </w:t>
      </w:r>
      <w:proofErr w:type="spellStart"/>
      <w:r w:rsidRPr="00845EC8">
        <w:t>kepuasan</w:t>
      </w:r>
      <w:proofErr w:type="spellEnd"/>
      <w:r w:rsidRPr="00845EC8">
        <w:t xml:space="preserve"> </w:t>
      </w:r>
      <w:proofErr w:type="spellStart"/>
      <w:r w:rsidRPr="00845EC8">
        <w:t>kerja</w:t>
      </w:r>
      <w:proofErr w:type="spellEnd"/>
      <w:r w:rsidRPr="00845EC8">
        <w:t xml:space="preserve"> </w:t>
      </w:r>
      <w:proofErr w:type="spellStart"/>
      <w:r w:rsidRPr="00845EC8">
        <w:t>mempunyai</w:t>
      </w:r>
      <w:proofErr w:type="spellEnd"/>
      <w:r w:rsidRPr="00845EC8">
        <w:t xml:space="preserve"> </w:t>
      </w:r>
      <w:proofErr w:type="spellStart"/>
      <w:r w:rsidRPr="00845EC8">
        <w:t>nilai</w:t>
      </w:r>
      <w:proofErr w:type="spellEnd"/>
      <w:r w:rsidRPr="00845EC8">
        <w:t xml:space="preserve"> t </w:t>
      </w:r>
      <w:proofErr w:type="spellStart"/>
      <w:r w:rsidRPr="00845EC8">
        <w:t>hitung</w:t>
      </w:r>
      <w:proofErr w:type="spellEnd"/>
      <w:r w:rsidRPr="00845EC8">
        <w:t xml:space="preserve"> </w:t>
      </w:r>
      <w:proofErr w:type="spellStart"/>
      <w:r w:rsidRPr="00845EC8">
        <w:t>sebesar</w:t>
      </w:r>
      <w:proofErr w:type="spellEnd"/>
      <w:r w:rsidRPr="00845EC8">
        <w:t xml:space="preserve"> 1,730 &gt; </w:t>
      </w:r>
      <w:proofErr w:type="spellStart"/>
      <w:r w:rsidRPr="00845EC8">
        <w:t>nilai</w:t>
      </w:r>
      <w:proofErr w:type="spellEnd"/>
      <w:r w:rsidRPr="00845EC8">
        <w:t xml:space="preserve"> t </w:t>
      </w:r>
      <w:proofErr w:type="spellStart"/>
      <w:r w:rsidRPr="00845EC8">
        <w:t>tabel</w:t>
      </w:r>
      <w:proofErr w:type="spellEnd"/>
      <w:r w:rsidRPr="00845EC8">
        <w:t xml:space="preserve"> </w:t>
      </w:r>
      <w:proofErr w:type="spellStart"/>
      <w:r w:rsidRPr="00845EC8">
        <w:t>sebesar</w:t>
      </w:r>
      <w:proofErr w:type="spellEnd"/>
      <w:r w:rsidRPr="00845EC8">
        <w:t xml:space="preserve"> 1,68385 dan </w:t>
      </w:r>
      <w:proofErr w:type="spellStart"/>
      <w:r w:rsidRPr="00845EC8">
        <w:t>nilai</w:t>
      </w:r>
      <w:proofErr w:type="spellEnd"/>
      <w:r w:rsidRPr="00845EC8">
        <w:t xml:space="preserve"> </w:t>
      </w:r>
      <w:proofErr w:type="spellStart"/>
      <w:r w:rsidRPr="00845EC8">
        <w:t>signifikansi</w:t>
      </w:r>
      <w:proofErr w:type="spellEnd"/>
      <w:r w:rsidRPr="00845EC8">
        <w:t xml:space="preserve"> 0,000 </w:t>
      </w:r>
      <w:proofErr w:type="spellStart"/>
      <w:r w:rsidRPr="00845EC8">
        <w:t>kurang</w:t>
      </w:r>
      <w:proofErr w:type="spellEnd"/>
      <w:r w:rsidRPr="00845EC8">
        <w:t xml:space="preserve"> </w:t>
      </w:r>
      <w:proofErr w:type="spellStart"/>
      <w:r w:rsidRPr="00845EC8">
        <w:t>dari</w:t>
      </w:r>
      <w:proofErr w:type="spellEnd"/>
      <w:r w:rsidRPr="00845EC8">
        <w:t xml:space="preserve"> 0,05 </w:t>
      </w:r>
      <w:proofErr w:type="spellStart"/>
      <w:r w:rsidRPr="00845EC8">
        <w:t>maka</w:t>
      </w:r>
      <w:proofErr w:type="spellEnd"/>
      <w:r w:rsidRPr="00845EC8">
        <w:t xml:space="preserve"> H1 </w:t>
      </w:r>
      <w:proofErr w:type="spellStart"/>
      <w:r w:rsidRPr="00845EC8">
        <w:t>diterima</w:t>
      </w:r>
      <w:proofErr w:type="spellEnd"/>
      <w:r w:rsidRPr="00845EC8">
        <w:t xml:space="preserve"> dan H0 </w:t>
      </w:r>
      <w:proofErr w:type="spellStart"/>
      <w:r w:rsidRPr="00845EC8">
        <w:t>ditolak</w:t>
      </w:r>
      <w:proofErr w:type="spellEnd"/>
      <w:r w:rsidRPr="00845EC8">
        <w:t xml:space="preserve"> pada </w:t>
      </w:r>
      <w:proofErr w:type="spellStart"/>
      <w:r w:rsidRPr="00845EC8">
        <w:t>Sekretariat</w:t>
      </w:r>
      <w:proofErr w:type="spellEnd"/>
      <w:r w:rsidRPr="00845EC8">
        <w:t xml:space="preserve"> Daerah Kota Palembang.</w:t>
      </w:r>
    </w:p>
    <w:p w14:paraId="7D74F903" w14:textId="77777777" w:rsidR="00C4415A" w:rsidRPr="00845EC8" w:rsidRDefault="00C4415A" w:rsidP="00C4415A">
      <w:pPr>
        <w:spacing w:line="276" w:lineRule="auto"/>
        <w:jc w:val="both"/>
      </w:pPr>
    </w:p>
    <w:p w14:paraId="43CA109C" w14:textId="77777777" w:rsidR="00E84EBE" w:rsidRDefault="003E57D0" w:rsidP="00E84EBE">
      <w:pPr>
        <w:jc w:val="center"/>
        <w:rPr>
          <w:color w:val="000000"/>
          <w:shd w:val="clear" w:color="auto" w:fill="FFFFFF"/>
        </w:rPr>
      </w:pPr>
      <w:r w:rsidRPr="003E57D0">
        <w:rPr>
          <w:color w:val="000000"/>
          <w:shd w:val="clear" w:color="auto" w:fill="FFFFFF"/>
        </w:rPr>
        <w:tab/>
      </w:r>
    </w:p>
    <w:p w14:paraId="75546452" w14:textId="068C06FE" w:rsidR="00E84EBE" w:rsidRDefault="00E84EBE" w:rsidP="00B763AF">
      <w:pPr>
        <w:rPr>
          <w:b/>
          <w:caps/>
        </w:rPr>
      </w:pPr>
      <w:bookmarkStart w:id="0" w:name="_GoBack"/>
      <w:bookmarkEnd w:id="0"/>
      <w:r>
        <w:rPr>
          <w:b/>
          <w:caps/>
        </w:rPr>
        <w:t>Daftar Pustaka</w:t>
      </w:r>
    </w:p>
    <w:p w14:paraId="23BF0633" w14:textId="6CDA0760" w:rsidR="00E84EBE" w:rsidRPr="00E84EBE" w:rsidRDefault="00E84EBE" w:rsidP="00E84EBE">
      <w:pPr>
        <w:numPr>
          <w:ilvl w:val="0"/>
          <w:numId w:val="18"/>
        </w:numPr>
        <w:ind w:left="567" w:hanging="567"/>
        <w:rPr>
          <w:lang w:val="id-ID" w:eastAsia="id-ID"/>
        </w:rPr>
      </w:pPr>
      <w:r>
        <w:rPr>
          <w:lang w:val="id-ID" w:eastAsia="id-ID"/>
        </w:rPr>
        <w:t xml:space="preserve">A. Anwar Prabu Mangkunegara. (2017). </w:t>
      </w:r>
      <w:r>
        <w:rPr>
          <w:i/>
          <w:lang w:val="id-ID" w:eastAsia="id-ID"/>
        </w:rPr>
        <w:t>Manajemen Sumber Daya Manusia Perusahaan,</w:t>
      </w:r>
      <w:r>
        <w:rPr>
          <w:lang w:val="id-ID" w:eastAsia="id-ID"/>
        </w:rPr>
        <w:t xml:space="preserve"> Bandung : Remaja Rosdakarya.</w:t>
      </w:r>
    </w:p>
    <w:p w14:paraId="725DA82B" w14:textId="77777777" w:rsidR="00E84EBE" w:rsidRDefault="00E84EBE" w:rsidP="00E84EBE">
      <w:pPr>
        <w:ind w:left="567" w:hanging="567"/>
        <w:rPr>
          <w:lang w:val="id-ID" w:eastAsia="id-ID"/>
        </w:rPr>
      </w:pPr>
      <w:r>
        <w:rPr>
          <w:lang w:val="id-ID" w:eastAsia="id-ID"/>
        </w:rPr>
        <w:t xml:space="preserve">Agung Rai, I Gusti. (2008). </w:t>
      </w:r>
      <w:r>
        <w:rPr>
          <w:i/>
          <w:iCs/>
          <w:lang w:val="id-ID" w:eastAsia="id-ID"/>
        </w:rPr>
        <w:t>Audit Kinerja Pada Sektor Publik: Konsep, Praktik,Studi Kasus</w:t>
      </w:r>
      <w:r>
        <w:rPr>
          <w:lang w:val="id-ID" w:eastAsia="id-ID"/>
        </w:rPr>
        <w:t>. Jakarta</w:t>
      </w:r>
      <w:r>
        <w:rPr>
          <w:i/>
          <w:iCs/>
          <w:lang w:val="id-ID" w:eastAsia="id-ID"/>
        </w:rPr>
        <w:t xml:space="preserve">: </w:t>
      </w:r>
      <w:r>
        <w:rPr>
          <w:lang w:val="id-ID" w:eastAsia="id-ID"/>
        </w:rPr>
        <w:t>Salemba Empat.</w:t>
      </w:r>
    </w:p>
    <w:p w14:paraId="1A5D1EF4" w14:textId="77777777" w:rsidR="00E84EBE" w:rsidRDefault="00E84EBE" w:rsidP="000378D2">
      <w:pPr>
        <w:widowControl w:val="0"/>
        <w:autoSpaceDE w:val="0"/>
        <w:autoSpaceDN w:val="0"/>
        <w:adjustRightInd w:val="0"/>
        <w:ind w:left="567" w:hanging="567"/>
        <w:jc w:val="both"/>
        <w:rPr>
          <w:szCs w:val="28"/>
        </w:rPr>
      </w:pPr>
      <w:r>
        <w:fldChar w:fldCharType="begin" w:fldLock="1"/>
      </w:r>
      <w:r>
        <w:instrText xml:space="preserve">ADDIN Mendeley Bibliography CSL_BIBLIOGRAPHY </w:instrText>
      </w:r>
      <w:r>
        <w:fldChar w:fldCharType="separate"/>
      </w:r>
      <w:r>
        <w:rPr>
          <w:szCs w:val="28"/>
        </w:rPr>
        <w:t xml:space="preserve">Allen, D. G., Peltokorpi, V., &amp; Rubenstein, A. L. (2016). When “embedded” means “stuck”: Moderating effects of job embeddedness in adverse work environments. </w:t>
      </w:r>
      <w:r>
        <w:rPr>
          <w:i/>
          <w:iCs/>
          <w:szCs w:val="28"/>
        </w:rPr>
        <w:t>Journal of Applied Psychology</w:t>
      </w:r>
      <w:r>
        <w:rPr>
          <w:szCs w:val="28"/>
        </w:rPr>
        <w:t xml:space="preserve">, </w:t>
      </w:r>
      <w:r>
        <w:rPr>
          <w:i/>
          <w:iCs/>
          <w:szCs w:val="28"/>
        </w:rPr>
        <w:t>101</w:t>
      </w:r>
      <w:r>
        <w:rPr>
          <w:szCs w:val="28"/>
        </w:rPr>
        <w:t>(12), 1670.</w:t>
      </w:r>
    </w:p>
    <w:p w14:paraId="2345908F" w14:textId="77777777" w:rsidR="00E84EBE" w:rsidRDefault="00E84EBE" w:rsidP="000378D2">
      <w:pPr>
        <w:ind w:left="567" w:hanging="567"/>
        <w:jc w:val="both"/>
        <w:rPr>
          <w:lang w:val="id-ID" w:eastAsia="id-ID"/>
        </w:rPr>
      </w:pPr>
      <w:r>
        <w:rPr>
          <w:lang w:val="id-ID" w:eastAsia="id-ID"/>
        </w:rPr>
        <w:t xml:space="preserve">Almaida, David M., dan Kelly D Davis. 2011. </w:t>
      </w:r>
      <w:r>
        <w:rPr>
          <w:i/>
          <w:iCs/>
          <w:lang w:val="id-ID" w:eastAsia="id-ID"/>
        </w:rPr>
        <w:t xml:space="preserve">Workplace Flexibility And Daily Stress Processes In Hotel Employees And Their Children. The Annals Of The American Academy </w:t>
      </w:r>
      <w:r>
        <w:rPr>
          <w:i/>
          <w:iCs/>
          <w:lang w:val="id-ID" w:eastAsia="id-ID"/>
        </w:rPr>
        <w:t>Of Political And Social Scienci</w:t>
      </w:r>
      <w:r>
        <w:rPr>
          <w:lang w:val="id-ID" w:eastAsia="id-ID"/>
        </w:rPr>
        <w:t>, 638 (1).</w:t>
      </w:r>
    </w:p>
    <w:p w14:paraId="0892EF05" w14:textId="77777777" w:rsidR="00E84EBE" w:rsidRDefault="00E84EBE" w:rsidP="00E84EBE">
      <w:pPr>
        <w:ind w:left="658" w:hangingChars="274" w:hanging="658"/>
        <w:jc w:val="both"/>
        <w:rPr>
          <w:lang w:val="id-ID" w:eastAsia="id-ID"/>
        </w:rPr>
      </w:pPr>
      <w:r>
        <w:rPr>
          <w:lang w:val="id-ID" w:eastAsia="id-ID"/>
        </w:rPr>
        <w:t>Ambar T.Sulistiyani Rosidah</w:t>
      </w:r>
      <w:r>
        <w:rPr>
          <w:lang w:eastAsia="id-ID"/>
        </w:rPr>
        <w:t xml:space="preserve">. (2018). </w:t>
      </w:r>
      <w:r>
        <w:rPr>
          <w:lang w:val="id-ID" w:eastAsia="id-ID"/>
        </w:rPr>
        <w:t>Manajemen Sumber Daya Manusia : Konsep, Teori dan Pengembangan dalam Konteks Organisasi Publik, GRAHA ILMU, Yogyakarta</w:t>
      </w:r>
      <w:r>
        <w:rPr>
          <w:lang w:eastAsia="id-ID"/>
        </w:rPr>
        <w:t>.</w:t>
      </w:r>
    </w:p>
    <w:p w14:paraId="7422A552" w14:textId="77777777" w:rsidR="00E84EBE" w:rsidRDefault="00E84EBE" w:rsidP="000378D2">
      <w:pPr>
        <w:widowControl w:val="0"/>
        <w:autoSpaceDE w:val="0"/>
        <w:autoSpaceDN w:val="0"/>
        <w:adjustRightInd w:val="0"/>
        <w:ind w:left="567" w:hanging="567"/>
        <w:jc w:val="both"/>
        <w:rPr>
          <w:szCs w:val="28"/>
        </w:rPr>
      </w:pPr>
      <w:r>
        <w:rPr>
          <w:szCs w:val="28"/>
        </w:rPr>
        <w:t xml:space="preserve">Anshori, M., &amp; Iswati, S. (2019). </w:t>
      </w:r>
      <w:r>
        <w:rPr>
          <w:i/>
          <w:iCs/>
          <w:szCs w:val="28"/>
        </w:rPr>
        <w:t>Metodologi penelitian kuantitatif: edisi 1</w:t>
      </w:r>
      <w:r>
        <w:rPr>
          <w:szCs w:val="28"/>
        </w:rPr>
        <w:t>. Airlangga University Press.</w:t>
      </w:r>
    </w:p>
    <w:p w14:paraId="46A11B44" w14:textId="77777777" w:rsidR="00E65B9F" w:rsidRDefault="00E84EBE" w:rsidP="000378D2">
      <w:pPr>
        <w:ind w:left="567" w:hanging="567"/>
        <w:rPr>
          <w:i/>
          <w:iCs/>
          <w:lang w:val="en-GB" w:eastAsia="id-ID"/>
        </w:rPr>
      </w:pPr>
      <w:r>
        <w:rPr>
          <w:lang w:val="id-ID" w:eastAsia="id-ID"/>
        </w:rPr>
        <w:t xml:space="preserve">Basrowi dan Suwandi. (2008). </w:t>
      </w:r>
      <w:r>
        <w:rPr>
          <w:i/>
          <w:iCs/>
          <w:lang w:val="id-ID" w:eastAsia="id-ID"/>
        </w:rPr>
        <w:t xml:space="preserve">Memahami </w:t>
      </w:r>
      <w:r w:rsidR="00E65B9F">
        <w:rPr>
          <w:i/>
          <w:iCs/>
          <w:lang w:val="en-GB" w:eastAsia="id-ID"/>
        </w:rPr>
        <w:t xml:space="preserve">    </w:t>
      </w:r>
    </w:p>
    <w:p w14:paraId="6EE51374" w14:textId="22412E1A" w:rsidR="00E65B9F" w:rsidRDefault="00E65B9F" w:rsidP="000378D2">
      <w:pPr>
        <w:ind w:left="567" w:hanging="567"/>
        <w:rPr>
          <w:lang w:val="id-ID" w:eastAsia="id-ID"/>
        </w:rPr>
      </w:pPr>
      <w:r>
        <w:rPr>
          <w:i/>
          <w:iCs/>
          <w:lang w:val="en-GB" w:eastAsia="id-ID"/>
        </w:rPr>
        <w:t xml:space="preserve">       </w:t>
      </w:r>
      <w:r w:rsidR="00E84EBE">
        <w:rPr>
          <w:i/>
          <w:iCs/>
          <w:lang w:val="id-ID" w:eastAsia="id-ID"/>
        </w:rPr>
        <w:t>Penelitian Kua</w:t>
      </w:r>
      <w:r w:rsidR="00E84EBE">
        <w:rPr>
          <w:i/>
          <w:iCs/>
          <w:lang w:eastAsia="id-ID"/>
        </w:rPr>
        <w:t>ntit</w:t>
      </w:r>
      <w:r w:rsidR="00E84EBE">
        <w:rPr>
          <w:i/>
          <w:iCs/>
          <w:lang w:val="id-ID" w:eastAsia="id-ID"/>
        </w:rPr>
        <w:t xml:space="preserve">atif. </w:t>
      </w:r>
      <w:r w:rsidR="00E84EBE">
        <w:rPr>
          <w:lang w:val="id-ID" w:eastAsia="id-ID"/>
        </w:rPr>
        <w:t xml:space="preserve">Jakarta:Rineka </w:t>
      </w:r>
    </w:p>
    <w:p w14:paraId="702D39DD" w14:textId="6465FBC4" w:rsidR="00E84EBE" w:rsidRDefault="00E65B9F" w:rsidP="000378D2">
      <w:pPr>
        <w:ind w:left="567" w:hanging="567"/>
        <w:rPr>
          <w:lang w:val="id-ID" w:eastAsia="id-ID"/>
        </w:rPr>
      </w:pPr>
      <w:r>
        <w:rPr>
          <w:lang w:val="en-GB" w:eastAsia="id-ID"/>
        </w:rPr>
        <w:t xml:space="preserve">      </w:t>
      </w:r>
      <w:r w:rsidR="00E84EBE">
        <w:rPr>
          <w:lang w:val="id-ID" w:eastAsia="id-ID"/>
        </w:rPr>
        <w:t>Cipta.</w:t>
      </w:r>
    </w:p>
    <w:p w14:paraId="51473005" w14:textId="07D82C43" w:rsidR="00E84EBE" w:rsidRPr="00171B90" w:rsidRDefault="00E84EBE" w:rsidP="000378D2">
      <w:pPr>
        <w:ind w:left="567" w:hanging="567"/>
        <w:jc w:val="both"/>
        <w:rPr>
          <w:lang w:val="en-GB" w:eastAsia="id-ID"/>
        </w:rPr>
      </w:pPr>
      <w:r>
        <w:rPr>
          <w:lang w:val="id-ID" w:eastAsia="id-ID"/>
        </w:rPr>
        <w:t xml:space="preserve">Basu, E., Pradhan, R. K., &amp; Tewari, H. R. (2017). Impact of organizational citizenship on job performance in Indian healthcare industries: The mediating role of social capital. </w:t>
      </w:r>
      <w:r>
        <w:rPr>
          <w:rFonts w:ascii="TimesNewRomanPS-ItalicMT" w:hAnsi="TimesNewRomanPS-ItalicMT"/>
          <w:i/>
          <w:iCs/>
          <w:lang w:val="id-ID" w:eastAsia="id-ID"/>
        </w:rPr>
        <w:t>International Journal of Productivity and Performance Management</w:t>
      </w:r>
      <w:r>
        <w:rPr>
          <w:lang w:val="id-ID" w:eastAsia="id-ID"/>
        </w:rPr>
        <w:t xml:space="preserve">, </w:t>
      </w:r>
      <w:r>
        <w:rPr>
          <w:rFonts w:ascii="TimesNewRomanPS-ItalicMT" w:hAnsi="TimesNewRomanPS-ItalicMT"/>
          <w:i/>
          <w:iCs/>
          <w:lang w:val="id-ID" w:eastAsia="id-ID"/>
        </w:rPr>
        <w:t>66</w:t>
      </w:r>
      <w:r>
        <w:rPr>
          <w:lang w:val="id-ID" w:eastAsia="id-ID"/>
        </w:rPr>
        <w:t>(6), 780–796. https://doi.org/10.1108/IJPPM-02-2016-0048</w:t>
      </w:r>
      <w:r w:rsidR="00171B90">
        <w:rPr>
          <w:lang w:val="en-GB" w:eastAsia="id-ID"/>
        </w:rPr>
        <w:t>.</w:t>
      </w:r>
    </w:p>
    <w:p w14:paraId="2197756C" w14:textId="77777777" w:rsidR="00E84EBE" w:rsidRDefault="00E84EBE" w:rsidP="00E84EBE">
      <w:pPr>
        <w:ind w:left="426" w:hanging="426"/>
        <w:jc w:val="both"/>
        <w:rPr>
          <w:lang w:eastAsia="id-ID"/>
        </w:rPr>
      </w:pPr>
      <w:r>
        <w:rPr>
          <w:lang w:val="id-ID" w:eastAsia="id-ID"/>
        </w:rPr>
        <w:t>Bintoro, &amp; Daryanto. (2014). Manajemen Diklat. Yogyakarta: Gava Media</w:t>
      </w:r>
      <w:r>
        <w:rPr>
          <w:lang w:eastAsia="id-ID"/>
        </w:rPr>
        <w:t>.</w:t>
      </w:r>
    </w:p>
    <w:p w14:paraId="3E8BC01A" w14:textId="77777777" w:rsidR="00E84EBE" w:rsidRDefault="00E84EBE" w:rsidP="000378D2">
      <w:pPr>
        <w:ind w:left="567" w:hanging="567"/>
        <w:jc w:val="both"/>
        <w:rPr>
          <w:lang w:eastAsia="id-ID"/>
        </w:rPr>
      </w:pPr>
      <w:r>
        <w:rPr>
          <w:lang w:eastAsia="id-ID"/>
        </w:rPr>
        <w:t>Busro, Muhammad. 2018. Teori-Teori Manajemen Sumber Daya Manusia. Jakarta: Prenadameidia Group.</w:t>
      </w:r>
    </w:p>
    <w:p w14:paraId="7634775A" w14:textId="77777777" w:rsidR="00E84EBE" w:rsidRDefault="00E84EBE" w:rsidP="000378D2">
      <w:pPr>
        <w:ind w:left="567" w:hanging="567"/>
        <w:jc w:val="both"/>
        <w:rPr>
          <w:lang w:val="id-ID" w:eastAsia="id-ID"/>
        </w:rPr>
      </w:pPr>
      <w:r>
        <w:rPr>
          <w:lang w:val="id-ID" w:eastAsia="id-ID"/>
        </w:rPr>
        <w:t xml:space="preserve">Colquitt. Jason. A, Lepine. Jeffery. A dan Wesson. Michael. J. 2015. </w:t>
      </w:r>
      <w:r>
        <w:rPr>
          <w:i/>
          <w:iCs/>
          <w:lang w:val="id-ID" w:eastAsia="id-ID"/>
        </w:rPr>
        <w:t>Organizational Behavior, 4 thed, McGraw</w:t>
      </w:r>
      <w:r>
        <w:rPr>
          <w:lang w:val="id-ID" w:eastAsia="id-ID"/>
        </w:rPr>
        <w:t xml:space="preserve"> – Hill Education, United States of America.</w:t>
      </w:r>
    </w:p>
    <w:p w14:paraId="335A45B9" w14:textId="77777777" w:rsidR="00E84EBE" w:rsidRDefault="00E84EBE" w:rsidP="000378D2">
      <w:pPr>
        <w:ind w:left="567" w:hanging="567"/>
        <w:rPr>
          <w:lang w:val="id-ID" w:eastAsia="id-ID"/>
        </w:rPr>
      </w:pPr>
      <w:r>
        <w:rPr>
          <w:lang w:val="id-ID" w:eastAsia="id-ID"/>
        </w:rPr>
        <w:t xml:space="preserve">Edy Sutrisno. (2015). </w:t>
      </w:r>
      <w:r>
        <w:rPr>
          <w:i/>
          <w:lang w:val="id-ID" w:eastAsia="id-ID"/>
        </w:rPr>
        <w:t>Manajemen Sumber Daya Manusia.</w:t>
      </w:r>
      <w:r>
        <w:rPr>
          <w:lang w:val="id-ID" w:eastAsia="id-ID"/>
        </w:rPr>
        <w:t xml:space="preserve"> Kencana : Jakarta.</w:t>
      </w:r>
    </w:p>
    <w:p w14:paraId="6F585E93" w14:textId="77777777" w:rsidR="00E84EBE" w:rsidRDefault="00E84EBE" w:rsidP="000378D2">
      <w:pPr>
        <w:ind w:left="567" w:hanging="567"/>
        <w:jc w:val="both"/>
        <w:rPr>
          <w:lang w:val="id-ID" w:eastAsia="id-ID"/>
        </w:rPr>
      </w:pPr>
      <w:r>
        <w:rPr>
          <w:lang w:val="id-ID" w:eastAsia="id-ID"/>
        </w:rPr>
        <w:t xml:space="preserve">Fahmi, I. </w:t>
      </w:r>
      <w:r>
        <w:rPr>
          <w:lang w:eastAsia="id-ID"/>
        </w:rPr>
        <w:t>(</w:t>
      </w:r>
      <w:r>
        <w:rPr>
          <w:lang w:val="id-ID" w:eastAsia="id-ID"/>
        </w:rPr>
        <w:t>2013</w:t>
      </w:r>
      <w:r>
        <w:rPr>
          <w:lang w:eastAsia="id-ID"/>
        </w:rPr>
        <w:t>)</w:t>
      </w:r>
      <w:r>
        <w:rPr>
          <w:lang w:val="id-ID" w:eastAsia="id-ID"/>
        </w:rPr>
        <w:t xml:space="preserve">. </w:t>
      </w:r>
      <w:r>
        <w:rPr>
          <w:i/>
          <w:iCs/>
          <w:lang w:val="id-ID" w:eastAsia="id-ID"/>
        </w:rPr>
        <w:t>Perilaku Organisasi: Teori, Aplikasi, Dan Kasus</w:t>
      </w:r>
      <w:r>
        <w:rPr>
          <w:lang w:eastAsia="id-ID"/>
        </w:rPr>
        <w:t>.</w:t>
      </w:r>
      <w:r>
        <w:rPr>
          <w:lang w:val="id-ID" w:eastAsia="id-ID"/>
        </w:rPr>
        <w:t xml:space="preserve"> Cetakan Kesatu, Bandung: Alfabeta.</w:t>
      </w:r>
    </w:p>
    <w:p w14:paraId="72486C2A" w14:textId="77777777" w:rsidR="00E84EBE" w:rsidRDefault="00E84EBE" w:rsidP="000378D2">
      <w:pPr>
        <w:widowControl w:val="0"/>
        <w:autoSpaceDE w:val="0"/>
        <w:autoSpaceDN w:val="0"/>
        <w:adjustRightInd w:val="0"/>
        <w:ind w:left="567" w:hanging="567"/>
        <w:jc w:val="both"/>
        <w:rPr>
          <w:szCs w:val="28"/>
        </w:rPr>
      </w:pPr>
      <w:r>
        <w:rPr>
          <w:szCs w:val="28"/>
        </w:rPr>
        <w:t xml:space="preserve">Ghozali, Imam. 2016. </w:t>
      </w:r>
      <w:r>
        <w:rPr>
          <w:i/>
          <w:szCs w:val="28"/>
        </w:rPr>
        <w:t>Aplikasi Analisis Multivariete Dengan Program IBM SPSS 23 (Edisi 8)</w:t>
      </w:r>
      <w:r>
        <w:rPr>
          <w:szCs w:val="28"/>
        </w:rPr>
        <w:t>. Cetakan ke VIII. Semarang : Badan Penerbit Universitas Diponegoro.</w:t>
      </w:r>
    </w:p>
    <w:p w14:paraId="5F6A75B3" w14:textId="77777777" w:rsidR="00E84EBE" w:rsidRDefault="00E84EBE" w:rsidP="000378D2">
      <w:pPr>
        <w:widowControl w:val="0"/>
        <w:autoSpaceDE w:val="0"/>
        <w:autoSpaceDN w:val="0"/>
        <w:adjustRightInd w:val="0"/>
        <w:ind w:left="567" w:hanging="567"/>
        <w:jc w:val="both"/>
        <w:rPr>
          <w:szCs w:val="28"/>
        </w:rPr>
      </w:pPr>
      <w:r>
        <w:rPr>
          <w:szCs w:val="28"/>
        </w:rPr>
        <w:t xml:space="preserve">Hale, J. R., &amp; Fields, D. L. (2007). Exploring servant leadership across cultures: A study of followers in Ghana and the USA. </w:t>
      </w:r>
      <w:r>
        <w:rPr>
          <w:i/>
          <w:iCs/>
          <w:szCs w:val="28"/>
        </w:rPr>
        <w:t>Leadership</w:t>
      </w:r>
      <w:r>
        <w:rPr>
          <w:szCs w:val="28"/>
        </w:rPr>
        <w:t xml:space="preserve">, </w:t>
      </w:r>
      <w:r>
        <w:rPr>
          <w:i/>
          <w:iCs/>
          <w:szCs w:val="28"/>
        </w:rPr>
        <w:t>3</w:t>
      </w:r>
      <w:r>
        <w:rPr>
          <w:szCs w:val="28"/>
        </w:rPr>
        <w:t>(4), 397–417.</w:t>
      </w:r>
    </w:p>
    <w:p w14:paraId="12324A58" w14:textId="77777777" w:rsidR="00E84EBE" w:rsidRDefault="00E84EBE" w:rsidP="000378D2">
      <w:pPr>
        <w:widowControl w:val="0"/>
        <w:autoSpaceDE w:val="0"/>
        <w:autoSpaceDN w:val="0"/>
        <w:adjustRightInd w:val="0"/>
        <w:ind w:left="567" w:hanging="567"/>
        <w:jc w:val="both"/>
        <w:rPr>
          <w:szCs w:val="28"/>
          <w:lang w:val="id-ID"/>
        </w:rPr>
      </w:pPr>
      <w:r>
        <w:rPr>
          <w:szCs w:val="28"/>
          <w:lang w:val="id-ID"/>
        </w:rPr>
        <w:t xml:space="preserve">Handoko, T. Hani. (2000). </w:t>
      </w:r>
      <w:r>
        <w:rPr>
          <w:i/>
          <w:szCs w:val="28"/>
          <w:lang w:val="id-ID"/>
        </w:rPr>
        <w:t xml:space="preserve">Manajemen </w:t>
      </w:r>
      <w:r>
        <w:rPr>
          <w:i/>
          <w:szCs w:val="28"/>
          <w:lang w:val="id-ID"/>
        </w:rPr>
        <w:lastRenderedPageBreak/>
        <w:t>Personalia dan Sumber Daya Manusia, Edisi ke 2</w:t>
      </w:r>
      <w:r>
        <w:rPr>
          <w:szCs w:val="28"/>
          <w:lang w:val="id-ID"/>
        </w:rPr>
        <w:t>. Yogyakarta: BPFE.</w:t>
      </w:r>
    </w:p>
    <w:p w14:paraId="2E5ABE2E" w14:textId="77777777" w:rsidR="00E84EBE" w:rsidRDefault="00E84EBE" w:rsidP="000378D2">
      <w:pPr>
        <w:widowControl w:val="0"/>
        <w:autoSpaceDE w:val="0"/>
        <w:autoSpaceDN w:val="0"/>
        <w:adjustRightInd w:val="0"/>
        <w:ind w:left="567" w:hanging="567"/>
        <w:jc w:val="both"/>
        <w:rPr>
          <w:szCs w:val="28"/>
        </w:rPr>
      </w:pPr>
      <w:r>
        <w:rPr>
          <w:szCs w:val="28"/>
          <w:lang w:val="id-ID"/>
        </w:rPr>
        <w:t xml:space="preserve">Hasibuan, M. </w:t>
      </w:r>
      <w:r>
        <w:rPr>
          <w:szCs w:val="28"/>
        </w:rPr>
        <w:t>(</w:t>
      </w:r>
      <w:r>
        <w:rPr>
          <w:szCs w:val="28"/>
          <w:lang w:val="id-ID"/>
        </w:rPr>
        <w:t>2003</w:t>
      </w:r>
      <w:r>
        <w:rPr>
          <w:szCs w:val="28"/>
        </w:rPr>
        <w:t>)</w:t>
      </w:r>
      <w:r>
        <w:rPr>
          <w:szCs w:val="28"/>
          <w:lang w:val="id-ID"/>
        </w:rPr>
        <w:t>. Organisasi dan Motivasi Dasar Peningkatan Produktivitas. Jakarta: Bumi Aksara</w:t>
      </w:r>
      <w:r>
        <w:rPr>
          <w:szCs w:val="28"/>
        </w:rPr>
        <w:t>.</w:t>
      </w:r>
    </w:p>
    <w:p w14:paraId="6A3EA4A1" w14:textId="77777777" w:rsidR="00E84EBE" w:rsidRDefault="00E84EBE" w:rsidP="00E84EBE">
      <w:pPr>
        <w:widowControl w:val="0"/>
        <w:autoSpaceDE w:val="0"/>
        <w:autoSpaceDN w:val="0"/>
        <w:adjustRightInd w:val="0"/>
        <w:ind w:left="480" w:hanging="480"/>
        <w:jc w:val="both"/>
        <w:rPr>
          <w:szCs w:val="28"/>
        </w:rPr>
      </w:pPr>
      <w:r>
        <w:rPr>
          <w:szCs w:val="28"/>
        </w:rPr>
        <w:t xml:space="preserve">Jaramillo, F., Bande, B., &amp; Varela, J. (2015). Servant leadership and ethics: A dyadic examination of supervisor behaviors and salesperson perceptions. </w:t>
      </w:r>
      <w:r>
        <w:rPr>
          <w:i/>
          <w:iCs/>
          <w:szCs w:val="28"/>
        </w:rPr>
        <w:t>Journal of Personal Selling &amp; Sales Management</w:t>
      </w:r>
      <w:r>
        <w:rPr>
          <w:szCs w:val="28"/>
        </w:rPr>
        <w:t xml:space="preserve">, </w:t>
      </w:r>
      <w:r>
        <w:rPr>
          <w:i/>
          <w:iCs/>
          <w:szCs w:val="28"/>
        </w:rPr>
        <w:t>35</w:t>
      </w:r>
      <w:r>
        <w:rPr>
          <w:szCs w:val="28"/>
        </w:rPr>
        <w:t>(2), 108–124.</w:t>
      </w:r>
    </w:p>
    <w:p w14:paraId="003E9DFE" w14:textId="77777777" w:rsidR="00E84EBE" w:rsidRDefault="00E84EBE" w:rsidP="00E84EBE">
      <w:pPr>
        <w:widowControl w:val="0"/>
        <w:autoSpaceDE w:val="0"/>
        <w:autoSpaceDN w:val="0"/>
        <w:adjustRightInd w:val="0"/>
        <w:ind w:left="480" w:hanging="480"/>
        <w:jc w:val="both"/>
        <w:rPr>
          <w:szCs w:val="28"/>
        </w:rPr>
      </w:pPr>
      <w:r>
        <w:rPr>
          <w:szCs w:val="28"/>
        </w:rPr>
        <w:t xml:space="preserve">Karatepe, O. M., Yavas, U., Babakus, E., &amp; Deitz, G. D. (2018). The effects of organizational and personal resources on stress, engagement, and job outcomes. </w:t>
      </w:r>
      <w:r>
        <w:rPr>
          <w:i/>
          <w:iCs/>
          <w:szCs w:val="28"/>
        </w:rPr>
        <w:t>International Journal of Hospitality Management</w:t>
      </w:r>
      <w:r>
        <w:rPr>
          <w:szCs w:val="28"/>
        </w:rPr>
        <w:t xml:space="preserve">, </w:t>
      </w:r>
      <w:r>
        <w:rPr>
          <w:i/>
          <w:iCs/>
          <w:szCs w:val="28"/>
        </w:rPr>
        <w:t>74</w:t>
      </w:r>
      <w:r>
        <w:rPr>
          <w:szCs w:val="28"/>
        </w:rPr>
        <w:t>, 147–161.</w:t>
      </w:r>
    </w:p>
    <w:p w14:paraId="7D3FC328" w14:textId="77777777" w:rsidR="00E84EBE" w:rsidRDefault="00E84EBE" w:rsidP="00E84EBE">
      <w:pPr>
        <w:widowControl w:val="0"/>
        <w:autoSpaceDE w:val="0"/>
        <w:autoSpaceDN w:val="0"/>
        <w:adjustRightInd w:val="0"/>
        <w:ind w:left="480" w:hanging="480"/>
        <w:jc w:val="both"/>
        <w:rPr>
          <w:szCs w:val="28"/>
        </w:rPr>
      </w:pPr>
      <w:r>
        <w:rPr>
          <w:szCs w:val="28"/>
        </w:rPr>
        <w:t xml:space="preserve">Kasmir. </w:t>
      </w:r>
      <w:r>
        <w:rPr>
          <w:szCs w:val="28"/>
          <w:lang w:val="id-ID"/>
        </w:rPr>
        <w:t>(</w:t>
      </w:r>
      <w:r>
        <w:rPr>
          <w:szCs w:val="28"/>
        </w:rPr>
        <w:t>2016</w:t>
      </w:r>
      <w:r>
        <w:rPr>
          <w:szCs w:val="28"/>
          <w:lang w:val="id-ID"/>
        </w:rPr>
        <w:t>)</w:t>
      </w:r>
      <w:r>
        <w:rPr>
          <w:szCs w:val="28"/>
        </w:rPr>
        <w:t xml:space="preserve">. </w:t>
      </w:r>
      <w:r>
        <w:rPr>
          <w:i/>
          <w:iCs/>
          <w:szCs w:val="28"/>
        </w:rPr>
        <w:t>Manajemen Sumber Daya Manusia (Teori dan Praktek)</w:t>
      </w:r>
      <w:r>
        <w:rPr>
          <w:szCs w:val="28"/>
        </w:rPr>
        <w:t>. Medan : Rajagrafindo Persada.</w:t>
      </w:r>
    </w:p>
    <w:p w14:paraId="122EC3FB" w14:textId="77777777" w:rsidR="00E84EBE" w:rsidRDefault="00E84EBE" w:rsidP="00E84EBE">
      <w:pPr>
        <w:widowControl w:val="0"/>
        <w:autoSpaceDE w:val="0"/>
        <w:autoSpaceDN w:val="0"/>
        <w:adjustRightInd w:val="0"/>
        <w:ind w:left="480" w:hanging="480"/>
        <w:jc w:val="both"/>
        <w:rPr>
          <w:szCs w:val="28"/>
        </w:rPr>
      </w:pPr>
      <w:r>
        <w:rPr>
          <w:szCs w:val="28"/>
        </w:rPr>
        <w:t xml:space="preserve">Kaya, B., &amp; Karatepe, O. M. (2020). Does servant leadership better explain work engagement, career satisfaction and adaptive performance than authentic leadership? </w:t>
      </w:r>
      <w:r>
        <w:rPr>
          <w:i/>
          <w:iCs/>
          <w:szCs w:val="28"/>
        </w:rPr>
        <w:t>International Journal of Contemporary Hospitality Management</w:t>
      </w:r>
      <w:r>
        <w:rPr>
          <w:szCs w:val="28"/>
        </w:rPr>
        <w:t>.</w:t>
      </w:r>
    </w:p>
    <w:p w14:paraId="27212C02" w14:textId="77777777" w:rsidR="00E84EBE" w:rsidRDefault="00E84EBE" w:rsidP="00E84EBE">
      <w:pPr>
        <w:widowControl w:val="0"/>
        <w:autoSpaceDE w:val="0"/>
        <w:autoSpaceDN w:val="0"/>
        <w:adjustRightInd w:val="0"/>
        <w:ind w:left="480" w:hanging="480"/>
        <w:jc w:val="both"/>
        <w:rPr>
          <w:szCs w:val="28"/>
        </w:rPr>
      </w:pPr>
      <w:r>
        <w:rPr>
          <w:szCs w:val="28"/>
        </w:rPr>
        <w:t xml:space="preserve">Lee, T. W., Mitchell, T. R., Sablynski, C. J., Burton, J. P., &amp; Holtom, B. C. (2004). The effects of job embeddedness on organizational citizenship, job performance, volitional absences, and voluntary turnover. </w:t>
      </w:r>
      <w:r>
        <w:rPr>
          <w:i/>
          <w:iCs/>
          <w:szCs w:val="28"/>
        </w:rPr>
        <w:t>Academy of Management Journal</w:t>
      </w:r>
      <w:r>
        <w:rPr>
          <w:szCs w:val="28"/>
        </w:rPr>
        <w:t xml:space="preserve">, </w:t>
      </w:r>
      <w:r>
        <w:rPr>
          <w:i/>
          <w:iCs/>
          <w:szCs w:val="28"/>
        </w:rPr>
        <w:t>47</w:t>
      </w:r>
      <w:r>
        <w:rPr>
          <w:szCs w:val="28"/>
        </w:rPr>
        <w:t>(5), 711–722.</w:t>
      </w:r>
    </w:p>
    <w:p w14:paraId="3EA20891" w14:textId="3DF2F982" w:rsidR="00E84EBE" w:rsidRDefault="00E84EBE" w:rsidP="000378D2">
      <w:pPr>
        <w:ind w:left="567" w:hanging="567"/>
        <w:rPr>
          <w:lang w:val="id-ID" w:eastAsia="id-ID"/>
        </w:rPr>
      </w:pPr>
      <w:r>
        <w:rPr>
          <w:lang w:val="id-ID" w:eastAsia="id-ID"/>
        </w:rPr>
        <w:t xml:space="preserve">Fred, Luthans. (2006). </w:t>
      </w:r>
      <w:r>
        <w:rPr>
          <w:i/>
          <w:lang w:val="id-ID" w:eastAsia="id-ID"/>
        </w:rPr>
        <w:t xml:space="preserve">Perilaku </w:t>
      </w:r>
      <w:r w:rsidR="006B7E96">
        <w:rPr>
          <w:i/>
          <w:lang w:val="en-GB" w:eastAsia="id-ID"/>
        </w:rPr>
        <w:t xml:space="preserve">  </w:t>
      </w:r>
      <w:r>
        <w:rPr>
          <w:i/>
          <w:lang w:val="id-ID" w:eastAsia="id-ID"/>
        </w:rPr>
        <w:t>Organisasi</w:t>
      </w:r>
      <w:r>
        <w:rPr>
          <w:lang w:val="id-ID" w:eastAsia="id-ID"/>
        </w:rPr>
        <w:t>. Edisi Sepuluh. PT. Andi: Yogyakarta.</w:t>
      </w:r>
    </w:p>
    <w:p w14:paraId="5C6435A9" w14:textId="77777777" w:rsidR="00E84EBE" w:rsidRDefault="00E84EBE" w:rsidP="000378D2">
      <w:pPr>
        <w:ind w:left="566" w:hangingChars="236" w:hanging="566"/>
        <w:jc w:val="both"/>
        <w:rPr>
          <w:lang w:val="id-ID" w:eastAsia="id-ID"/>
        </w:rPr>
      </w:pPr>
      <w:r>
        <w:rPr>
          <w:lang w:val="id-ID" w:eastAsia="id-ID"/>
        </w:rPr>
        <w:t xml:space="preserve">L. Mathis, Robert &amp; H. Jackson, John. 2011. </w:t>
      </w:r>
      <w:r>
        <w:rPr>
          <w:i/>
          <w:iCs/>
          <w:lang w:val="id-ID" w:eastAsia="id-ID"/>
        </w:rPr>
        <w:t>Human Resource Management</w:t>
      </w:r>
      <w:r>
        <w:rPr>
          <w:lang w:val="id-ID" w:eastAsia="id-ID"/>
        </w:rPr>
        <w:t xml:space="preserve"> (edisi 10). Jakarta : Salemba Empat.</w:t>
      </w:r>
    </w:p>
    <w:p w14:paraId="12F05208" w14:textId="77777777" w:rsidR="00171B90" w:rsidRDefault="00E84EBE" w:rsidP="000378D2">
      <w:pPr>
        <w:ind w:left="566" w:hangingChars="236" w:hanging="566"/>
        <w:rPr>
          <w:i/>
          <w:iCs/>
          <w:lang w:val="en-GB" w:eastAsia="id-ID"/>
        </w:rPr>
      </w:pPr>
      <w:r>
        <w:rPr>
          <w:lang w:val="id-ID" w:eastAsia="id-ID"/>
        </w:rPr>
        <w:t>Margono</w:t>
      </w:r>
      <w:r>
        <w:rPr>
          <w:lang w:eastAsia="id-ID"/>
        </w:rPr>
        <w:t>.</w:t>
      </w:r>
      <w:r>
        <w:rPr>
          <w:lang w:val="id-ID" w:eastAsia="id-ID"/>
        </w:rPr>
        <w:t xml:space="preserve"> </w:t>
      </w:r>
      <w:r>
        <w:rPr>
          <w:i/>
          <w:iCs/>
          <w:lang w:val="id-ID" w:eastAsia="id-ID"/>
        </w:rPr>
        <w:t xml:space="preserve">Metodologi Penelitian </w:t>
      </w:r>
      <w:r w:rsidR="00171B90">
        <w:rPr>
          <w:i/>
          <w:iCs/>
          <w:lang w:val="en-GB" w:eastAsia="id-ID"/>
        </w:rPr>
        <w:t xml:space="preserve">  </w:t>
      </w:r>
    </w:p>
    <w:p w14:paraId="2F2F8CE1" w14:textId="24F05C2E" w:rsidR="00171B90" w:rsidRDefault="00171B90" w:rsidP="000378D2">
      <w:pPr>
        <w:ind w:left="566" w:hangingChars="236" w:hanging="566"/>
        <w:rPr>
          <w:lang w:val="id-ID" w:eastAsia="id-ID"/>
        </w:rPr>
      </w:pPr>
      <w:r>
        <w:rPr>
          <w:i/>
          <w:iCs/>
          <w:lang w:val="en-GB" w:eastAsia="id-ID"/>
        </w:rPr>
        <w:t xml:space="preserve">     </w:t>
      </w:r>
      <w:r w:rsidR="000378D2">
        <w:rPr>
          <w:i/>
          <w:iCs/>
          <w:lang w:val="en-GB" w:eastAsia="id-ID"/>
        </w:rPr>
        <w:t xml:space="preserve"> </w:t>
      </w:r>
      <w:r>
        <w:rPr>
          <w:i/>
          <w:iCs/>
          <w:lang w:val="en-GB" w:eastAsia="id-ID"/>
        </w:rPr>
        <w:t xml:space="preserve">  </w:t>
      </w:r>
      <w:r w:rsidR="00E84EBE">
        <w:rPr>
          <w:i/>
          <w:iCs/>
          <w:lang w:val="id-ID" w:eastAsia="id-ID"/>
        </w:rPr>
        <w:t>Pendidikan</w:t>
      </w:r>
      <w:r w:rsidR="00E84EBE">
        <w:rPr>
          <w:i/>
          <w:iCs/>
          <w:lang w:eastAsia="id-ID"/>
        </w:rPr>
        <w:t>.</w:t>
      </w:r>
      <w:r w:rsidR="00E84EBE">
        <w:rPr>
          <w:lang w:val="id-ID" w:eastAsia="id-ID"/>
        </w:rPr>
        <w:t xml:space="preserve"> Jakarta: Rineka Cipta, </w:t>
      </w:r>
    </w:p>
    <w:p w14:paraId="3536F109" w14:textId="3DD4BA00" w:rsidR="00E84EBE" w:rsidRPr="00171B90" w:rsidRDefault="00171B90" w:rsidP="000378D2">
      <w:pPr>
        <w:ind w:left="566" w:hangingChars="236" w:hanging="566"/>
        <w:rPr>
          <w:lang w:val="en-GB" w:eastAsia="id-ID"/>
        </w:rPr>
      </w:pPr>
      <w:r>
        <w:rPr>
          <w:lang w:val="en-GB" w:eastAsia="id-ID"/>
        </w:rPr>
        <w:t xml:space="preserve">      </w:t>
      </w:r>
      <w:r w:rsidR="000378D2">
        <w:rPr>
          <w:lang w:val="en-GB" w:eastAsia="id-ID"/>
        </w:rPr>
        <w:t xml:space="preserve"> </w:t>
      </w:r>
      <w:r>
        <w:rPr>
          <w:lang w:val="en-GB" w:eastAsia="id-ID"/>
        </w:rPr>
        <w:t xml:space="preserve"> </w:t>
      </w:r>
      <w:r w:rsidR="00E84EBE">
        <w:rPr>
          <w:lang w:val="id-ID" w:eastAsia="id-ID"/>
        </w:rPr>
        <w:t>2010</w:t>
      </w:r>
      <w:r>
        <w:rPr>
          <w:lang w:val="en-GB" w:eastAsia="id-ID"/>
        </w:rPr>
        <w:t>.</w:t>
      </w:r>
    </w:p>
    <w:p w14:paraId="31F2C2CF" w14:textId="77777777" w:rsidR="00E84EBE" w:rsidRDefault="00E84EBE" w:rsidP="00E84EBE">
      <w:pPr>
        <w:widowControl w:val="0"/>
        <w:autoSpaceDE w:val="0"/>
        <w:autoSpaceDN w:val="0"/>
        <w:adjustRightInd w:val="0"/>
        <w:ind w:left="480" w:hanging="480"/>
        <w:jc w:val="both"/>
        <w:rPr>
          <w:szCs w:val="28"/>
        </w:rPr>
      </w:pPr>
      <w:r>
        <w:rPr>
          <w:szCs w:val="28"/>
        </w:rPr>
        <w:t xml:space="preserve">Meyer, J. P., Stanley, D. J., Herscovitch, L., &amp; Topolnytsky, L. (2002). Affective, Continuance, and </w:t>
      </w:r>
      <w:r>
        <w:rPr>
          <w:szCs w:val="28"/>
        </w:rPr>
        <w:t xml:space="preserve">Normative Commitment to the Organization: A Meta-analysis of Antecedents, Correlates, and Consequences. </w:t>
      </w:r>
      <w:r>
        <w:rPr>
          <w:i/>
          <w:iCs/>
          <w:szCs w:val="28"/>
        </w:rPr>
        <w:t>Journal of Vocational Behavior</w:t>
      </w:r>
      <w:r>
        <w:rPr>
          <w:szCs w:val="28"/>
        </w:rPr>
        <w:t xml:space="preserve">, </w:t>
      </w:r>
      <w:r>
        <w:rPr>
          <w:i/>
          <w:iCs/>
          <w:szCs w:val="28"/>
        </w:rPr>
        <w:t>61</w:t>
      </w:r>
      <w:r>
        <w:rPr>
          <w:szCs w:val="28"/>
        </w:rPr>
        <w:t>(1), 20–52. https://doi.org/https://doi.org/10.1006/jvbe.2001.1842.</w:t>
      </w:r>
    </w:p>
    <w:p w14:paraId="49285DFC" w14:textId="77777777" w:rsidR="00E84EBE" w:rsidRDefault="00E84EBE" w:rsidP="00E84EBE">
      <w:pPr>
        <w:widowControl w:val="0"/>
        <w:autoSpaceDE w:val="0"/>
        <w:autoSpaceDN w:val="0"/>
        <w:adjustRightInd w:val="0"/>
        <w:ind w:left="480" w:hanging="480"/>
        <w:jc w:val="both"/>
        <w:rPr>
          <w:szCs w:val="28"/>
        </w:rPr>
      </w:pPr>
      <w:r>
        <w:rPr>
          <w:szCs w:val="28"/>
        </w:rPr>
        <w:t>M. Iqbal Hasan, 2002. Pokok-Pokok Materi Metodologi Penelitian dan Aplikasinya. Penerbit Ghalia Indonesia : Jakarta.</w:t>
      </w:r>
    </w:p>
    <w:p w14:paraId="2CAA5DC5" w14:textId="605B25E6" w:rsidR="00E84EBE" w:rsidRDefault="00E84EBE" w:rsidP="00313377">
      <w:pPr>
        <w:widowControl w:val="0"/>
        <w:autoSpaceDE w:val="0"/>
        <w:autoSpaceDN w:val="0"/>
        <w:adjustRightInd w:val="0"/>
        <w:ind w:left="480" w:hanging="480"/>
        <w:jc w:val="both"/>
        <w:rPr>
          <w:szCs w:val="28"/>
        </w:rPr>
      </w:pPr>
      <w:r>
        <w:rPr>
          <w:szCs w:val="28"/>
        </w:rPr>
        <w:t xml:space="preserve">Miranda Diah Ratnasari, Banbang Swasto Sunaryo, (2018) Pengaruh Pendidikan Dan Pelatihan Kerja Terhadap Kinerja Karyawan Melalui Variabel Mediator Kemampuan Kerja Karyawan(Studi Pada PT Petro Kimia Gresik) jurnal administrasi bisnis(JAB)vol.58 no.1 Mei </w:t>
      </w:r>
      <w:r w:rsidR="000378D2">
        <w:rPr>
          <w:szCs w:val="28"/>
        </w:rPr>
        <w:t>.</w:t>
      </w:r>
      <w:r>
        <w:rPr>
          <w:szCs w:val="28"/>
        </w:rPr>
        <w:t>2018,Universitas Brawijaya, Malang</w:t>
      </w:r>
      <w:r w:rsidR="00171B90">
        <w:rPr>
          <w:szCs w:val="28"/>
        </w:rPr>
        <w:t>.</w:t>
      </w:r>
    </w:p>
    <w:p w14:paraId="1EDC2483" w14:textId="77777777" w:rsidR="00E84EBE" w:rsidRDefault="00E84EBE" w:rsidP="00E84EBE">
      <w:pPr>
        <w:widowControl w:val="0"/>
        <w:autoSpaceDE w:val="0"/>
        <w:autoSpaceDN w:val="0"/>
        <w:adjustRightInd w:val="0"/>
        <w:ind w:left="480" w:hanging="480"/>
        <w:jc w:val="both"/>
        <w:rPr>
          <w:szCs w:val="28"/>
        </w:rPr>
      </w:pPr>
      <w:r>
        <w:rPr>
          <w:szCs w:val="28"/>
        </w:rPr>
        <w:t>Munadiah. (2015). Pengaruh Promosi Jabatan Terhadap Kinerja Pegawai Negeri Sipil Di Kantor Sekretariat Daerah Kabupaten Luwu. Jurnal Administrasi Publik, Vol 1 No 3.</w:t>
      </w:r>
    </w:p>
    <w:p w14:paraId="7E71762D" w14:textId="77777777" w:rsidR="00E84EBE" w:rsidRDefault="00E84EBE" w:rsidP="00E84EBE">
      <w:pPr>
        <w:widowControl w:val="0"/>
        <w:autoSpaceDE w:val="0"/>
        <w:autoSpaceDN w:val="0"/>
        <w:adjustRightInd w:val="0"/>
        <w:ind w:left="480" w:hanging="480"/>
        <w:jc w:val="both"/>
        <w:rPr>
          <w:szCs w:val="28"/>
        </w:rPr>
      </w:pPr>
      <w:r>
        <w:rPr>
          <w:szCs w:val="28"/>
        </w:rPr>
        <w:t>Nababan, Yohanes R., Hendra N. Tawas, dan Jantje Uhing. (2016). Pengaruh Pendidikan Dan Pelatihan Kerja Terhadap Kinerja Karyawan Pt.Pln (Persero) Area Manado. Jurnal EMBA : Jurnal Riset Ekonomi, Manajemen, Bisnis Dan Akuntansi 4(3). doi: 10.35794/emba.4.3.2016.14417.</w:t>
      </w:r>
    </w:p>
    <w:p w14:paraId="61CF8C37" w14:textId="77777777" w:rsidR="00E84EBE" w:rsidRDefault="00E84EBE" w:rsidP="0084446B">
      <w:pPr>
        <w:ind w:left="567" w:hanging="567"/>
        <w:jc w:val="both"/>
        <w:rPr>
          <w:lang w:val="id-ID" w:eastAsia="id-ID"/>
        </w:rPr>
      </w:pPr>
      <w:r>
        <w:rPr>
          <w:szCs w:val="28"/>
        </w:rPr>
        <w:t xml:space="preserve">Ngesti Galih Ningrum. (2012). “Analisis pengaruh motivasi kerja terhadap kinerja dengan kepuasan kerja sebagai variabel intervening”. </w:t>
      </w:r>
      <w:r>
        <w:rPr>
          <w:lang w:val="id-ID" w:eastAsia="id-ID"/>
        </w:rPr>
        <w:t xml:space="preserve">Jurnal </w:t>
      </w:r>
      <w:r>
        <w:rPr>
          <w:lang w:eastAsia="id-ID"/>
        </w:rPr>
        <w:t>Sumber Daya Manusia</w:t>
      </w:r>
      <w:r>
        <w:rPr>
          <w:lang w:val="id-ID" w:eastAsia="id-ID"/>
        </w:rPr>
        <w:t xml:space="preserve"> Vol.</w:t>
      </w:r>
      <w:r>
        <w:rPr>
          <w:lang w:eastAsia="id-ID"/>
        </w:rPr>
        <w:t>3</w:t>
      </w:r>
      <w:r>
        <w:rPr>
          <w:lang w:val="id-ID" w:eastAsia="id-ID"/>
        </w:rPr>
        <w:t xml:space="preserve"> No.</w:t>
      </w:r>
      <w:r>
        <w:rPr>
          <w:lang w:eastAsia="id-ID"/>
        </w:rPr>
        <w:t xml:space="preserve">8 </w:t>
      </w:r>
      <w:r>
        <w:rPr>
          <w:lang w:val="id-ID" w:eastAsia="id-ID"/>
        </w:rPr>
        <w:t>Juni 201</w:t>
      </w:r>
      <w:r>
        <w:rPr>
          <w:lang w:eastAsia="id-ID"/>
        </w:rPr>
        <w:t>2</w:t>
      </w:r>
      <w:r>
        <w:rPr>
          <w:lang w:val="id-ID" w:eastAsia="id-ID"/>
        </w:rPr>
        <w:t>.</w:t>
      </w:r>
    </w:p>
    <w:p w14:paraId="0EAA444A" w14:textId="77777777" w:rsidR="00E84EBE" w:rsidRDefault="00E84EBE" w:rsidP="0084446B">
      <w:pPr>
        <w:widowControl w:val="0"/>
        <w:autoSpaceDE w:val="0"/>
        <w:autoSpaceDN w:val="0"/>
        <w:adjustRightInd w:val="0"/>
        <w:ind w:left="480" w:hanging="480"/>
        <w:jc w:val="both"/>
        <w:rPr>
          <w:szCs w:val="28"/>
        </w:rPr>
      </w:pPr>
      <w:r>
        <w:rPr>
          <w:szCs w:val="28"/>
        </w:rPr>
        <w:t xml:space="preserve">Notoatmodjo, S. (2010). </w:t>
      </w:r>
      <w:r>
        <w:rPr>
          <w:i/>
          <w:iCs/>
          <w:szCs w:val="28"/>
        </w:rPr>
        <w:t>Bisnis, Manajemen &amp; Keuangan</w:t>
      </w:r>
      <w:r>
        <w:rPr>
          <w:szCs w:val="28"/>
        </w:rPr>
        <w:t>. Jakarta: Rineka Cipta.</w:t>
      </w:r>
    </w:p>
    <w:p w14:paraId="350A900B" w14:textId="77777777" w:rsidR="00E84EBE" w:rsidRDefault="00E84EBE" w:rsidP="0084446B">
      <w:pPr>
        <w:tabs>
          <w:tab w:val="left" w:pos="1320"/>
        </w:tabs>
        <w:ind w:left="439" w:hangingChars="183" w:hanging="439"/>
        <w:jc w:val="both"/>
        <w:rPr>
          <w:szCs w:val="28"/>
        </w:rPr>
      </w:pPr>
      <w:r>
        <w:rPr>
          <w:szCs w:val="28"/>
        </w:rPr>
        <w:t xml:space="preserve">Putu (2021). </w:t>
      </w:r>
      <w:r>
        <w:rPr>
          <w:rFonts w:eastAsia="SimSun"/>
        </w:rPr>
        <w:t xml:space="preserve">Pengaruh Pelatihan Kompensasi Promosi Jabatan Dan Lingkungan Kerja Terhadap Kinerja Karyawan Di PT. Mandiri Permai Jakarta </w:t>
      </w:r>
      <w:r>
        <w:rPr>
          <w:i/>
          <w:iCs/>
          <w:szCs w:val="28"/>
        </w:rPr>
        <w:t>Jurnal UNAS</w:t>
      </w:r>
      <w:r>
        <w:rPr>
          <w:szCs w:val="28"/>
        </w:rPr>
        <w:t xml:space="preserve"> Vol. 42 No.2 (http://journal.unas.ac.id/ilmu-budaya/article/view/1428).</w:t>
      </w:r>
    </w:p>
    <w:p w14:paraId="75E94D4D" w14:textId="77777777" w:rsidR="00E84EBE" w:rsidRDefault="00E84EBE" w:rsidP="0084446B">
      <w:pPr>
        <w:widowControl w:val="0"/>
        <w:autoSpaceDE w:val="0"/>
        <w:autoSpaceDN w:val="0"/>
        <w:adjustRightInd w:val="0"/>
        <w:ind w:left="480" w:hanging="480"/>
        <w:jc w:val="both"/>
        <w:rPr>
          <w:rFonts w:eastAsia="SimSun"/>
        </w:rPr>
      </w:pPr>
      <w:r>
        <w:rPr>
          <w:rFonts w:eastAsia="SimSun"/>
        </w:rPr>
        <w:lastRenderedPageBreak/>
        <w:t xml:space="preserve">Peraturan Menteri Pendayagunaan Aparatur Negara dan Reformasi Birokrasi Republik Indonesia Nomor 8 Tahun 2021 tentang </w:t>
      </w:r>
      <w:r>
        <w:rPr>
          <w:rFonts w:eastAsia="SimSun"/>
          <w:i/>
          <w:iCs/>
        </w:rPr>
        <w:t>Sistem Manajemen Kinerja Pegawai Negeri Sipil</w:t>
      </w:r>
      <w:r>
        <w:rPr>
          <w:rFonts w:eastAsia="SimSun"/>
        </w:rPr>
        <w:t>.</w:t>
      </w:r>
    </w:p>
    <w:p w14:paraId="12478354" w14:textId="412443B0" w:rsidR="00E84EBE" w:rsidRDefault="00E84EBE" w:rsidP="0084446B">
      <w:pPr>
        <w:widowControl w:val="0"/>
        <w:autoSpaceDE w:val="0"/>
        <w:autoSpaceDN w:val="0"/>
        <w:adjustRightInd w:val="0"/>
        <w:ind w:left="480" w:hanging="480"/>
        <w:jc w:val="both"/>
        <w:rPr>
          <w:rFonts w:eastAsia="SimSun"/>
        </w:rPr>
      </w:pPr>
      <w:r>
        <w:rPr>
          <w:rFonts w:eastAsia="SimSun"/>
        </w:rPr>
        <w:t>Rahayu, Suharni. (2017). Pengaruh Promosi Jabatan Terhadap Kinerja Karyawan Pada PT. Garuda Metalindo. Jurnal Kreatif: Pemasaran, Sumber Daya Manusia dan Keuangan. Vol.5. No.1</w:t>
      </w:r>
      <w:r w:rsidR="00313377">
        <w:rPr>
          <w:rFonts w:eastAsia="SimSun"/>
        </w:rPr>
        <w:t>.</w:t>
      </w:r>
    </w:p>
    <w:p w14:paraId="5C85E6D6" w14:textId="77777777" w:rsidR="00E84EBE" w:rsidRDefault="00E84EBE" w:rsidP="0084446B">
      <w:pPr>
        <w:widowControl w:val="0"/>
        <w:autoSpaceDE w:val="0"/>
        <w:autoSpaceDN w:val="0"/>
        <w:adjustRightInd w:val="0"/>
        <w:ind w:left="480" w:hanging="480"/>
        <w:jc w:val="both"/>
        <w:rPr>
          <w:szCs w:val="28"/>
        </w:rPr>
      </w:pPr>
      <w:r>
        <w:rPr>
          <w:szCs w:val="28"/>
        </w:rPr>
        <w:t xml:space="preserve">Ranupandojo, H., &amp; Husnan, S. (2002). Manajemen Personalia, edisi keempat. </w:t>
      </w:r>
      <w:r>
        <w:rPr>
          <w:i/>
          <w:iCs/>
          <w:szCs w:val="28"/>
        </w:rPr>
        <w:t>Yogyakarta: BPFE Yogyakarta</w:t>
      </w:r>
      <w:r>
        <w:rPr>
          <w:szCs w:val="28"/>
        </w:rPr>
        <w:t>.</w:t>
      </w:r>
    </w:p>
    <w:p w14:paraId="17F577DC" w14:textId="77777777" w:rsidR="00E84EBE" w:rsidRDefault="00E84EBE" w:rsidP="0084446B">
      <w:pPr>
        <w:widowControl w:val="0"/>
        <w:autoSpaceDE w:val="0"/>
        <w:autoSpaceDN w:val="0"/>
        <w:adjustRightInd w:val="0"/>
        <w:ind w:left="480" w:hanging="480"/>
        <w:jc w:val="both"/>
        <w:rPr>
          <w:szCs w:val="28"/>
        </w:rPr>
      </w:pPr>
      <w:r>
        <w:rPr>
          <w:szCs w:val="28"/>
        </w:rPr>
        <w:t>Rezita, Riza. (2015). Pengaruh Pendidikan dan Pelatihan (Diklat) Terhadap Kinerja Pegawai Pada Badan Perpustakaan dan Arsip Daerah Istimewa Yogyakarta (BPAD DIY). e-Jurnal Fakultas Ekonomi UNY vol. 31 (3):221-201, ISSN 0852-1875.</w:t>
      </w:r>
    </w:p>
    <w:p w14:paraId="3F03FDC7" w14:textId="77777777" w:rsidR="00E84EBE" w:rsidRDefault="00E84EBE" w:rsidP="0084446B">
      <w:pPr>
        <w:widowControl w:val="0"/>
        <w:autoSpaceDE w:val="0"/>
        <w:autoSpaceDN w:val="0"/>
        <w:adjustRightInd w:val="0"/>
        <w:ind w:left="480" w:hanging="480"/>
        <w:jc w:val="both"/>
        <w:rPr>
          <w:szCs w:val="28"/>
        </w:rPr>
      </w:pPr>
      <w:r>
        <w:rPr>
          <w:szCs w:val="28"/>
        </w:rPr>
        <w:t>Rivai,Veithzal. 2004. Manajemen Sumber Daya Manusia Untuk Perusahaan. Jakarta:Grafindo.</w:t>
      </w:r>
    </w:p>
    <w:p w14:paraId="172B8061" w14:textId="77777777" w:rsidR="00E84EBE" w:rsidRDefault="00E84EBE" w:rsidP="0084446B">
      <w:pPr>
        <w:widowControl w:val="0"/>
        <w:autoSpaceDE w:val="0"/>
        <w:autoSpaceDN w:val="0"/>
        <w:adjustRightInd w:val="0"/>
        <w:ind w:left="480" w:hanging="480"/>
        <w:jc w:val="both"/>
        <w:rPr>
          <w:szCs w:val="28"/>
        </w:rPr>
      </w:pPr>
      <w:r>
        <w:rPr>
          <w:szCs w:val="28"/>
        </w:rPr>
        <w:t xml:space="preserve">Robbins, Stephen P. and Mary Coulter. </w:t>
      </w:r>
      <w:r>
        <w:rPr>
          <w:szCs w:val="28"/>
          <w:lang w:val="id-ID"/>
        </w:rPr>
        <w:t>(</w:t>
      </w:r>
      <w:r>
        <w:rPr>
          <w:szCs w:val="28"/>
        </w:rPr>
        <w:t>2016</w:t>
      </w:r>
      <w:r>
        <w:rPr>
          <w:szCs w:val="28"/>
          <w:lang w:val="id-ID"/>
        </w:rPr>
        <w:t>)</w:t>
      </w:r>
      <w:r>
        <w:rPr>
          <w:szCs w:val="28"/>
        </w:rPr>
        <w:t xml:space="preserve">. </w:t>
      </w:r>
      <w:r>
        <w:rPr>
          <w:i/>
          <w:szCs w:val="28"/>
        </w:rPr>
        <w:t>Manajemen, Jilid 1 Edisi 13</w:t>
      </w:r>
      <w:r>
        <w:rPr>
          <w:szCs w:val="28"/>
        </w:rPr>
        <w:t>. Alih Bahasa: Bob Sabran Dan Devri Bardani P, Erlangga, Jakarta.</w:t>
      </w:r>
    </w:p>
    <w:p w14:paraId="7AE8CED8" w14:textId="77777777" w:rsidR="00E84EBE" w:rsidRDefault="00E84EBE" w:rsidP="0084446B">
      <w:pPr>
        <w:widowControl w:val="0"/>
        <w:autoSpaceDE w:val="0"/>
        <w:autoSpaceDN w:val="0"/>
        <w:adjustRightInd w:val="0"/>
        <w:ind w:left="480" w:hanging="480"/>
        <w:jc w:val="both"/>
        <w:rPr>
          <w:szCs w:val="28"/>
        </w:rPr>
      </w:pPr>
      <w:r>
        <w:rPr>
          <w:szCs w:val="28"/>
        </w:rPr>
        <w:t>Sanuddin, F.D.P., &amp; A.M. Rosa Widjojo. (2013). Pengaruh Kepuasan Kerja dan Motivasi Kerja Terhadap Kinerja Karyawan PT. Semen Tonasa. e-Jurnal MODUS vol. 25 (2):217-231, ISSN 0852-1875. Fakultas Ekonomi Universitas Atma Jaya, Yogyakarta.</w:t>
      </w:r>
    </w:p>
    <w:p w14:paraId="50542ADB" w14:textId="77777777" w:rsidR="00E84EBE" w:rsidRDefault="00E84EBE" w:rsidP="0084446B">
      <w:pPr>
        <w:widowControl w:val="0"/>
        <w:autoSpaceDE w:val="0"/>
        <w:autoSpaceDN w:val="0"/>
        <w:adjustRightInd w:val="0"/>
        <w:ind w:left="480" w:hanging="480"/>
        <w:jc w:val="both"/>
        <w:rPr>
          <w:szCs w:val="28"/>
        </w:rPr>
      </w:pPr>
      <w:r>
        <w:rPr>
          <w:szCs w:val="28"/>
        </w:rPr>
        <w:t>Sekaran, Uma dan Roger Bougie, (2017), Metode Penelitian untuk Bisnis: Pendekatan Pengembangan-Keahlian, Edisi 6, Buku 1, Cetakan Kedua, Salemba Empat, Jakarta Selatan 12610.</w:t>
      </w:r>
    </w:p>
    <w:p w14:paraId="47FCED19" w14:textId="77777777" w:rsidR="00E84EBE" w:rsidRDefault="00E84EBE" w:rsidP="00E84EBE">
      <w:pPr>
        <w:widowControl w:val="0"/>
        <w:autoSpaceDE w:val="0"/>
        <w:autoSpaceDN w:val="0"/>
        <w:adjustRightInd w:val="0"/>
        <w:ind w:left="480" w:hanging="480"/>
        <w:jc w:val="both"/>
        <w:rPr>
          <w:szCs w:val="28"/>
        </w:rPr>
      </w:pPr>
      <w:r>
        <w:rPr>
          <w:szCs w:val="28"/>
        </w:rPr>
        <w:t xml:space="preserve">Sekiguchi, T., Burton, J. P., &amp; Sablynski, C. J. (2008). The role of job embeddedness on employee performance: the interactive effects with leader–member exchange and organization‐based self‐esteem. </w:t>
      </w:r>
      <w:r>
        <w:rPr>
          <w:i/>
          <w:iCs/>
          <w:szCs w:val="28"/>
        </w:rPr>
        <w:t>Personnel Psychology</w:t>
      </w:r>
      <w:r>
        <w:rPr>
          <w:szCs w:val="28"/>
        </w:rPr>
        <w:t xml:space="preserve">, </w:t>
      </w:r>
      <w:r>
        <w:rPr>
          <w:i/>
          <w:iCs/>
          <w:szCs w:val="28"/>
        </w:rPr>
        <w:t>61</w:t>
      </w:r>
      <w:r>
        <w:rPr>
          <w:szCs w:val="28"/>
        </w:rPr>
        <w:t>(4), 761–</w:t>
      </w:r>
      <w:r>
        <w:rPr>
          <w:szCs w:val="28"/>
        </w:rPr>
        <w:t>792.</w:t>
      </w:r>
    </w:p>
    <w:p w14:paraId="4D20B43E" w14:textId="1517E189" w:rsidR="00E84EBE" w:rsidRDefault="00E84EBE" w:rsidP="00E84EBE">
      <w:pPr>
        <w:widowControl w:val="0"/>
        <w:autoSpaceDE w:val="0"/>
        <w:autoSpaceDN w:val="0"/>
        <w:adjustRightInd w:val="0"/>
        <w:ind w:left="480" w:hanging="480"/>
        <w:jc w:val="both"/>
        <w:rPr>
          <w:szCs w:val="28"/>
        </w:rPr>
      </w:pPr>
      <w:r>
        <w:rPr>
          <w:szCs w:val="28"/>
        </w:rPr>
        <w:t>Simanjuntak, W.Y. (2015). Pengaruh Promosi Jabatan Terhadap Kinerja Karyawan Pada PT. Riau Media Grafika/ Tribun Pekanbaru. Jom FISIP. Vol. 2 No.2 (https://jom.unri.ac.id diakses 26 januari 2023)</w:t>
      </w:r>
      <w:r w:rsidR="00171B90">
        <w:rPr>
          <w:szCs w:val="28"/>
        </w:rPr>
        <w:t>.</w:t>
      </w:r>
    </w:p>
    <w:p w14:paraId="7AAF9865" w14:textId="77777777" w:rsidR="00E84EBE" w:rsidRDefault="00E84EBE" w:rsidP="00171B90">
      <w:pPr>
        <w:widowControl w:val="0"/>
        <w:autoSpaceDE w:val="0"/>
        <w:autoSpaceDN w:val="0"/>
        <w:adjustRightInd w:val="0"/>
        <w:ind w:left="480" w:hanging="480"/>
        <w:jc w:val="both"/>
        <w:rPr>
          <w:szCs w:val="28"/>
        </w:rPr>
      </w:pPr>
      <w:r>
        <w:rPr>
          <w:szCs w:val="28"/>
        </w:rPr>
        <w:t>Singarimbun, Masri &amp; Sofian Effendi. (2008). Metode Penelitian Survei, Jakarta: LP3ES.</w:t>
      </w:r>
    </w:p>
    <w:p w14:paraId="3D764DC8" w14:textId="638B149A" w:rsidR="00E84EBE" w:rsidRDefault="00E84EBE" w:rsidP="00171B90">
      <w:pPr>
        <w:ind w:left="480" w:hanging="480"/>
        <w:jc w:val="both"/>
        <w:rPr>
          <w:lang w:val="id-ID" w:eastAsia="id-ID"/>
        </w:rPr>
      </w:pPr>
      <w:r>
        <w:rPr>
          <w:lang w:val="id-ID" w:eastAsia="id-ID"/>
        </w:rPr>
        <w:t xml:space="preserve">Sondang P. Siagian. </w:t>
      </w:r>
      <w:r>
        <w:rPr>
          <w:lang w:eastAsia="id-ID"/>
        </w:rPr>
        <w:t>(</w:t>
      </w:r>
      <w:r>
        <w:rPr>
          <w:lang w:val="id-ID" w:eastAsia="id-ID"/>
        </w:rPr>
        <w:t>2011</w:t>
      </w:r>
      <w:r>
        <w:rPr>
          <w:lang w:eastAsia="id-ID"/>
        </w:rPr>
        <w:t>)</w:t>
      </w:r>
      <w:r>
        <w:rPr>
          <w:lang w:val="id-ID" w:eastAsia="id-ID"/>
        </w:rPr>
        <w:t>. Manajemen Sumber Daya Manusia. Jakarta: Bumi Aksara.Jakarta.</w:t>
      </w:r>
    </w:p>
    <w:p w14:paraId="609598CF" w14:textId="1503480D" w:rsidR="00E84EBE" w:rsidRDefault="00E84EBE" w:rsidP="00171B90">
      <w:pPr>
        <w:ind w:left="480" w:hanging="480"/>
        <w:jc w:val="both"/>
        <w:rPr>
          <w:szCs w:val="28"/>
        </w:rPr>
      </w:pPr>
      <w:r>
        <w:rPr>
          <w:szCs w:val="28"/>
        </w:rPr>
        <w:t>Stephen, Robbins</w:t>
      </w:r>
      <w:r>
        <w:rPr>
          <w:szCs w:val="28"/>
          <w:lang w:val="id-ID"/>
        </w:rPr>
        <w:t>.</w:t>
      </w:r>
      <w:r>
        <w:rPr>
          <w:szCs w:val="28"/>
        </w:rPr>
        <w:t xml:space="preserve"> (2015).</w:t>
      </w:r>
      <w:r>
        <w:rPr>
          <w:i/>
          <w:szCs w:val="28"/>
        </w:rPr>
        <w:t xml:space="preserve"> Perilaku Organisasi</w:t>
      </w:r>
      <w:r>
        <w:rPr>
          <w:szCs w:val="28"/>
        </w:rPr>
        <w:t>. Peerbit Salemba Empat, Jakarta.</w:t>
      </w:r>
    </w:p>
    <w:p w14:paraId="2BB92CD3" w14:textId="77777777" w:rsidR="00E84EBE" w:rsidRDefault="00E84EBE" w:rsidP="00171B90">
      <w:pPr>
        <w:ind w:left="653" w:hangingChars="272" w:hanging="653"/>
        <w:jc w:val="both"/>
        <w:rPr>
          <w:szCs w:val="28"/>
          <w:lang w:val="id-ID" w:eastAsia="id-ID"/>
        </w:rPr>
      </w:pPr>
      <w:r>
        <w:rPr>
          <w:szCs w:val="28"/>
          <w:lang w:val="id-ID" w:eastAsia="id-ID"/>
        </w:rPr>
        <w:t>Sugiyono. (2014). Metode Penelitian Pendidikan Pendekatan Kuantitatif, Kualitatif, dan R&amp;D. Bandung: Alfabeta.</w:t>
      </w:r>
    </w:p>
    <w:p w14:paraId="6E9E3DFB" w14:textId="77777777" w:rsidR="00E84EBE" w:rsidRDefault="00E84EBE" w:rsidP="00171B90">
      <w:pPr>
        <w:ind w:left="567" w:hanging="567"/>
        <w:jc w:val="both"/>
        <w:rPr>
          <w:lang w:val="id-ID" w:eastAsia="id-ID"/>
        </w:rPr>
      </w:pPr>
      <w:r>
        <w:rPr>
          <w:lang w:val="id-ID" w:eastAsia="id-ID"/>
        </w:rPr>
        <w:t xml:space="preserve">Suliyanto (2011). </w:t>
      </w:r>
      <w:r>
        <w:rPr>
          <w:i/>
          <w:lang w:val="id-ID" w:eastAsia="id-ID"/>
        </w:rPr>
        <w:t>Ekonometrika Terapan : Teori dan Aplikasi dengan SPSS</w:t>
      </w:r>
      <w:r>
        <w:rPr>
          <w:lang w:val="id-ID" w:eastAsia="id-ID"/>
        </w:rPr>
        <w:t>. Yogyakarta: Penerbit Andi Offset.Yogyakarta.</w:t>
      </w:r>
    </w:p>
    <w:p w14:paraId="301395B7" w14:textId="77777777" w:rsidR="00E84EBE" w:rsidRDefault="00E84EBE" w:rsidP="00171B90">
      <w:pPr>
        <w:ind w:left="567" w:hanging="567"/>
        <w:jc w:val="both"/>
        <w:rPr>
          <w:lang w:val="id-ID" w:eastAsia="id-ID"/>
        </w:rPr>
      </w:pPr>
      <w:r>
        <w:rPr>
          <w:lang w:val="id-ID" w:eastAsia="id-ID"/>
        </w:rPr>
        <w:t xml:space="preserve">Tuhumena Fernanda M.B, dkk, (2017). Pengaruh pelatihan dan motivasi kerja terhadap kinerja karwayan pada PT. Pegadaian Persero Kantor Wilayah V Manado. Jurnal EMBA Vol.5 No.2 </w:t>
      </w:r>
      <w:r>
        <w:rPr>
          <w:lang w:eastAsia="id-ID"/>
        </w:rPr>
        <w:t>November 2022)</w:t>
      </w:r>
      <w:r>
        <w:rPr>
          <w:lang w:val="id-ID" w:eastAsia="id-ID"/>
        </w:rPr>
        <w:t>.</w:t>
      </w:r>
    </w:p>
    <w:p w14:paraId="4DB9DD6D" w14:textId="27458BAF" w:rsidR="00E84EBE" w:rsidRPr="00313377" w:rsidRDefault="00E84EBE" w:rsidP="00171B90">
      <w:pPr>
        <w:ind w:left="567" w:hanging="567"/>
        <w:jc w:val="both"/>
        <w:rPr>
          <w:lang w:val="en-GB" w:eastAsia="id-ID"/>
        </w:rPr>
      </w:pPr>
      <w:r>
        <w:rPr>
          <w:lang w:val="id-ID" w:eastAsia="id-ID"/>
        </w:rPr>
        <w:t xml:space="preserve">Yani, et.al. </w:t>
      </w:r>
      <w:r>
        <w:rPr>
          <w:lang w:eastAsia="id-ID"/>
        </w:rPr>
        <w:t>(</w:t>
      </w:r>
      <w:r>
        <w:rPr>
          <w:lang w:val="id-ID" w:eastAsia="id-ID"/>
        </w:rPr>
        <w:t>2016</w:t>
      </w:r>
      <w:r>
        <w:rPr>
          <w:lang w:eastAsia="id-ID"/>
        </w:rPr>
        <w:t>)</w:t>
      </w:r>
      <w:r>
        <w:rPr>
          <w:lang w:val="id-ID" w:eastAsia="id-ID"/>
        </w:rPr>
        <w:t>. Pengaruh Promosi Jabatan Dan Kompensasi Terhadap Kinera Karyawan. e-Jurnal Bisma Universitas Pendidikan Ganesha Jurusan Manajemen. Vol.4 (http://id.portalgaruda.org/, diakses 26</w:t>
      </w:r>
      <w:r>
        <w:rPr>
          <w:lang w:eastAsia="id-ID"/>
        </w:rPr>
        <w:t xml:space="preserve"> November</w:t>
      </w:r>
      <w:r>
        <w:rPr>
          <w:lang w:val="id-ID" w:eastAsia="id-ID"/>
        </w:rPr>
        <w:t xml:space="preserve"> 20</w:t>
      </w:r>
      <w:r>
        <w:rPr>
          <w:lang w:eastAsia="id-ID"/>
        </w:rPr>
        <w:t>22</w:t>
      </w:r>
      <w:r>
        <w:rPr>
          <w:lang w:val="id-ID" w:eastAsia="id-ID"/>
        </w:rPr>
        <w:t>)</w:t>
      </w:r>
      <w:r w:rsidR="00313377">
        <w:rPr>
          <w:lang w:val="en-GB" w:eastAsia="id-ID"/>
        </w:rPr>
        <w:t>.</w:t>
      </w:r>
    </w:p>
    <w:p w14:paraId="69BE09E5" w14:textId="77777777" w:rsidR="00E84EBE" w:rsidRDefault="00E84EBE" w:rsidP="00171B90">
      <w:pPr>
        <w:ind w:left="567" w:hanging="567"/>
        <w:jc w:val="both"/>
        <w:rPr>
          <w:lang w:val="id-ID" w:eastAsia="id-ID"/>
        </w:rPr>
      </w:pPr>
      <w:r>
        <w:rPr>
          <w:lang w:val="id-ID" w:eastAsia="id-ID"/>
        </w:rPr>
        <w:t xml:space="preserve">Yusuf, Ahmad Dkk. </w:t>
      </w:r>
      <w:r>
        <w:rPr>
          <w:lang w:eastAsia="id-ID"/>
        </w:rPr>
        <w:t>(</w:t>
      </w:r>
      <w:r>
        <w:rPr>
          <w:lang w:val="id-ID" w:eastAsia="id-ID"/>
        </w:rPr>
        <w:t>2015</w:t>
      </w:r>
      <w:r>
        <w:rPr>
          <w:lang w:eastAsia="id-ID"/>
        </w:rPr>
        <w:t>)</w:t>
      </w:r>
      <w:r>
        <w:rPr>
          <w:lang w:val="id-ID" w:eastAsia="id-ID"/>
        </w:rPr>
        <w:t>. Buku Ajar Keperawatan Kesehatan Jiwa. Jakarta: Salemba Medika.</w:t>
      </w:r>
    </w:p>
    <w:p w14:paraId="088610E3" w14:textId="77777777" w:rsidR="00E84EBE" w:rsidRDefault="00E84EBE" w:rsidP="00E84EBE">
      <w:pPr>
        <w:widowControl w:val="0"/>
        <w:autoSpaceDE w:val="0"/>
        <w:autoSpaceDN w:val="0"/>
        <w:adjustRightInd w:val="0"/>
        <w:ind w:left="480" w:hanging="480"/>
        <w:jc w:val="both"/>
      </w:pPr>
      <w:r>
        <w:rPr>
          <w:szCs w:val="28"/>
        </w:rPr>
        <w:t xml:space="preserve">Zhang, M., Geng, R., Hong, Z., Song, W., &amp; Wang, W. (2020). The double-edged sword effect of service recovery awareness of frontline employees: From a job demands-resources perspective. </w:t>
      </w:r>
      <w:r>
        <w:rPr>
          <w:i/>
          <w:iCs/>
          <w:szCs w:val="28"/>
        </w:rPr>
        <w:t>International Journal of Hospitality Management</w:t>
      </w:r>
      <w:r>
        <w:rPr>
          <w:szCs w:val="28"/>
        </w:rPr>
        <w:t xml:space="preserve">, </w:t>
      </w:r>
      <w:r>
        <w:rPr>
          <w:i/>
          <w:iCs/>
          <w:szCs w:val="28"/>
        </w:rPr>
        <w:t>88</w:t>
      </w:r>
      <w:r>
        <w:rPr>
          <w:szCs w:val="28"/>
        </w:rPr>
        <w:t>, 102536.</w:t>
      </w:r>
    </w:p>
    <w:p w14:paraId="5240FF64" w14:textId="075A23B9" w:rsidR="00EE566A" w:rsidRDefault="00E84EBE" w:rsidP="00E8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fldChar w:fldCharType="end"/>
      </w:r>
    </w:p>
    <w:sectPr w:rsidR="00EE566A" w:rsidSect="00C4415A">
      <w:headerReference w:type="default" r:id="rId17"/>
      <w:footerReference w:type="default" r:id="rId18"/>
      <w:type w:val="continuous"/>
      <w:pgSz w:w="11906" w:h="16838" w:code="9"/>
      <w:pgMar w:top="1418" w:right="1418" w:bottom="1418" w:left="1701" w:header="709" w:footer="709" w:gutter="0"/>
      <w:cols w:num="2" w:space="56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BEE0E" w14:textId="77777777" w:rsidR="00237020" w:rsidRDefault="00237020">
      <w:r>
        <w:separator/>
      </w:r>
    </w:p>
  </w:endnote>
  <w:endnote w:type="continuationSeparator" w:id="0">
    <w:p w14:paraId="0BCA04D4" w14:textId="77777777" w:rsidR="00237020" w:rsidRDefault="0023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MT">
    <w:altName w:val="Times New Roman"/>
    <w:charset w:val="00"/>
    <w:family w:val="auto"/>
    <w:pitch w:val="default"/>
  </w:font>
  <w:font w:name="TimesNewRomanPS-ItalicMT">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FD73B" w14:textId="13F7A8E1" w:rsidR="00ED3453" w:rsidRPr="00220125" w:rsidRDefault="00ED3453" w:rsidP="00220125">
    <w:pPr>
      <w:pStyle w:val="Footer"/>
    </w:pPr>
    <w:r>
      <w:rPr>
        <w:noProof/>
      </w:rPr>
      <mc:AlternateContent>
        <mc:Choice Requires="wpg">
          <w:drawing>
            <wp:anchor distT="0" distB="0" distL="114300" distR="114300" simplePos="0" relativeHeight="251662336" behindDoc="0" locked="0" layoutInCell="0" allowOverlap="1" wp14:anchorId="724A8B2D" wp14:editId="250D8D6F">
              <wp:simplePos x="0" y="0"/>
              <wp:positionH relativeFrom="page">
                <wp:posOffset>0</wp:posOffset>
              </wp:positionH>
              <wp:positionV relativeFrom="page">
                <wp:posOffset>0</wp:posOffset>
              </wp:positionV>
              <wp:extent cx="419100" cy="321945"/>
              <wp:effectExtent l="0" t="19050" r="0" b="1143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D5C06" w14:textId="77777777" w:rsidR="00ED3453" w:rsidRPr="0082077F" w:rsidRDefault="00ED3453">
                            <w:pPr>
                              <w:jc w:val="center"/>
                              <w:rPr>
                                <w:color w:val="17365D"/>
                              </w:rPr>
                            </w:pPr>
                            <w:r>
                              <w:fldChar w:fldCharType="begin"/>
                            </w:r>
                            <w:r>
                              <w:instrText xml:space="preserve"> PAGE   \* MERGEFORMAT </w:instrText>
                            </w:r>
                            <w:r>
                              <w:fldChar w:fldCharType="separate"/>
                            </w:r>
                            <w:r w:rsidRPr="00E62C81">
                              <w:rPr>
                                <w:noProof/>
                                <w:color w:val="17365D"/>
                              </w:rPr>
                              <w:t>2</w:t>
                            </w:r>
                            <w:r>
                              <w:rPr>
                                <w:noProof/>
                                <w:color w:val="17365D"/>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wps:cNvSpPr>
                        <wps:spPr bwMode="auto">
                          <a:xfrm rot="-5400000">
                            <a:off x="1782" y="14858"/>
                            <a:ext cx="375" cy="530"/>
                          </a:xfrm>
                          <a:custGeom>
                            <a:avLst/>
                            <a:gdLst/>
                            <a:ahLst/>
                            <a:cxnLst/>
                            <a:rect l="0" t="0" r="0" b="0"/>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wps:cNvSpPr>
                        <wps:spPr bwMode="auto">
                          <a:xfrm rot="5400000" flipH="1">
                            <a:off x="1934" y="14858"/>
                            <a:ext cx="375" cy="530"/>
                          </a:xfrm>
                          <a:custGeom>
                            <a:avLst/>
                            <a:gdLst/>
                            <a:ahLst/>
                            <a:cxnLst/>
                            <a:rect l="0" t="0" r="0" b="0"/>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4A8B2D" id="Group 20" o:spid="_x0000_s1034"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" o:allowincell="f">
              <v:shapetype id="_x0000_t4" coordsize="21600,21600" o:spt="4" path="m10800,l,10800,10800,21600,21600,10800xe">
                <v:stroke joinstyle="miter"/>
                <v:path gradientshapeok="t" o:connecttype="rect" textboxrect="5400,5400,16200,16200"/>
              </v:shapetype>
              <v:shape id="AutoShape 88" o:spid="_x0000_s1035"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" filled="f" strokecolor="#a5a5a5">
                <v:path arrowok="t"/>
              </v:shape>
              <v:rect id="Rectangle 89" o:spid="_x0000_s1036"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1037"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" filled="f" stroked="f">
                <v:path arrowok="t"/>
                <v:textbox inset="0,2.16pt,0,0">
                  <w:txbxContent>
                    <w:p w14:paraId="67DD5C06" w14:textId="77777777" w:rsidR="00ED3453" w:rsidRPr="0082077F" w:rsidRDefault="00ED3453">
                      <w:pPr>
                        <w:jc w:val="center"/>
                        <w:rPr>
                          <w:color w:val="17365D"/>
                        </w:rPr>
                      </w:pPr>
                      <w:r>
                        <w:fldChar w:fldCharType="begin"/>
                      </w:r>
                      <w:r>
                        <w:instrText xml:space="preserve"> PAGE   \* MERGEFORMAT </w:instrText>
                      </w:r>
                      <w:r>
                        <w:fldChar w:fldCharType="separate"/>
                      </w:r>
                      <w:r w:rsidRPr="00E62C81">
                        <w:rPr>
                          <w:noProof/>
                          <w:color w:val="17365D"/>
                        </w:rPr>
                        <w:t>2</w:t>
                      </w:r>
                      <w:r>
                        <w:rPr>
                          <w:noProof/>
                          <w:color w:val="17365D"/>
                        </w:rPr>
                        <w:fldChar w:fldCharType="end"/>
                      </w:r>
                    </w:p>
                  </w:txbxContent>
                </v:textbox>
              </v:shape>
              <v:group id="Group 91" o:spid="_x0000_s1038"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9"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" filled="f" strokecolor="#a5a5a5">
                  <v:stroke joinstyle="miter"/>
                  <v:path arrowok="t" textboxrect="@1,@1,@1,@1"/>
                </v:shape>
                <v:shape id="AutoShape 93" o:spid="_x0000_s1040"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" filled="f" strokecolor="#a5a5a5">
                  <v:stroke joinstyle="miter"/>
                  <v:path arrowok="t" textboxrect="@1,@1,@1,@1"/>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C0AEA" w14:textId="77777777" w:rsidR="00ED3453" w:rsidRPr="00220125" w:rsidRDefault="00ED3453" w:rsidP="00220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B9A9" w14:textId="77777777" w:rsidR="00ED3453" w:rsidRDefault="00ED3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FEE71" w14:textId="77777777" w:rsidR="00237020" w:rsidRDefault="00237020">
      <w:r>
        <w:separator/>
      </w:r>
    </w:p>
  </w:footnote>
  <w:footnote w:type="continuationSeparator" w:id="0">
    <w:p w14:paraId="39D51BD9" w14:textId="77777777" w:rsidR="00237020" w:rsidRDefault="0023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6B2EE" w14:textId="77777777" w:rsidR="00ED3453" w:rsidRPr="006F6B21" w:rsidRDefault="00ED3453"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75EB4E84" w14:textId="77777777" w:rsidR="00ED3453" w:rsidRPr="00B50F4D" w:rsidRDefault="00ED3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39D51" w14:textId="77777777" w:rsidR="00ED3453" w:rsidRDefault="00ED3453" w:rsidP="00296C1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4E02E" w14:textId="27039D26" w:rsidR="00ED3453" w:rsidRDefault="00ED3453" w:rsidP="002E013F">
    <w:pPr>
      <w:pStyle w:val="Header"/>
      <w:jc w:val="both"/>
    </w:pPr>
  </w:p>
  <w:p w14:paraId="295931A9" w14:textId="77777777" w:rsidR="00ED3453" w:rsidRDefault="00ED34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7DC70" w14:textId="77777777" w:rsidR="00ED3453" w:rsidRPr="006F6B21" w:rsidRDefault="00ED3453"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3490B3D8" w14:textId="77777777" w:rsidR="00ED3453" w:rsidRPr="00B50F4D" w:rsidRDefault="00ED34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3FD4A" w14:textId="5D8E68B3" w:rsidR="00ED3453" w:rsidRDefault="00ED3453">
    <w:pPr>
      <w:pStyle w:val="Header"/>
      <w:jc w:val="right"/>
    </w:pPr>
  </w:p>
  <w:p w14:paraId="22492481" w14:textId="77777777" w:rsidR="00ED3453" w:rsidRPr="00C5011B" w:rsidRDefault="00ED3453" w:rsidP="002E2561">
    <w:pPr>
      <w:pBdr>
        <w:bottom w:val="thickThinSmallGap" w:sz="24" w:space="1" w:color="622423"/>
      </w:pBdr>
      <w:tabs>
        <w:tab w:val="center" w:pos="4320"/>
        <w:tab w:val="right" w:pos="8640"/>
      </w:tabs>
      <w:jc w:val="center"/>
      <w:rPr>
        <w:rFonts w:ascii="Cambria" w:hAnsi="Cambria"/>
        <w:sz w:val="20"/>
        <w:szCs w:val="20"/>
      </w:rPr>
    </w:pPr>
    <w:r w:rsidRPr="00C5011B">
      <w:rPr>
        <w:rFonts w:ascii="Cambria" w:hAnsi="Cambria"/>
        <w:sz w:val="20"/>
        <w:szCs w:val="20"/>
      </w:rPr>
      <w:t>@-</w:t>
    </w:r>
    <w:proofErr w:type="spellStart"/>
    <w:r w:rsidRPr="00C5011B">
      <w:rPr>
        <w:rFonts w:ascii="Cambria" w:hAnsi="Cambria"/>
        <w:sz w:val="20"/>
        <w:szCs w:val="20"/>
      </w:rPr>
      <w:t>Publik</w:t>
    </w:r>
    <w:proofErr w:type="spellEnd"/>
    <w:r w:rsidRPr="00C5011B">
      <w:rPr>
        <w:rFonts w:ascii="Cambria" w:hAnsi="Cambria"/>
        <w:sz w:val="20"/>
        <w:szCs w:val="20"/>
      </w:rPr>
      <w:t xml:space="preserve">, Vol </w:t>
    </w:r>
    <w:r>
      <w:rPr>
        <w:rFonts w:ascii="Cambria" w:hAnsi="Cambria"/>
        <w:sz w:val="20"/>
        <w:szCs w:val="20"/>
      </w:rPr>
      <w:t xml:space="preserve">6 </w:t>
    </w:r>
    <w:r w:rsidRPr="00C5011B">
      <w:rPr>
        <w:rFonts w:ascii="Cambria" w:hAnsi="Cambria"/>
        <w:sz w:val="20"/>
        <w:szCs w:val="20"/>
      </w:rPr>
      <w:t xml:space="preserve">No </w:t>
    </w:r>
    <w:r>
      <w:rPr>
        <w:rFonts w:ascii="Cambria" w:hAnsi="Cambria"/>
        <w:sz w:val="20"/>
        <w:szCs w:val="20"/>
      </w:rPr>
      <w:t>1</w:t>
    </w:r>
    <w:r w:rsidRPr="00C5011B">
      <w:rPr>
        <w:rFonts w:ascii="Cambria" w:hAnsi="Cambria"/>
        <w:sz w:val="20"/>
        <w:szCs w:val="20"/>
      </w:rPr>
      <w:t xml:space="preserve">, </w:t>
    </w:r>
    <w:proofErr w:type="gramStart"/>
    <w:r w:rsidRPr="00C5011B">
      <w:rPr>
        <w:rFonts w:ascii="Cambria" w:hAnsi="Cambria"/>
        <w:sz w:val="20"/>
        <w:szCs w:val="20"/>
      </w:rPr>
      <w:t>A</w:t>
    </w:r>
    <w:r>
      <w:rPr>
        <w:rFonts w:ascii="Cambria" w:hAnsi="Cambria"/>
        <w:sz w:val="20"/>
        <w:szCs w:val="20"/>
      </w:rPr>
      <w:t>pril</w:t>
    </w:r>
    <w:r w:rsidRPr="00C5011B">
      <w:rPr>
        <w:rFonts w:ascii="Cambria" w:hAnsi="Cambria"/>
        <w:sz w:val="20"/>
        <w:szCs w:val="20"/>
      </w:rPr>
      <w:t xml:space="preserve">  202</w:t>
    </w:r>
    <w:r>
      <w:rPr>
        <w:rFonts w:ascii="Cambria" w:hAnsi="Cambria"/>
        <w:sz w:val="20"/>
        <w:szCs w:val="20"/>
      </w:rPr>
      <w:t>6</w:t>
    </w:r>
    <w:proofErr w:type="gramEnd"/>
    <w:r w:rsidRPr="00C5011B">
      <w:rPr>
        <w:rFonts w:ascii="Cambria" w:hAnsi="Cambria"/>
        <w:sz w:val="20"/>
        <w:szCs w:val="20"/>
      </w:rPr>
      <w:t xml:space="preserve">, </w:t>
    </w:r>
    <w:proofErr w:type="spellStart"/>
    <w:r w:rsidRPr="00C5011B">
      <w:rPr>
        <w:rFonts w:ascii="Cambria" w:hAnsi="Cambria"/>
        <w:sz w:val="20"/>
        <w:szCs w:val="20"/>
      </w:rPr>
      <w:t>halaman</w:t>
    </w:r>
    <w:proofErr w:type="spellEnd"/>
    <w:r w:rsidRPr="00C5011B">
      <w:rPr>
        <w:rFonts w:ascii="Cambria" w:hAnsi="Cambria"/>
        <w:sz w:val="20"/>
        <w:szCs w:val="20"/>
      </w:rPr>
      <w:t xml:space="preserve"> </w:t>
    </w:r>
  </w:p>
  <w:p w14:paraId="6B0A209C" w14:textId="77777777" w:rsidR="00ED3453" w:rsidRPr="005A78EF" w:rsidRDefault="00ED3453" w:rsidP="002E25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FA6F2" w14:textId="7B9EB315" w:rsidR="00ED3453" w:rsidRPr="00790093" w:rsidRDefault="00ED3453" w:rsidP="00790093">
    <w:pPr>
      <w:pBdr>
        <w:bottom w:val="thickThinSmallGap" w:sz="24" w:space="1" w:color="622423"/>
      </w:pBdr>
      <w:tabs>
        <w:tab w:val="center" w:pos="4320"/>
        <w:tab w:val="right" w:pos="8640"/>
      </w:tabs>
      <w:jc w:val="center"/>
      <w:rPr>
        <w:rFonts w:ascii="Cambria" w:hAnsi="Cambria"/>
        <w:sz w:val="20"/>
        <w:szCs w:val="20"/>
      </w:rPr>
    </w:pPr>
    <w:r w:rsidRPr="00790093">
      <w:rPr>
        <w:rFonts w:ascii="Cambria" w:hAnsi="Cambria"/>
        <w:sz w:val="20"/>
        <w:szCs w:val="20"/>
      </w:rPr>
      <w:t>@-</w:t>
    </w:r>
    <w:proofErr w:type="spellStart"/>
    <w:r w:rsidRPr="00790093">
      <w:rPr>
        <w:rFonts w:ascii="Cambria" w:hAnsi="Cambria"/>
        <w:sz w:val="20"/>
        <w:szCs w:val="20"/>
      </w:rPr>
      <w:t>Publik</w:t>
    </w:r>
    <w:proofErr w:type="spellEnd"/>
    <w:r w:rsidRPr="00790093">
      <w:rPr>
        <w:rFonts w:ascii="Cambria" w:hAnsi="Cambria"/>
        <w:sz w:val="20"/>
        <w:szCs w:val="20"/>
      </w:rPr>
      <w:t xml:space="preserve">, Vol 6 No 1, </w:t>
    </w:r>
    <w:proofErr w:type="gramStart"/>
    <w:r w:rsidRPr="00790093">
      <w:rPr>
        <w:rFonts w:ascii="Cambria" w:hAnsi="Cambria"/>
        <w:sz w:val="20"/>
        <w:szCs w:val="20"/>
      </w:rPr>
      <w:t>April  2026</w:t>
    </w:r>
    <w:proofErr w:type="gramEnd"/>
  </w:p>
  <w:p w14:paraId="1184A3FA" w14:textId="445DCCAF" w:rsidR="00ED3453" w:rsidRDefault="00ED3453" w:rsidP="00790093">
    <w:pPr>
      <w:pStyle w:val="Header"/>
      <w:tabs>
        <w:tab w:val="left" w:pos="171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9A3A8" w14:textId="630D20D0" w:rsidR="00ED3453" w:rsidRDefault="00ED3453">
    <w:pPr>
      <w:pStyle w:val="Header"/>
    </w:pPr>
    <w:r>
      <w:rPr>
        <w:noProof/>
      </w:rPr>
      <mc:AlternateContent>
        <mc:Choice Requires="wps">
          <w:drawing>
            <wp:anchor distT="0" distB="0" distL="114300" distR="114300" simplePos="0" relativeHeight="251664384" behindDoc="0" locked="0" layoutInCell="1" allowOverlap="1" wp14:anchorId="69EB6CC5" wp14:editId="1B2484F3">
              <wp:simplePos x="0" y="0"/>
              <wp:positionH relativeFrom="margin">
                <wp:align>right</wp:align>
              </wp:positionH>
              <wp:positionV relativeFrom="paragraph">
                <wp:posOffset>0</wp:posOffset>
              </wp:positionV>
              <wp:extent cx="69215" cy="17526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5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92F13" w14:textId="68C17366" w:rsidR="00ED3453" w:rsidRDefault="00ED3453">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9EB6CC5" id="_x0000_t202" coordsize="21600,21600" o:spt="202" path="m,l,21600r21600,l21600,xe">
              <v:stroke joinstyle="miter"/>
              <v:path gradientshapeok="t" o:connecttype="rect"/>
            </v:shapetype>
            <v:shape id="Text Box 20" o:spid="_x0000_s1041" type="#_x0000_t202" style="position:absolute;margin-left:-45.75pt;margin-top:0;width:5.45pt;height:13.8pt;z-index:25166438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" filled="f" stroked="f" strokeweight=".5pt">
              <v:textbox style="mso-fit-shape-to-text:t" inset="0,0,0,0">
                <w:txbxContent>
                  <w:p w14:paraId="28192F13" w14:textId="68C17366" w:rsidR="00ED3453" w:rsidRDefault="00ED3453">
                    <w:pPr>
                      <w:pStyle w:val="Heade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754AF6"/>
    <w:multiLevelType w:val="singleLevel"/>
    <w:tmpl w:val="EC754AF6"/>
    <w:lvl w:ilvl="0">
      <w:start w:val="1"/>
      <w:numFmt w:val="upperLetter"/>
      <w:lvlText w:val="%1."/>
      <w:lvlJc w:val="left"/>
      <w:pPr>
        <w:tabs>
          <w:tab w:val="left" w:pos="312"/>
        </w:tabs>
      </w:pPr>
    </w:lvl>
  </w:abstractNum>
  <w:abstractNum w:abstractNumId="1" w15:restartNumberingAfterBreak="0">
    <w:nsid w:val="0000002F"/>
    <w:multiLevelType w:val="singleLevel"/>
    <w:tmpl w:val="64DF3694"/>
    <w:lvl w:ilvl="0">
      <w:start w:val="1"/>
      <w:numFmt w:val="decimal"/>
      <w:lvlText w:val="%1."/>
      <w:lvlJc w:val="left"/>
      <w:pPr>
        <w:tabs>
          <w:tab w:val="left" w:pos="425"/>
        </w:tabs>
        <w:ind w:left="425" w:hanging="425"/>
      </w:pPr>
      <w:rPr>
        <w:rFonts w:hint="default"/>
      </w:rPr>
    </w:lvl>
  </w:abstractNum>
  <w:abstractNum w:abstractNumId="2" w15:restartNumberingAfterBreak="0">
    <w:nsid w:val="0530264E"/>
    <w:multiLevelType w:val="multilevel"/>
    <w:tmpl w:val="0530264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0B346892"/>
    <w:multiLevelType w:val="hybridMultilevel"/>
    <w:tmpl w:val="851CFBD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5E5312D"/>
    <w:multiLevelType w:val="hybridMultilevel"/>
    <w:tmpl w:val="DF5E97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77D8E"/>
    <w:multiLevelType w:val="multilevel"/>
    <w:tmpl w:val="2FE81DC8"/>
    <w:lvl w:ilvl="0">
      <w:start w:val="1"/>
      <w:numFmt w:val="decimal"/>
      <w:lvlText w:val="%1."/>
      <w:lvlJc w:val="left"/>
      <w:pPr>
        <w:ind w:left="1080" w:hanging="360"/>
      </w:pPr>
      <w:rPr>
        <w:rFonts w:hint="default"/>
        <w:sz w:val="24"/>
      </w:rPr>
    </w:lvl>
    <w:lvl w:ilvl="1">
      <w:start w:val="1"/>
      <w:numFmt w:val="lowerLetter"/>
      <w:lvlText w:val="%2."/>
      <w:lvlJc w:val="left"/>
      <w:pPr>
        <w:ind w:left="2400" w:hanging="9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7152E06"/>
    <w:multiLevelType w:val="hybridMultilevel"/>
    <w:tmpl w:val="C246B2C4"/>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7" w15:restartNumberingAfterBreak="0">
    <w:nsid w:val="21126108"/>
    <w:multiLevelType w:val="hybridMultilevel"/>
    <w:tmpl w:val="DD4642BA"/>
    <w:lvl w:ilvl="0" w:tplc="A63028D4">
      <w:start w:val="4"/>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659BE"/>
    <w:multiLevelType w:val="multilevel"/>
    <w:tmpl w:val="0530264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28E93941"/>
    <w:multiLevelType w:val="hybridMultilevel"/>
    <w:tmpl w:val="CAA46B36"/>
    <w:lvl w:ilvl="0" w:tplc="451211B0">
      <w:start w:val="4"/>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D030BE0"/>
    <w:multiLevelType w:val="hybridMultilevel"/>
    <w:tmpl w:val="0FEC0E96"/>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12" w15:restartNumberingAfterBreak="0">
    <w:nsid w:val="32D67AA1"/>
    <w:multiLevelType w:val="hybridMultilevel"/>
    <w:tmpl w:val="DCCAE47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66E4ADD"/>
    <w:multiLevelType w:val="hybridMultilevel"/>
    <w:tmpl w:val="CFBACAEA"/>
    <w:lvl w:ilvl="0" w:tplc="1CE60E9A">
      <w:start w:val="1"/>
      <w:numFmt w:val="lowerLetter"/>
      <w:lvlText w:val="%1."/>
      <w:lvlJc w:val="left"/>
      <w:rPr>
        <w:rFonts w:ascii="Times New Roman" w:eastAsia="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91291"/>
    <w:multiLevelType w:val="hybridMultilevel"/>
    <w:tmpl w:val="EAFEAD26"/>
    <w:lvl w:ilvl="0" w:tplc="6900A306">
      <w:start w:val="1"/>
      <w:numFmt w:val="lowerLetter"/>
      <w:lvlText w:val="%1."/>
      <w:lvlJc w:val="left"/>
      <w:pPr>
        <w:ind w:left="720" w:hanging="360"/>
      </w:pPr>
      <w:rPr>
        <w:rFonts w:ascii="Times New Roman" w:hAnsi="Times New Roman" w:hint="default"/>
        <w:sz w:val="24"/>
      </w:rPr>
    </w:lvl>
    <w:lvl w:ilvl="1" w:tplc="4170F7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2F24B4"/>
    <w:multiLevelType w:val="hybridMultilevel"/>
    <w:tmpl w:val="8C9CA464"/>
    <w:lvl w:ilvl="0" w:tplc="94BA30D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0DB32FE"/>
    <w:multiLevelType w:val="hybridMultilevel"/>
    <w:tmpl w:val="8644816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55852432"/>
    <w:multiLevelType w:val="hybridMultilevel"/>
    <w:tmpl w:val="8AA8CEE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B1E59D5"/>
    <w:multiLevelType w:val="hybridMultilevel"/>
    <w:tmpl w:val="A2AC3E34"/>
    <w:lvl w:ilvl="0" w:tplc="BBAC4F7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C5C2C"/>
    <w:multiLevelType w:val="hybridMultilevel"/>
    <w:tmpl w:val="55AE46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B0608"/>
    <w:multiLevelType w:val="hybridMultilevel"/>
    <w:tmpl w:val="0D9C8ECC"/>
    <w:lvl w:ilvl="0" w:tplc="FFFFFFFF">
      <w:start w:val="1"/>
      <w:numFmt w:val="decimal"/>
      <w:lvlText w:val="%1."/>
      <w:lvlJc w:val="left"/>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01653F"/>
    <w:multiLevelType w:val="singleLevel"/>
    <w:tmpl w:val="6C01653F"/>
    <w:lvl w:ilvl="0">
      <w:start w:val="1"/>
      <w:numFmt w:val="decimal"/>
      <w:suff w:val="space"/>
      <w:lvlText w:val="%1."/>
      <w:lvlJc w:val="left"/>
    </w:lvl>
  </w:abstractNum>
  <w:abstractNum w:abstractNumId="2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77F4116F"/>
    <w:multiLevelType w:val="multilevel"/>
    <w:tmpl w:val="77F4116F"/>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93B2CD3"/>
    <w:multiLevelType w:val="hybridMultilevel"/>
    <w:tmpl w:val="8B26C744"/>
    <w:lvl w:ilvl="0" w:tplc="923EFD30">
      <w:start w:val="1"/>
      <w:numFmt w:val="lowerLetter"/>
      <w:lvlText w:val="%1."/>
      <w:lvlJc w:val="left"/>
      <w:rPr>
        <w:rFonts w:ascii="Times New Roman" w:eastAsia="Times New Roman" w:hAnsi="Times New Roman" w:cs="Times New Roman" w:hint="default"/>
        <w:color w:val="auto"/>
      </w:rPr>
    </w:lvl>
    <w:lvl w:ilvl="1" w:tplc="4F4A1CF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B60D10"/>
    <w:multiLevelType w:val="multilevel"/>
    <w:tmpl w:val="79B60D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i w:val="0"/>
        <w:iCs/>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FD31392"/>
    <w:multiLevelType w:val="hybridMultilevel"/>
    <w:tmpl w:val="A62ECB5E"/>
    <w:lvl w:ilvl="0" w:tplc="86F015AA">
      <w:start w:val="1"/>
      <w:numFmt w:val="upperLetter"/>
      <w:lvlText w:val="%1."/>
      <w:lvlJc w:val="left"/>
      <w:pPr>
        <w:ind w:left="1080" w:hanging="720"/>
      </w:pPr>
      <w:rPr>
        <w:rFonts w:hint="default"/>
      </w:rPr>
    </w:lvl>
    <w:lvl w:ilvl="1" w:tplc="2E2CB182">
      <w:start w:val="1"/>
      <w:numFmt w:val="decimal"/>
      <w:lvlText w:val="%2."/>
      <w:lvlJc w:val="left"/>
      <w:pPr>
        <w:ind w:left="1530" w:hanging="450"/>
      </w:pPr>
      <w:rPr>
        <w:rFonts w:hint="default"/>
      </w:rPr>
    </w:lvl>
    <w:lvl w:ilvl="2" w:tplc="8A3EF5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20"/>
  </w:num>
  <w:num w:numId="4">
    <w:abstractNumId w:val="11"/>
  </w:num>
  <w:num w:numId="5">
    <w:abstractNumId w:val="6"/>
  </w:num>
  <w:num w:numId="6">
    <w:abstractNumId w:val="12"/>
  </w:num>
  <w:num w:numId="7">
    <w:abstractNumId w:val="17"/>
  </w:num>
  <w:num w:numId="8">
    <w:abstractNumId w:val="3"/>
  </w:num>
  <w:num w:numId="9">
    <w:abstractNumId w:val="16"/>
  </w:num>
  <w:num w:numId="10">
    <w:abstractNumId w:val="1"/>
  </w:num>
  <w:num w:numId="11">
    <w:abstractNumId w:val="13"/>
  </w:num>
  <w:num w:numId="12">
    <w:abstractNumId w:val="18"/>
  </w:num>
  <w:num w:numId="13">
    <w:abstractNumId w:val="24"/>
  </w:num>
  <w:num w:numId="14">
    <w:abstractNumId w:val="26"/>
  </w:num>
  <w:num w:numId="15">
    <w:abstractNumId w:val="4"/>
  </w:num>
  <w:num w:numId="16">
    <w:abstractNumId w:val="5"/>
  </w:num>
  <w:num w:numId="17">
    <w:abstractNumId w:val="14"/>
  </w:num>
  <w:num w:numId="18">
    <w:abstractNumId w:val="0"/>
  </w:num>
  <w:num w:numId="19">
    <w:abstractNumId w:val="23"/>
  </w:num>
  <w:num w:numId="20">
    <w:abstractNumId w:val="25"/>
  </w:num>
  <w:num w:numId="21">
    <w:abstractNumId w:val="21"/>
  </w:num>
  <w:num w:numId="22">
    <w:abstractNumId w:val="15"/>
  </w:num>
  <w:num w:numId="23">
    <w:abstractNumId w:val="19"/>
  </w:num>
  <w:num w:numId="24">
    <w:abstractNumId w:val="2"/>
  </w:num>
  <w:num w:numId="25">
    <w:abstractNumId w:val="9"/>
  </w:num>
  <w:num w:numId="26">
    <w:abstractNumId w:val="10"/>
  </w:num>
  <w:num w:numId="2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B14"/>
    <w:rsid w:val="0000797F"/>
    <w:rsid w:val="00010D16"/>
    <w:rsid w:val="00017857"/>
    <w:rsid w:val="00023C50"/>
    <w:rsid w:val="00024E50"/>
    <w:rsid w:val="00025AAE"/>
    <w:rsid w:val="0002699F"/>
    <w:rsid w:val="00027C1D"/>
    <w:rsid w:val="00034C60"/>
    <w:rsid w:val="0003562F"/>
    <w:rsid w:val="00035AF7"/>
    <w:rsid w:val="000378D2"/>
    <w:rsid w:val="000450B8"/>
    <w:rsid w:val="00045BA9"/>
    <w:rsid w:val="000461DB"/>
    <w:rsid w:val="00050CC3"/>
    <w:rsid w:val="000550E8"/>
    <w:rsid w:val="00056681"/>
    <w:rsid w:val="00056B6B"/>
    <w:rsid w:val="00060F23"/>
    <w:rsid w:val="00060FD9"/>
    <w:rsid w:val="00062686"/>
    <w:rsid w:val="000664D2"/>
    <w:rsid w:val="000669FA"/>
    <w:rsid w:val="0007103B"/>
    <w:rsid w:val="000729BD"/>
    <w:rsid w:val="000741BC"/>
    <w:rsid w:val="0007681C"/>
    <w:rsid w:val="00081EC9"/>
    <w:rsid w:val="00082474"/>
    <w:rsid w:val="000850FB"/>
    <w:rsid w:val="00090467"/>
    <w:rsid w:val="00096255"/>
    <w:rsid w:val="00097502"/>
    <w:rsid w:val="000A1B9D"/>
    <w:rsid w:val="000A6030"/>
    <w:rsid w:val="000B118E"/>
    <w:rsid w:val="000B1426"/>
    <w:rsid w:val="000B2D6C"/>
    <w:rsid w:val="000B5B56"/>
    <w:rsid w:val="000B61A1"/>
    <w:rsid w:val="000C04E4"/>
    <w:rsid w:val="000C09E5"/>
    <w:rsid w:val="000C4941"/>
    <w:rsid w:val="000D712F"/>
    <w:rsid w:val="000D73FC"/>
    <w:rsid w:val="000E16A2"/>
    <w:rsid w:val="000E2234"/>
    <w:rsid w:val="000E537A"/>
    <w:rsid w:val="000E753B"/>
    <w:rsid w:val="000F3031"/>
    <w:rsid w:val="000F54A2"/>
    <w:rsid w:val="001026A4"/>
    <w:rsid w:val="00107F4F"/>
    <w:rsid w:val="00111372"/>
    <w:rsid w:val="00113521"/>
    <w:rsid w:val="00113D2A"/>
    <w:rsid w:val="00115AF6"/>
    <w:rsid w:val="00121CB1"/>
    <w:rsid w:val="00122A77"/>
    <w:rsid w:val="00126229"/>
    <w:rsid w:val="00126DE1"/>
    <w:rsid w:val="00132249"/>
    <w:rsid w:val="0013280D"/>
    <w:rsid w:val="00135DF5"/>
    <w:rsid w:val="001377AB"/>
    <w:rsid w:val="0014101C"/>
    <w:rsid w:val="001420DD"/>
    <w:rsid w:val="00146CCA"/>
    <w:rsid w:val="0015051D"/>
    <w:rsid w:val="00151BBB"/>
    <w:rsid w:val="001521D4"/>
    <w:rsid w:val="00156006"/>
    <w:rsid w:val="0015619F"/>
    <w:rsid w:val="00160214"/>
    <w:rsid w:val="001634E6"/>
    <w:rsid w:val="00163EB0"/>
    <w:rsid w:val="00164285"/>
    <w:rsid w:val="001664DC"/>
    <w:rsid w:val="00171B90"/>
    <w:rsid w:val="00172A27"/>
    <w:rsid w:val="00175794"/>
    <w:rsid w:val="00176737"/>
    <w:rsid w:val="00180D50"/>
    <w:rsid w:val="00181518"/>
    <w:rsid w:val="00183780"/>
    <w:rsid w:val="0018496E"/>
    <w:rsid w:val="001869A6"/>
    <w:rsid w:val="00187FA9"/>
    <w:rsid w:val="001910D7"/>
    <w:rsid w:val="00191D44"/>
    <w:rsid w:val="00197E33"/>
    <w:rsid w:val="001A082D"/>
    <w:rsid w:val="001A08AC"/>
    <w:rsid w:val="001A19F5"/>
    <w:rsid w:val="001A33BE"/>
    <w:rsid w:val="001B05F4"/>
    <w:rsid w:val="001B40BC"/>
    <w:rsid w:val="001B44A2"/>
    <w:rsid w:val="001B69E6"/>
    <w:rsid w:val="001B77A1"/>
    <w:rsid w:val="001C6102"/>
    <w:rsid w:val="001D0EAF"/>
    <w:rsid w:val="001D49DF"/>
    <w:rsid w:val="001D6E0E"/>
    <w:rsid w:val="001E115D"/>
    <w:rsid w:val="001E2C4B"/>
    <w:rsid w:val="001E59CF"/>
    <w:rsid w:val="001E5D16"/>
    <w:rsid w:val="001E7709"/>
    <w:rsid w:val="001F00E7"/>
    <w:rsid w:val="001F2BFC"/>
    <w:rsid w:val="001F3857"/>
    <w:rsid w:val="001F5970"/>
    <w:rsid w:val="00203BB1"/>
    <w:rsid w:val="00203C9B"/>
    <w:rsid w:val="0021094E"/>
    <w:rsid w:val="00213311"/>
    <w:rsid w:val="002145B3"/>
    <w:rsid w:val="00216E44"/>
    <w:rsid w:val="00220125"/>
    <w:rsid w:val="00226338"/>
    <w:rsid w:val="00226EA2"/>
    <w:rsid w:val="00234CA6"/>
    <w:rsid w:val="00237020"/>
    <w:rsid w:val="00242563"/>
    <w:rsid w:val="00242B11"/>
    <w:rsid w:val="00250DA0"/>
    <w:rsid w:val="00255030"/>
    <w:rsid w:val="00263593"/>
    <w:rsid w:val="00263CE2"/>
    <w:rsid w:val="002671FB"/>
    <w:rsid w:val="002717E3"/>
    <w:rsid w:val="0027656A"/>
    <w:rsid w:val="00277A24"/>
    <w:rsid w:val="00280F17"/>
    <w:rsid w:val="00281A33"/>
    <w:rsid w:val="002823F1"/>
    <w:rsid w:val="00284538"/>
    <w:rsid w:val="00291A12"/>
    <w:rsid w:val="00292873"/>
    <w:rsid w:val="00295C90"/>
    <w:rsid w:val="00296C1B"/>
    <w:rsid w:val="002A1BC0"/>
    <w:rsid w:val="002A3D19"/>
    <w:rsid w:val="002A53FA"/>
    <w:rsid w:val="002A64E0"/>
    <w:rsid w:val="002A67AC"/>
    <w:rsid w:val="002A7007"/>
    <w:rsid w:val="002A77A0"/>
    <w:rsid w:val="002B207D"/>
    <w:rsid w:val="002B284A"/>
    <w:rsid w:val="002C0134"/>
    <w:rsid w:val="002C06C1"/>
    <w:rsid w:val="002C41C4"/>
    <w:rsid w:val="002C430F"/>
    <w:rsid w:val="002C4430"/>
    <w:rsid w:val="002D04C1"/>
    <w:rsid w:val="002D25AF"/>
    <w:rsid w:val="002D5C63"/>
    <w:rsid w:val="002D7611"/>
    <w:rsid w:val="002E013F"/>
    <w:rsid w:val="002E173B"/>
    <w:rsid w:val="002E2561"/>
    <w:rsid w:val="002E2C13"/>
    <w:rsid w:val="002E504A"/>
    <w:rsid w:val="002E56F1"/>
    <w:rsid w:val="002E5B85"/>
    <w:rsid w:val="002F2FB2"/>
    <w:rsid w:val="002F342B"/>
    <w:rsid w:val="002F59B5"/>
    <w:rsid w:val="002F74E7"/>
    <w:rsid w:val="003050C9"/>
    <w:rsid w:val="003128D2"/>
    <w:rsid w:val="00313377"/>
    <w:rsid w:val="003150A1"/>
    <w:rsid w:val="00315C79"/>
    <w:rsid w:val="0032179D"/>
    <w:rsid w:val="0032581B"/>
    <w:rsid w:val="00326936"/>
    <w:rsid w:val="00326D77"/>
    <w:rsid w:val="00327493"/>
    <w:rsid w:val="003306BA"/>
    <w:rsid w:val="00331CE3"/>
    <w:rsid w:val="0033258B"/>
    <w:rsid w:val="00332821"/>
    <w:rsid w:val="0033427A"/>
    <w:rsid w:val="00336058"/>
    <w:rsid w:val="00337061"/>
    <w:rsid w:val="00341EAB"/>
    <w:rsid w:val="00343C18"/>
    <w:rsid w:val="00346CCF"/>
    <w:rsid w:val="00347356"/>
    <w:rsid w:val="00351D30"/>
    <w:rsid w:val="003573FE"/>
    <w:rsid w:val="00362434"/>
    <w:rsid w:val="00362669"/>
    <w:rsid w:val="00362DA6"/>
    <w:rsid w:val="00363614"/>
    <w:rsid w:val="00364184"/>
    <w:rsid w:val="00367D7A"/>
    <w:rsid w:val="00370BB0"/>
    <w:rsid w:val="00372385"/>
    <w:rsid w:val="0037504C"/>
    <w:rsid w:val="00375CA6"/>
    <w:rsid w:val="003764E2"/>
    <w:rsid w:val="00380685"/>
    <w:rsid w:val="003849B7"/>
    <w:rsid w:val="00387AE1"/>
    <w:rsid w:val="0039797A"/>
    <w:rsid w:val="003A48FC"/>
    <w:rsid w:val="003A5306"/>
    <w:rsid w:val="003A53F9"/>
    <w:rsid w:val="003B2B6B"/>
    <w:rsid w:val="003B3FCF"/>
    <w:rsid w:val="003B492A"/>
    <w:rsid w:val="003B60E3"/>
    <w:rsid w:val="003B7811"/>
    <w:rsid w:val="003C1ED7"/>
    <w:rsid w:val="003C79A1"/>
    <w:rsid w:val="003D177F"/>
    <w:rsid w:val="003D2B99"/>
    <w:rsid w:val="003D4923"/>
    <w:rsid w:val="003D6435"/>
    <w:rsid w:val="003E2543"/>
    <w:rsid w:val="003E2A74"/>
    <w:rsid w:val="003E4ED0"/>
    <w:rsid w:val="003E57D0"/>
    <w:rsid w:val="003F03C0"/>
    <w:rsid w:val="003F0864"/>
    <w:rsid w:val="003F36EF"/>
    <w:rsid w:val="003F4F2E"/>
    <w:rsid w:val="003F5A9A"/>
    <w:rsid w:val="003F6777"/>
    <w:rsid w:val="003F69B0"/>
    <w:rsid w:val="00400324"/>
    <w:rsid w:val="00404925"/>
    <w:rsid w:val="00404E2F"/>
    <w:rsid w:val="00404F26"/>
    <w:rsid w:val="00405CAE"/>
    <w:rsid w:val="00405DB3"/>
    <w:rsid w:val="00406CFB"/>
    <w:rsid w:val="00407F96"/>
    <w:rsid w:val="0041096B"/>
    <w:rsid w:val="004132EB"/>
    <w:rsid w:val="00413513"/>
    <w:rsid w:val="00416DB1"/>
    <w:rsid w:val="00417974"/>
    <w:rsid w:val="0042043C"/>
    <w:rsid w:val="00425D91"/>
    <w:rsid w:val="00427FE1"/>
    <w:rsid w:val="004306D5"/>
    <w:rsid w:val="004322E9"/>
    <w:rsid w:val="00433B8A"/>
    <w:rsid w:val="00436325"/>
    <w:rsid w:val="00440A57"/>
    <w:rsid w:val="00444056"/>
    <w:rsid w:val="0044450D"/>
    <w:rsid w:val="0044507C"/>
    <w:rsid w:val="00446F78"/>
    <w:rsid w:val="00447B2B"/>
    <w:rsid w:val="00457136"/>
    <w:rsid w:val="00462B1D"/>
    <w:rsid w:val="00463D11"/>
    <w:rsid w:val="00465AB9"/>
    <w:rsid w:val="0047228D"/>
    <w:rsid w:val="004762FB"/>
    <w:rsid w:val="00476C04"/>
    <w:rsid w:val="00481D44"/>
    <w:rsid w:val="0048588B"/>
    <w:rsid w:val="0048673B"/>
    <w:rsid w:val="00491F51"/>
    <w:rsid w:val="004961BF"/>
    <w:rsid w:val="00497F3D"/>
    <w:rsid w:val="004A0BEE"/>
    <w:rsid w:val="004A290A"/>
    <w:rsid w:val="004A6822"/>
    <w:rsid w:val="004B1482"/>
    <w:rsid w:val="004B3AC1"/>
    <w:rsid w:val="004B4DF9"/>
    <w:rsid w:val="004C24AF"/>
    <w:rsid w:val="004C513F"/>
    <w:rsid w:val="004C7B85"/>
    <w:rsid w:val="004D44E0"/>
    <w:rsid w:val="004D5D7D"/>
    <w:rsid w:val="004D5FB8"/>
    <w:rsid w:val="004D63E2"/>
    <w:rsid w:val="004D75E3"/>
    <w:rsid w:val="004E0163"/>
    <w:rsid w:val="004E1FAC"/>
    <w:rsid w:val="004E2A74"/>
    <w:rsid w:val="004E3C94"/>
    <w:rsid w:val="00502939"/>
    <w:rsid w:val="00505854"/>
    <w:rsid w:val="00506680"/>
    <w:rsid w:val="005227A2"/>
    <w:rsid w:val="00522B0C"/>
    <w:rsid w:val="005256D6"/>
    <w:rsid w:val="0053414C"/>
    <w:rsid w:val="0053618A"/>
    <w:rsid w:val="0054131D"/>
    <w:rsid w:val="0054301A"/>
    <w:rsid w:val="0054406E"/>
    <w:rsid w:val="00544ECE"/>
    <w:rsid w:val="0054509A"/>
    <w:rsid w:val="00546E32"/>
    <w:rsid w:val="00551540"/>
    <w:rsid w:val="00554D91"/>
    <w:rsid w:val="0055579F"/>
    <w:rsid w:val="00564479"/>
    <w:rsid w:val="005647F3"/>
    <w:rsid w:val="00565925"/>
    <w:rsid w:val="0057079A"/>
    <w:rsid w:val="00573DC8"/>
    <w:rsid w:val="0057617E"/>
    <w:rsid w:val="00577CCE"/>
    <w:rsid w:val="005842C1"/>
    <w:rsid w:val="00585097"/>
    <w:rsid w:val="0058793F"/>
    <w:rsid w:val="00591119"/>
    <w:rsid w:val="00591E17"/>
    <w:rsid w:val="00593741"/>
    <w:rsid w:val="00593C6D"/>
    <w:rsid w:val="0059455B"/>
    <w:rsid w:val="00595AB4"/>
    <w:rsid w:val="00595B53"/>
    <w:rsid w:val="005A1834"/>
    <w:rsid w:val="005B2987"/>
    <w:rsid w:val="005B53B3"/>
    <w:rsid w:val="005B7546"/>
    <w:rsid w:val="005B75C0"/>
    <w:rsid w:val="005C2A55"/>
    <w:rsid w:val="005C52F0"/>
    <w:rsid w:val="005C5329"/>
    <w:rsid w:val="005D22D9"/>
    <w:rsid w:val="005D2329"/>
    <w:rsid w:val="005D510A"/>
    <w:rsid w:val="005E05AC"/>
    <w:rsid w:val="005E14E0"/>
    <w:rsid w:val="005E1E19"/>
    <w:rsid w:val="005E3353"/>
    <w:rsid w:val="005E4D9D"/>
    <w:rsid w:val="005F0690"/>
    <w:rsid w:val="005F2221"/>
    <w:rsid w:val="00600891"/>
    <w:rsid w:val="00611632"/>
    <w:rsid w:val="006148D8"/>
    <w:rsid w:val="00617454"/>
    <w:rsid w:val="0062050A"/>
    <w:rsid w:val="006209EE"/>
    <w:rsid w:val="00620D21"/>
    <w:rsid w:val="006215B7"/>
    <w:rsid w:val="0062729E"/>
    <w:rsid w:val="006277E1"/>
    <w:rsid w:val="0063192F"/>
    <w:rsid w:val="00633007"/>
    <w:rsid w:val="00636FF3"/>
    <w:rsid w:val="006400EA"/>
    <w:rsid w:val="00642A20"/>
    <w:rsid w:val="0064304F"/>
    <w:rsid w:val="0064709A"/>
    <w:rsid w:val="00647C0E"/>
    <w:rsid w:val="00652270"/>
    <w:rsid w:val="00663AB0"/>
    <w:rsid w:val="00666DFC"/>
    <w:rsid w:val="0067147A"/>
    <w:rsid w:val="0067242A"/>
    <w:rsid w:val="00672F78"/>
    <w:rsid w:val="006733DD"/>
    <w:rsid w:val="0067451C"/>
    <w:rsid w:val="0067462C"/>
    <w:rsid w:val="006763FD"/>
    <w:rsid w:val="00676426"/>
    <w:rsid w:val="00680A0F"/>
    <w:rsid w:val="00686D93"/>
    <w:rsid w:val="006877EC"/>
    <w:rsid w:val="006957C5"/>
    <w:rsid w:val="006A1955"/>
    <w:rsid w:val="006A4E1C"/>
    <w:rsid w:val="006A7E21"/>
    <w:rsid w:val="006B43B6"/>
    <w:rsid w:val="006B7E96"/>
    <w:rsid w:val="006C3214"/>
    <w:rsid w:val="006C5815"/>
    <w:rsid w:val="006C5A7D"/>
    <w:rsid w:val="006C7DA7"/>
    <w:rsid w:val="006D0693"/>
    <w:rsid w:val="006D4934"/>
    <w:rsid w:val="006D4B89"/>
    <w:rsid w:val="006D50E4"/>
    <w:rsid w:val="006D6356"/>
    <w:rsid w:val="006E2F33"/>
    <w:rsid w:val="006F19EB"/>
    <w:rsid w:val="006F354A"/>
    <w:rsid w:val="006F3A4D"/>
    <w:rsid w:val="006F4770"/>
    <w:rsid w:val="006F6B21"/>
    <w:rsid w:val="006F7139"/>
    <w:rsid w:val="006F770E"/>
    <w:rsid w:val="00703E94"/>
    <w:rsid w:val="00704672"/>
    <w:rsid w:val="00704BF9"/>
    <w:rsid w:val="00704DAD"/>
    <w:rsid w:val="0070630E"/>
    <w:rsid w:val="007064EE"/>
    <w:rsid w:val="00712F4E"/>
    <w:rsid w:val="00713C3F"/>
    <w:rsid w:val="00714793"/>
    <w:rsid w:val="0071591F"/>
    <w:rsid w:val="00716573"/>
    <w:rsid w:val="00724334"/>
    <w:rsid w:val="007264A6"/>
    <w:rsid w:val="00732C19"/>
    <w:rsid w:val="00741D81"/>
    <w:rsid w:val="007425C4"/>
    <w:rsid w:val="00746752"/>
    <w:rsid w:val="00746FC1"/>
    <w:rsid w:val="00751123"/>
    <w:rsid w:val="0075233E"/>
    <w:rsid w:val="007547F8"/>
    <w:rsid w:val="00756483"/>
    <w:rsid w:val="007609D7"/>
    <w:rsid w:val="00764A0C"/>
    <w:rsid w:val="00765B02"/>
    <w:rsid w:val="00766436"/>
    <w:rsid w:val="007679C6"/>
    <w:rsid w:val="007779B6"/>
    <w:rsid w:val="0078060D"/>
    <w:rsid w:val="00780FA1"/>
    <w:rsid w:val="007812FE"/>
    <w:rsid w:val="007817B5"/>
    <w:rsid w:val="00784C40"/>
    <w:rsid w:val="00786B41"/>
    <w:rsid w:val="00790093"/>
    <w:rsid w:val="00792E90"/>
    <w:rsid w:val="00796C66"/>
    <w:rsid w:val="007A1159"/>
    <w:rsid w:val="007A11D7"/>
    <w:rsid w:val="007A4BEC"/>
    <w:rsid w:val="007A70C8"/>
    <w:rsid w:val="007A7894"/>
    <w:rsid w:val="007B36DA"/>
    <w:rsid w:val="007B43A8"/>
    <w:rsid w:val="007B4A21"/>
    <w:rsid w:val="007B5422"/>
    <w:rsid w:val="007C0353"/>
    <w:rsid w:val="007C1EC9"/>
    <w:rsid w:val="007C2023"/>
    <w:rsid w:val="007C6185"/>
    <w:rsid w:val="007D73E2"/>
    <w:rsid w:val="007E1530"/>
    <w:rsid w:val="007E2DD8"/>
    <w:rsid w:val="007E3374"/>
    <w:rsid w:val="007E6334"/>
    <w:rsid w:val="007E66E2"/>
    <w:rsid w:val="007E6A72"/>
    <w:rsid w:val="007E6CBB"/>
    <w:rsid w:val="007E6FA5"/>
    <w:rsid w:val="007F0DAB"/>
    <w:rsid w:val="007F117D"/>
    <w:rsid w:val="007F16F1"/>
    <w:rsid w:val="007F19EF"/>
    <w:rsid w:val="007F4142"/>
    <w:rsid w:val="007F4CF4"/>
    <w:rsid w:val="007F645D"/>
    <w:rsid w:val="00802029"/>
    <w:rsid w:val="008078BF"/>
    <w:rsid w:val="0081161B"/>
    <w:rsid w:val="00814F84"/>
    <w:rsid w:val="0082077F"/>
    <w:rsid w:val="00820EAB"/>
    <w:rsid w:val="00822F54"/>
    <w:rsid w:val="00824146"/>
    <w:rsid w:val="008256C8"/>
    <w:rsid w:val="00825A47"/>
    <w:rsid w:val="00825D9E"/>
    <w:rsid w:val="00826488"/>
    <w:rsid w:val="00826581"/>
    <w:rsid w:val="00833968"/>
    <w:rsid w:val="00834239"/>
    <w:rsid w:val="008354F6"/>
    <w:rsid w:val="008414A4"/>
    <w:rsid w:val="00841EF0"/>
    <w:rsid w:val="00842198"/>
    <w:rsid w:val="00842710"/>
    <w:rsid w:val="008429F3"/>
    <w:rsid w:val="0084446B"/>
    <w:rsid w:val="00846854"/>
    <w:rsid w:val="00855955"/>
    <w:rsid w:val="00856E14"/>
    <w:rsid w:val="00860639"/>
    <w:rsid w:val="008611F2"/>
    <w:rsid w:val="00863626"/>
    <w:rsid w:val="00870775"/>
    <w:rsid w:val="00875153"/>
    <w:rsid w:val="0087763E"/>
    <w:rsid w:val="00882345"/>
    <w:rsid w:val="00885A81"/>
    <w:rsid w:val="00886BFE"/>
    <w:rsid w:val="00891524"/>
    <w:rsid w:val="00891679"/>
    <w:rsid w:val="00892612"/>
    <w:rsid w:val="0089370E"/>
    <w:rsid w:val="00896E98"/>
    <w:rsid w:val="008A2106"/>
    <w:rsid w:val="008A24E1"/>
    <w:rsid w:val="008A32ED"/>
    <w:rsid w:val="008A40DA"/>
    <w:rsid w:val="008A6150"/>
    <w:rsid w:val="008B186A"/>
    <w:rsid w:val="008B39EA"/>
    <w:rsid w:val="008B55C9"/>
    <w:rsid w:val="008C4B05"/>
    <w:rsid w:val="008C5225"/>
    <w:rsid w:val="008C79CC"/>
    <w:rsid w:val="008C7EE1"/>
    <w:rsid w:val="008D6A3F"/>
    <w:rsid w:val="008E2243"/>
    <w:rsid w:val="008E352F"/>
    <w:rsid w:val="008E365D"/>
    <w:rsid w:val="008E6B62"/>
    <w:rsid w:val="008E7580"/>
    <w:rsid w:val="008F206C"/>
    <w:rsid w:val="008F475B"/>
    <w:rsid w:val="008F54F7"/>
    <w:rsid w:val="008F60FA"/>
    <w:rsid w:val="008F6124"/>
    <w:rsid w:val="008F744E"/>
    <w:rsid w:val="00904675"/>
    <w:rsid w:val="0090491E"/>
    <w:rsid w:val="00911B86"/>
    <w:rsid w:val="00911E1D"/>
    <w:rsid w:val="00915709"/>
    <w:rsid w:val="00920DCC"/>
    <w:rsid w:val="009234D5"/>
    <w:rsid w:val="00925A16"/>
    <w:rsid w:val="009273B8"/>
    <w:rsid w:val="00930E76"/>
    <w:rsid w:val="00932D73"/>
    <w:rsid w:val="009353D5"/>
    <w:rsid w:val="00940CEF"/>
    <w:rsid w:val="009416DE"/>
    <w:rsid w:val="00944FAC"/>
    <w:rsid w:val="00946179"/>
    <w:rsid w:val="0095238A"/>
    <w:rsid w:val="00952EDC"/>
    <w:rsid w:val="00957CB7"/>
    <w:rsid w:val="00960D07"/>
    <w:rsid w:val="00974CA2"/>
    <w:rsid w:val="009836A3"/>
    <w:rsid w:val="00986B2F"/>
    <w:rsid w:val="00991E77"/>
    <w:rsid w:val="00993B0C"/>
    <w:rsid w:val="00995491"/>
    <w:rsid w:val="009A0DF1"/>
    <w:rsid w:val="009A100B"/>
    <w:rsid w:val="009A2277"/>
    <w:rsid w:val="009A592A"/>
    <w:rsid w:val="009B11B0"/>
    <w:rsid w:val="009B5ECE"/>
    <w:rsid w:val="009B61AD"/>
    <w:rsid w:val="009B64F7"/>
    <w:rsid w:val="009C0A6D"/>
    <w:rsid w:val="009C0B1C"/>
    <w:rsid w:val="009C3747"/>
    <w:rsid w:val="009C65C5"/>
    <w:rsid w:val="009C7517"/>
    <w:rsid w:val="009D1576"/>
    <w:rsid w:val="009D4BF2"/>
    <w:rsid w:val="009E4583"/>
    <w:rsid w:val="009F05BA"/>
    <w:rsid w:val="009F1117"/>
    <w:rsid w:val="009F2368"/>
    <w:rsid w:val="009F2E06"/>
    <w:rsid w:val="009F3349"/>
    <w:rsid w:val="009F5713"/>
    <w:rsid w:val="009F6A0F"/>
    <w:rsid w:val="009F7287"/>
    <w:rsid w:val="009F77FB"/>
    <w:rsid w:val="009F79BC"/>
    <w:rsid w:val="00A01DC2"/>
    <w:rsid w:val="00A04487"/>
    <w:rsid w:val="00A108DB"/>
    <w:rsid w:val="00A12C52"/>
    <w:rsid w:val="00A13446"/>
    <w:rsid w:val="00A1475F"/>
    <w:rsid w:val="00A235BD"/>
    <w:rsid w:val="00A24D70"/>
    <w:rsid w:val="00A27A19"/>
    <w:rsid w:val="00A31C9B"/>
    <w:rsid w:val="00A33091"/>
    <w:rsid w:val="00A34ED8"/>
    <w:rsid w:val="00A35610"/>
    <w:rsid w:val="00A35EE7"/>
    <w:rsid w:val="00A36204"/>
    <w:rsid w:val="00A365AE"/>
    <w:rsid w:val="00A404F0"/>
    <w:rsid w:val="00A452D0"/>
    <w:rsid w:val="00A47B24"/>
    <w:rsid w:val="00A52737"/>
    <w:rsid w:val="00A53D74"/>
    <w:rsid w:val="00A61E47"/>
    <w:rsid w:val="00A6297F"/>
    <w:rsid w:val="00A670D3"/>
    <w:rsid w:val="00A67D8C"/>
    <w:rsid w:val="00A71228"/>
    <w:rsid w:val="00A735AE"/>
    <w:rsid w:val="00A763CE"/>
    <w:rsid w:val="00A8051D"/>
    <w:rsid w:val="00A81795"/>
    <w:rsid w:val="00A81B06"/>
    <w:rsid w:val="00A90CDA"/>
    <w:rsid w:val="00A97845"/>
    <w:rsid w:val="00AA00FF"/>
    <w:rsid w:val="00AA2D81"/>
    <w:rsid w:val="00AA427C"/>
    <w:rsid w:val="00AA4BF1"/>
    <w:rsid w:val="00AA6E18"/>
    <w:rsid w:val="00AB3360"/>
    <w:rsid w:val="00AB7652"/>
    <w:rsid w:val="00AC12B5"/>
    <w:rsid w:val="00AC389E"/>
    <w:rsid w:val="00AC38F7"/>
    <w:rsid w:val="00AC5644"/>
    <w:rsid w:val="00AD1B9F"/>
    <w:rsid w:val="00AD21F0"/>
    <w:rsid w:val="00AD537B"/>
    <w:rsid w:val="00AE571B"/>
    <w:rsid w:val="00AF1E78"/>
    <w:rsid w:val="00AF216A"/>
    <w:rsid w:val="00AF2BE3"/>
    <w:rsid w:val="00AF5A69"/>
    <w:rsid w:val="00AF7BF6"/>
    <w:rsid w:val="00B0027D"/>
    <w:rsid w:val="00B013A9"/>
    <w:rsid w:val="00B032B1"/>
    <w:rsid w:val="00B06F80"/>
    <w:rsid w:val="00B11E02"/>
    <w:rsid w:val="00B2275C"/>
    <w:rsid w:val="00B23FAC"/>
    <w:rsid w:val="00B25510"/>
    <w:rsid w:val="00B26C91"/>
    <w:rsid w:val="00B308C5"/>
    <w:rsid w:val="00B316D6"/>
    <w:rsid w:val="00B31E48"/>
    <w:rsid w:val="00B34D9F"/>
    <w:rsid w:val="00B35813"/>
    <w:rsid w:val="00B36199"/>
    <w:rsid w:val="00B50F4D"/>
    <w:rsid w:val="00B546AC"/>
    <w:rsid w:val="00B6168B"/>
    <w:rsid w:val="00B67179"/>
    <w:rsid w:val="00B74FA1"/>
    <w:rsid w:val="00B763AF"/>
    <w:rsid w:val="00B76B68"/>
    <w:rsid w:val="00B7733C"/>
    <w:rsid w:val="00B775D0"/>
    <w:rsid w:val="00B808CE"/>
    <w:rsid w:val="00B81E9C"/>
    <w:rsid w:val="00B842F6"/>
    <w:rsid w:val="00B86C5A"/>
    <w:rsid w:val="00B8749F"/>
    <w:rsid w:val="00B87B11"/>
    <w:rsid w:val="00B918DC"/>
    <w:rsid w:val="00B955C5"/>
    <w:rsid w:val="00BA2139"/>
    <w:rsid w:val="00BA66F5"/>
    <w:rsid w:val="00BA6B4C"/>
    <w:rsid w:val="00BA79AA"/>
    <w:rsid w:val="00BB0110"/>
    <w:rsid w:val="00BB09A7"/>
    <w:rsid w:val="00BB09B5"/>
    <w:rsid w:val="00BB1EE6"/>
    <w:rsid w:val="00BB5F06"/>
    <w:rsid w:val="00BB630B"/>
    <w:rsid w:val="00BC1819"/>
    <w:rsid w:val="00BC3B7E"/>
    <w:rsid w:val="00BC3D1A"/>
    <w:rsid w:val="00BC5536"/>
    <w:rsid w:val="00BD2347"/>
    <w:rsid w:val="00BD4DD3"/>
    <w:rsid w:val="00BD6480"/>
    <w:rsid w:val="00BE12D7"/>
    <w:rsid w:val="00BE3619"/>
    <w:rsid w:val="00BE3A4C"/>
    <w:rsid w:val="00BF14E2"/>
    <w:rsid w:val="00BF2244"/>
    <w:rsid w:val="00C01747"/>
    <w:rsid w:val="00C0418A"/>
    <w:rsid w:val="00C1134F"/>
    <w:rsid w:val="00C12230"/>
    <w:rsid w:val="00C16247"/>
    <w:rsid w:val="00C215ED"/>
    <w:rsid w:val="00C2387C"/>
    <w:rsid w:val="00C23CBF"/>
    <w:rsid w:val="00C26A08"/>
    <w:rsid w:val="00C312A6"/>
    <w:rsid w:val="00C362D1"/>
    <w:rsid w:val="00C42297"/>
    <w:rsid w:val="00C4415A"/>
    <w:rsid w:val="00C450BB"/>
    <w:rsid w:val="00C5153D"/>
    <w:rsid w:val="00C53876"/>
    <w:rsid w:val="00C54AC2"/>
    <w:rsid w:val="00C55FEE"/>
    <w:rsid w:val="00C5680E"/>
    <w:rsid w:val="00C5693A"/>
    <w:rsid w:val="00C60009"/>
    <w:rsid w:val="00C60386"/>
    <w:rsid w:val="00C62748"/>
    <w:rsid w:val="00C630B0"/>
    <w:rsid w:val="00C64B92"/>
    <w:rsid w:val="00C65B00"/>
    <w:rsid w:val="00C72B39"/>
    <w:rsid w:val="00C75EEF"/>
    <w:rsid w:val="00C8044A"/>
    <w:rsid w:val="00C82482"/>
    <w:rsid w:val="00C83472"/>
    <w:rsid w:val="00C87F6A"/>
    <w:rsid w:val="00C91DDE"/>
    <w:rsid w:val="00C91E6D"/>
    <w:rsid w:val="00C9601D"/>
    <w:rsid w:val="00C971A3"/>
    <w:rsid w:val="00C97878"/>
    <w:rsid w:val="00CA57F1"/>
    <w:rsid w:val="00CA6BAE"/>
    <w:rsid w:val="00CB3B4F"/>
    <w:rsid w:val="00CB5403"/>
    <w:rsid w:val="00CC0DAE"/>
    <w:rsid w:val="00CC104D"/>
    <w:rsid w:val="00CC1C26"/>
    <w:rsid w:val="00CC51E1"/>
    <w:rsid w:val="00CC6019"/>
    <w:rsid w:val="00CC6463"/>
    <w:rsid w:val="00CD4877"/>
    <w:rsid w:val="00CE540D"/>
    <w:rsid w:val="00CE59AC"/>
    <w:rsid w:val="00CE646E"/>
    <w:rsid w:val="00CE6F61"/>
    <w:rsid w:val="00CF0A5A"/>
    <w:rsid w:val="00CF0B58"/>
    <w:rsid w:val="00CF19AB"/>
    <w:rsid w:val="00CF1B92"/>
    <w:rsid w:val="00CF3CFA"/>
    <w:rsid w:val="00CF3F97"/>
    <w:rsid w:val="00CF5734"/>
    <w:rsid w:val="00D0337D"/>
    <w:rsid w:val="00D05AED"/>
    <w:rsid w:val="00D07F91"/>
    <w:rsid w:val="00D103D8"/>
    <w:rsid w:val="00D1456F"/>
    <w:rsid w:val="00D15036"/>
    <w:rsid w:val="00D15A7B"/>
    <w:rsid w:val="00D211F3"/>
    <w:rsid w:val="00D22AF2"/>
    <w:rsid w:val="00D26F6E"/>
    <w:rsid w:val="00D3092D"/>
    <w:rsid w:val="00D34495"/>
    <w:rsid w:val="00D35EC6"/>
    <w:rsid w:val="00D3797C"/>
    <w:rsid w:val="00D4271A"/>
    <w:rsid w:val="00D42BB3"/>
    <w:rsid w:val="00D45CF9"/>
    <w:rsid w:val="00D50676"/>
    <w:rsid w:val="00D5700A"/>
    <w:rsid w:val="00D622D3"/>
    <w:rsid w:val="00D6440A"/>
    <w:rsid w:val="00D762FB"/>
    <w:rsid w:val="00D77948"/>
    <w:rsid w:val="00D848A7"/>
    <w:rsid w:val="00D90353"/>
    <w:rsid w:val="00D91415"/>
    <w:rsid w:val="00D91F30"/>
    <w:rsid w:val="00D923CD"/>
    <w:rsid w:val="00D94350"/>
    <w:rsid w:val="00D94EBC"/>
    <w:rsid w:val="00D959B3"/>
    <w:rsid w:val="00D95D8C"/>
    <w:rsid w:val="00DA1F3B"/>
    <w:rsid w:val="00DA5216"/>
    <w:rsid w:val="00DA6BD4"/>
    <w:rsid w:val="00DA714C"/>
    <w:rsid w:val="00DB70A7"/>
    <w:rsid w:val="00DB7265"/>
    <w:rsid w:val="00DB7C29"/>
    <w:rsid w:val="00DC0633"/>
    <w:rsid w:val="00DC0FFB"/>
    <w:rsid w:val="00DC1828"/>
    <w:rsid w:val="00DD384C"/>
    <w:rsid w:val="00DD4C53"/>
    <w:rsid w:val="00DD59C1"/>
    <w:rsid w:val="00DD5CF6"/>
    <w:rsid w:val="00DE059D"/>
    <w:rsid w:val="00DE1E2C"/>
    <w:rsid w:val="00DF16AC"/>
    <w:rsid w:val="00DF1703"/>
    <w:rsid w:val="00DF1CED"/>
    <w:rsid w:val="00DF3861"/>
    <w:rsid w:val="00DF39F1"/>
    <w:rsid w:val="00DF3FDD"/>
    <w:rsid w:val="00DF5F10"/>
    <w:rsid w:val="00DF66B7"/>
    <w:rsid w:val="00E001B4"/>
    <w:rsid w:val="00E04D5D"/>
    <w:rsid w:val="00E05882"/>
    <w:rsid w:val="00E07E56"/>
    <w:rsid w:val="00E13C92"/>
    <w:rsid w:val="00E1617E"/>
    <w:rsid w:val="00E22265"/>
    <w:rsid w:val="00E25ADE"/>
    <w:rsid w:val="00E33ACC"/>
    <w:rsid w:val="00E441EF"/>
    <w:rsid w:val="00E52376"/>
    <w:rsid w:val="00E5380F"/>
    <w:rsid w:val="00E54075"/>
    <w:rsid w:val="00E5419E"/>
    <w:rsid w:val="00E56175"/>
    <w:rsid w:val="00E56E5D"/>
    <w:rsid w:val="00E61CB0"/>
    <w:rsid w:val="00E62C81"/>
    <w:rsid w:val="00E65B9F"/>
    <w:rsid w:val="00E73AB1"/>
    <w:rsid w:val="00E74DA2"/>
    <w:rsid w:val="00E80457"/>
    <w:rsid w:val="00E81A1B"/>
    <w:rsid w:val="00E840B0"/>
    <w:rsid w:val="00E84E70"/>
    <w:rsid w:val="00E84EBE"/>
    <w:rsid w:val="00E86909"/>
    <w:rsid w:val="00E90008"/>
    <w:rsid w:val="00E90921"/>
    <w:rsid w:val="00E97A79"/>
    <w:rsid w:val="00EA01A2"/>
    <w:rsid w:val="00EA694D"/>
    <w:rsid w:val="00EB18CB"/>
    <w:rsid w:val="00EB4641"/>
    <w:rsid w:val="00EB6B6B"/>
    <w:rsid w:val="00EB6DBF"/>
    <w:rsid w:val="00EB7F16"/>
    <w:rsid w:val="00EC0103"/>
    <w:rsid w:val="00EC10EE"/>
    <w:rsid w:val="00EC24F8"/>
    <w:rsid w:val="00EC7455"/>
    <w:rsid w:val="00EC7856"/>
    <w:rsid w:val="00ED3453"/>
    <w:rsid w:val="00ED5B81"/>
    <w:rsid w:val="00ED7F72"/>
    <w:rsid w:val="00EE566A"/>
    <w:rsid w:val="00EE5DFC"/>
    <w:rsid w:val="00EF1721"/>
    <w:rsid w:val="00EF56FD"/>
    <w:rsid w:val="00EF6B22"/>
    <w:rsid w:val="00EF7315"/>
    <w:rsid w:val="00EF777D"/>
    <w:rsid w:val="00F05C75"/>
    <w:rsid w:val="00F156E9"/>
    <w:rsid w:val="00F16573"/>
    <w:rsid w:val="00F179B7"/>
    <w:rsid w:val="00F20AA3"/>
    <w:rsid w:val="00F212F2"/>
    <w:rsid w:val="00F26316"/>
    <w:rsid w:val="00F279CC"/>
    <w:rsid w:val="00F40536"/>
    <w:rsid w:val="00F5154B"/>
    <w:rsid w:val="00F5455A"/>
    <w:rsid w:val="00F55E62"/>
    <w:rsid w:val="00F561D9"/>
    <w:rsid w:val="00F62B0E"/>
    <w:rsid w:val="00F6523C"/>
    <w:rsid w:val="00F6568B"/>
    <w:rsid w:val="00F726E4"/>
    <w:rsid w:val="00F72D24"/>
    <w:rsid w:val="00F741CC"/>
    <w:rsid w:val="00F77422"/>
    <w:rsid w:val="00F87233"/>
    <w:rsid w:val="00F87B38"/>
    <w:rsid w:val="00F93008"/>
    <w:rsid w:val="00FA3DBB"/>
    <w:rsid w:val="00FA5024"/>
    <w:rsid w:val="00FA5302"/>
    <w:rsid w:val="00FA6C15"/>
    <w:rsid w:val="00FA79E1"/>
    <w:rsid w:val="00FA7AD0"/>
    <w:rsid w:val="00FB0D03"/>
    <w:rsid w:val="00FB1059"/>
    <w:rsid w:val="00FB1086"/>
    <w:rsid w:val="00FB2795"/>
    <w:rsid w:val="00FB3A86"/>
    <w:rsid w:val="00FB4EBA"/>
    <w:rsid w:val="00FB5090"/>
    <w:rsid w:val="00FB6831"/>
    <w:rsid w:val="00FB6C6C"/>
    <w:rsid w:val="00FB6E63"/>
    <w:rsid w:val="00FC152A"/>
    <w:rsid w:val="00FC4DEA"/>
    <w:rsid w:val="00FC6287"/>
    <w:rsid w:val="00FC6494"/>
    <w:rsid w:val="00FD3474"/>
    <w:rsid w:val="00FD5E08"/>
    <w:rsid w:val="00FD63B3"/>
    <w:rsid w:val="00FE63D4"/>
    <w:rsid w:val="00FE79F1"/>
    <w:rsid w:val="00FF00CC"/>
    <w:rsid w:val="00FF0CFF"/>
    <w:rsid w:val="00FF5D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8DBBB7"/>
  <w15:docId w15:val="{7AFDC13B-5C82-4585-8B41-590FEF3E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qFormat/>
    <w:locked/>
    <w:rsid w:val="00BF2244"/>
    <w:rPr>
      <w:rFonts w:ascii="Times New Roman" w:hAnsi="Times New Roman"/>
      <w:sz w:val="24"/>
      <w:lang w:val="en-US" w:eastAsia="en-US"/>
    </w:rPr>
  </w:style>
  <w:style w:type="paragraph" w:styleId="Header">
    <w:name w:val="header"/>
    <w:basedOn w:val="Normal"/>
    <w:link w:val="HeaderChar"/>
    <w:uiPriority w:val="99"/>
    <w:qFormat/>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qFormat/>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Dalam Tabel,TABEL,Body of text"/>
    <w:basedOn w:val="Normal"/>
    <w:link w:val="ListParagraphChar"/>
    <w:uiPriority w:val="1"/>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39"/>
    <w:qFormat/>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le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Dalam Tabel Char,TABEL Char,Body of text Char"/>
    <w:link w:val="ListParagraph"/>
    <w:uiPriority w:val="1"/>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2"/>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75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1123"/>
    <w:rPr>
      <w:rFonts w:ascii="Courier New" w:hAnsi="Courier New" w:cs="Courier New"/>
    </w:rPr>
  </w:style>
  <w:style w:type="character" w:customStyle="1" w:styleId="y2iqfc">
    <w:name w:val="y2iqfc"/>
    <w:basedOn w:val="DefaultParagraphFont"/>
    <w:rsid w:val="00751123"/>
    <w:rPr>
      <w:rFonts w:cs="Times New Roman"/>
    </w:rPr>
  </w:style>
  <w:style w:type="paragraph" w:styleId="BodyTextIndent2">
    <w:name w:val="Body Text Indent 2"/>
    <w:basedOn w:val="Normal"/>
    <w:link w:val="BodyTextIndent2Char"/>
    <w:uiPriority w:val="99"/>
    <w:semiHidden/>
    <w:unhideWhenUsed/>
    <w:rsid w:val="00714793"/>
    <w:pPr>
      <w:spacing w:after="120" w:line="480" w:lineRule="auto"/>
      <w:ind w:left="360"/>
    </w:pPr>
  </w:style>
  <w:style w:type="character" w:customStyle="1" w:styleId="BodyTextIndent2Char">
    <w:name w:val="Body Text Indent 2 Char"/>
    <w:basedOn w:val="DefaultParagraphFont"/>
    <w:link w:val="BodyTextIndent2"/>
    <w:uiPriority w:val="99"/>
    <w:semiHidden/>
    <w:rsid w:val="00714793"/>
    <w:rPr>
      <w:sz w:val="24"/>
      <w:szCs w:val="24"/>
      <w:lang w:val="en-US" w:eastAsia="en-US"/>
    </w:rPr>
  </w:style>
  <w:style w:type="table" w:customStyle="1" w:styleId="TableGridLight1">
    <w:name w:val="Table Grid Light1"/>
    <w:basedOn w:val="TableNormal"/>
    <w:uiPriority w:val="40"/>
    <w:rsid w:val="007E15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04B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7763E"/>
    <w:rPr>
      <w:sz w:val="20"/>
      <w:szCs w:val="20"/>
    </w:rPr>
  </w:style>
  <w:style w:type="character" w:customStyle="1" w:styleId="FootnoteTextChar">
    <w:name w:val="Footnote Text Char"/>
    <w:basedOn w:val="DefaultParagraphFont"/>
    <w:link w:val="FootnoteText"/>
    <w:uiPriority w:val="99"/>
    <w:semiHidden/>
    <w:rsid w:val="0087763E"/>
    <w:rPr>
      <w:lang w:val="en-US" w:eastAsia="en-US"/>
    </w:rPr>
  </w:style>
  <w:style w:type="character" w:styleId="FootnoteReference">
    <w:name w:val="footnote reference"/>
    <w:basedOn w:val="DefaultParagraphFont"/>
    <w:uiPriority w:val="99"/>
    <w:semiHidden/>
    <w:unhideWhenUsed/>
    <w:rsid w:val="0087763E"/>
    <w:rPr>
      <w:vertAlign w:val="superscript"/>
    </w:rPr>
  </w:style>
  <w:style w:type="character" w:styleId="Strong">
    <w:name w:val="Strong"/>
    <w:basedOn w:val="DefaultParagraphFont"/>
    <w:uiPriority w:val="22"/>
    <w:qFormat/>
    <w:rsid w:val="004A290A"/>
    <w:rPr>
      <w:b/>
      <w:bCs/>
    </w:rPr>
  </w:style>
  <w:style w:type="table" w:customStyle="1" w:styleId="TableGrid1">
    <w:name w:val="Table Grid1"/>
    <w:basedOn w:val="TableNormal"/>
    <w:uiPriority w:val="59"/>
    <w:rsid w:val="00481D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A31C9B"/>
    <w:pPr>
      <w:widowControl w:val="0"/>
      <w:autoSpaceDE w:val="0"/>
      <w:autoSpaceDN w:val="0"/>
      <w:spacing w:line="186" w:lineRule="exact"/>
      <w:jc w:val="center"/>
    </w:pPr>
    <w:rPr>
      <w:sz w:val="22"/>
      <w:szCs w:val="22"/>
    </w:rPr>
  </w:style>
  <w:style w:type="character" w:customStyle="1" w:styleId="hps">
    <w:name w:val="hps"/>
    <w:rsid w:val="00703E94"/>
  </w:style>
  <w:style w:type="paragraph" w:styleId="Bibliography">
    <w:name w:val="Bibliography"/>
    <w:basedOn w:val="Normal"/>
    <w:next w:val="Normal"/>
    <w:uiPriority w:val="37"/>
    <w:unhideWhenUsed/>
    <w:rsid w:val="00522B0C"/>
    <w:pPr>
      <w:spacing w:after="160" w:line="259" w:lineRule="auto"/>
    </w:pPr>
    <w:rPr>
      <w:rFonts w:asciiTheme="minorHAnsi" w:eastAsiaTheme="minorHAnsi" w:hAnsiTheme="minorHAnsi" w:cstheme="minorBidi"/>
      <w:sz w:val="22"/>
      <w:szCs w:val="22"/>
      <w:lang w:val="en-GB"/>
    </w:rPr>
  </w:style>
  <w:style w:type="character" w:customStyle="1" w:styleId="markedcontent">
    <w:name w:val="markedcontent"/>
    <w:basedOn w:val="DefaultParagraphFont"/>
    <w:qFormat/>
    <w:rsid w:val="007547F8"/>
  </w:style>
  <w:style w:type="table" w:customStyle="1" w:styleId="LightShading1">
    <w:name w:val="Light Shading1"/>
    <w:basedOn w:val="TableNormal"/>
    <w:uiPriority w:val="60"/>
    <w:qFormat/>
    <w:rsid w:val="003E57D0"/>
    <w:rPr>
      <w:rFonts w:eastAsia="SimSun"/>
      <w:color w:val="000000" w:themeColor="text1" w:themeShade="BF"/>
      <w:lang w:val="en-US"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qFormat/>
    <w:rsid w:val="00C215ED"/>
    <w:rPr>
      <w:rFonts w:eastAsia="SimSun"/>
      <w:color w:val="000000" w:themeColor="text1" w:themeShade="BF"/>
      <w:lang w:val="en-US"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B31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2889">
      <w:bodyDiv w:val="1"/>
      <w:marLeft w:val="0"/>
      <w:marRight w:val="0"/>
      <w:marTop w:val="0"/>
      <w:marBottom w:val="0"/>
      <w:divBdr>
        <w:top w:val="none" w:sz="0" w:space="0" w:color="auto"/>
        <w:left w:val="none" w:sz="0" w:space="0" w:color="auto"/>
        <w:bottom w:val="none" w:sz="0" w:space="0" w:color="auto"/>
        <w:right w:val="none" w:sz="0" w:space="0" w:color="auto"/>
      </w:divBdr>
      <w:divsChild>
        <w:div w:id="73203999">
          <w:marLeft w:val="0"/>
          <w:marRight w:val="0"/>
          <w:marTop w:val="0"/>
          <w:marBottom w:val="0"/>
          <w:divBdr>
            <w:top w:val="none" w:sz="0" w:space="0" w:color="auto"/>
            <w:left w:val="none" w:sz="0" w:space="0" w:color="auto"/>
            <w:bottom w:val="none" w:sz="0" w:space="0" w:color="auto"/>
            <w:right w:val="none" w:sz="0" w:space="0" w:color="auto"/>
          </w:divBdr>
        </w:div>
      </w:divsChild>
    </w:div>
    <w:div w:id="46343086">
      <w:bodyDiv w:val="1"/>
      <w:marLeft w:val="0"/>
      <w:marRight w:val="0"/>
      <w:marTop w:val="0"/>
      <w:marBottom w:val="0"/>
      <w:divBdr>
        <w:top w:val="none" w:sz="0" w:space="0" w:color="auto"/>
        <w:left w:val="none" w:sz="0" w:space="0" w:color="auto"/>
        <w:bottom w:val="none" w:sz="0" w:space="0" w:color="auto"/>
        <w:right w:val="none" w:sz="0" w:space="0" w:color="auto"/>
      </w:divBdr>
    </w:div>
    <w:div w:id="47918479">
      <w:bodyDiv w:val="1"/>
      <w:marLeft w:val="0"/>
      <w:marRight w:val="0"/>
      <w:marTop w:val="0"/>
      <w:marBottom w:val="0"/>
      <w:divBdr>
        <w:top w:val="none" w:sz="0" w:space="0" w:color="auto"/>
        <w:left w:val="none" w:sz="0" w:space="0" w:color="auto"/>
        <w:bottom w:val="none" w:sz="0" w:space="0" w:color="auto"/>
        <w:right w:val="none" w:sz="0" w:space="0" w:color="auto"/>
      </w:divBdr>
    </w:div>
    <w:div w:id="105202748">
      <w:bodyDiv w:val="1"/>
      <w:marLeft w:val="0"/>
      <w:marRight w:val="0"/>
      <w:marTop w:val="0"/>
      <w:marBottom w:val="0"/>
      <w:divBdr>
        <w:top w:val="none" w:sz="0" w:space="0" w:color="auto"/>
        <w:left w:val="none" w:sz="0" w:space="0" w:color="auto"/>
        <w:bottom w:val="none" w:sz="0" w:space="0" w:color="auto"/>
        <w:right w:val="none" w:sz="0" w:space="0" w:color="auto"/>
      </w:divBdr>
    </w:div>
    <w:div w:id="161043025">
      <w:bodyDiv w:val="1"/>
      <w:marLeft w:val="0"/>
      <w:marRight w:val="0"/>
      <w:marTop w:val="0"/>
      <w:marBottom w:val="0"/>
      <w:divBdr>
        <w:top w:val="none" w:sz="0" w:space="0" w:color="auto"/>
        <w:left w:val="none" w:sz="0" w:space="0" w:color="auto"/>
        <w:bottom w:val="none" w:sz="0" w:space="0" w:color="auto"/>
        <w:right w:val="none" w:sz="0" w:space="0" w:color="auto"/>
      </w:divBdr>
    </w:div>
    <w:div w:id="174613091">
      <w:bodyDiv w:val="1"/>
      <w:marLeft w:val="0"/>
      <w:marRight w:val="0"/>
      <w:marTop w:val="0"/>
      <w:marBottom w:val="0"/>
      <w:divBdr>
        <w:top w:val="none" w:sz="0" w:space="0" w:color="auto"/>
        <w:left w:val="none" w:sz="0" w:space="0" w:color="auto"/>
        <w:bottom w:val="none" w:sz="0" w:space="0" w:color="auto"/>
        <w:right w:val="none" w:sz="0" w:space="0" w:color="auto"/>
      </w:divBdr>
    </w:div>
    <w:div w:id="252787268">
      <w:bodyDiv w:val="1"/>
      <w:marLeft w:val="0"/>
      <w:marRight w:val="0"/>
      <w:marTop w:val="0"/>
      <w:marBottom w:val="0"/>
      <w:divBdr>
        <w:top w:val="none" w:sz="0" w:space="0" w:color="auto"/>
        <w:left w:val="none" w:sz="0" w:space="0" w:color="auto"/>
        <w:bottom w:val="none" w:sz="0" w:space="0" w:color="auto"/>
        <w:right w:val="none" w:sz="0" w:space="0" w:color="auto"/>
      </w:divBdr>
    </w:div>
    <w:div w:id="262344758">
      <w:bodyDiv w:val="1"/>
      <w:marLeft w:val="0"/>
      <w:marRight w:val="0"/>
      <w:marTop w:val="0"/>
      <w:marBottom w:val="0"/>
      <w:divBdr>
        <w:top w:val="none" w:sz="0" w:space="0" w:color="auto"/>
        <w:left w:val="none" w:sz="0" w:space="0" w:color="auto"/>
        <w:bottom w:val="none" w:sz="0" w:space="0" w:color="auto"/>
        <w:right w:val="none" w:sz="0" w:space="0" w:color="auto"/>
      </w:divBdr>
    </w:div>
    <w:div w:id="434595401">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522986042">
      <w:bodyDiv w:val="1"/>
      <w:marLeft w:val="0"/>
      <w:marRight w:val="0"/>
      <w:marTop w:val="0"/>
      <w:marBottom w:val="0"/>
      <w:divBdr>
        <w:top w:val="none" w:sz="0" w:space="0" w:color="auto"/>
        <w:left w:val="none" w:sz="0" w:space="0" w:color="auto"/>
        <w:bottom w:val="none" w:sz="0" w:space="0" w:color="auto"/>
        <w:right w:val="none" w:sz="0" w:space="0" w:color="auto"/>
      </w:divBdr>
    </w:div>
    <w:div w:id="556550834">
      <w:bodyDiv w:val="1"/>
      <w:marLeft w:val="0"/>
      <w:marRight w:val="0"/>
      <w:marTop w:val="0"/>
      <w:marBottom w:val="0"/>
      <w:divBdr>
        <w:top w:val="none" w:sz="0" w:space="0" w:color="auto"/>
        <w:left w:val="none" w:sz="0" w:space="0" w:color="auto"/>
        <w:bottom w:val="none" w:sz="0" w:space="0" w:color="auto"/>
        <w:right w:val="none" w:sz="0" w:space="0" w:color="auto"/>
      </w:divBdr>
    </w:div>
    <w:div w:id="703017033">
      <w:bodyDiv w:val="1"/>
      <w:marLeft w:val="0"/>
      <w:marRight w:val="0"/>
      <w:marTop w:val="0"/>
      <w:marBottom w:val="0"/>
      <w:divBdr>
        <w:top w:val="none" w:sz="0" w:space="0" w:color="auto"/>
        <w:left w:val="none" w:sz="0" w:space="0" w:color="auto"/>
        <w:bottom w:val="none" w:sz="0" w:space="0" w:color="auto"/>
        <w:right w:val="none" w:sz="0" w:space="0" w:color="auto"/>
      </w:divBdr>
      <w:divsChild>
        <w:div w:id="275332845">
          <w:marLeft w:val="0"/>
          <w:marRight w:val="0"/>
          <w:marTop w:val="0"/>
          <w:marBottom w:val="0"/>
          <w:divBdr>
            <w:top w:val="none" w:sz="0" w:space="0" w:color="auto"/>
            <w:left w:val="none" w:sz="0" w:space="0" w:color="auto"/>
            <w:bottom w:val="none" w:sz="0" w:space="0" w:color="auto"/>
            <w:right w:val="none" w:sz="0" w:space="0" w:color="auto"/>
          </w:divBdr>
        </w:div>
      </w:divsChild>
    </w:div>
    <w:div w:id="893271089">
      <w:bodyDiv w:val="1"/>
      <w:marLeft w:val="0"/>
      <w:marRight w:val="0"/>
      <w:marTop w:val="0"/>
      <w:marBottom w:val="0"/>
      <w:divBdr>
        <w:top w:val="none" w:sz="0" w:space="0" w:color="auto"/>
        <w:left w:val="none" w:sz="0" w:space="0" w:color="auto"/>
        <w:bottom w:val="none" w:sz="0" w:space="0" w:color="auto"/>
        <w:right w:val="none" w:sz="0" w:space="0" w:color="auto"/>
      </w:divBdr>
    </w:div>
    <w:div w:id="1070927373">
      <w:bodyDiv w:val="1"/>
      <w:marLeft w:val="0"/>
      <w:marRight w:val="0"/>
      <w:marTop w:val="0"/>
      <w:marBottom w:val="0"/>
      <w:divBdr>
        <w:top w:val="none" w:sz="0" w:space="0" w:color="auto"/>
        <w:left w:val="none" w:sz="0" w:space="0" w:color="auto"/>
        <w:bottom w:val="none" w:sz="0" w:space="0" w:color="auto"/>
        <w:right w:val="none" w:sz="0" w:space="0" w:color="auto"/>
      </w:divBdr>
    </w:div>
    <w:div w:id="1075976738">
      <w:bodyDiv w:val="1"/>
      <w:marLeft w:val="0"/>
      <w:marRight w:val="0"/>
      <w:marTop w:val="0"/>
      <w:marBottom w:val="0"/>
      <w:divBdr>
        <w:top w:val="none" w:sz="0" w:space="0" w:color="auto"/>
        <w:left w:val="none" w:sz="0" w:space="0" w:color="auto"/>
        <w:bottom w:val="none" w:sz="0" w:space="0" w:color="auto"/>
        <w:right w:val="none" w:sz="0" w:space="0" w:color="auto"/>
      </w:divBdr>
    </w:div>
    <w:div w:id="1082095840">
      <w:bodyDiv w:val="1"/>
      <w:marLeft w:val="0"/>
      <w:marRight w:val="0"/>
      <w:marTop w:val="0"/>
      <w:marBottom w:val="0"/>
      <w:divBdr>
        <w:top w:val="none" w:sz="0" w:space="0" w:color="auto"/>
        <w:left w:val="none" w:sz="0" w:space="0" w:color="auto"/>
        <w:bottom w:val="none" w:sz="0" w:space="0" w:color="auto"/>
        <w:right w:val="none" w:sz="0" w:space="0" w:color="auto"/>
      </w:divBdr>
    </w:div>
    <w:div w:id="1084841915">
      <w:bodyDiv w:val="1"/>
      <w:marLeft w:val="0"/>
      <w:marRight w:val="0"/>
      <w:marTop w:val="0"/>
      <w:marBottom w:val="0"/>
      <w:divBdr>
        <w:top w:val="none" w:sz="0" w:space="0" w:color="auto"/>
        <w:left w:val="none" w:sz="0" w:space="0" w:color="auto"/>
        <w:bottom w:val="none" w:sz="0" w:space="0" w:color="auto"/>
        <w:right w:val="none" w:sz="0" w:space="0" w:color="auto"/>
      </w:divBdr>
    </w:div>
    <w:div w:id="1137724205">
      <w:bodyDiv w:val="1"/>
      <w:marLeft w:val="0"/>
      <w:marRight w:val="0"/>
      <w:marTop w:val="0"/>
      <w:marBottom w:val="0"/>
      <w:divBdr>
        <w:top w:val="none" w:sz="0" w:space="0" w:color="auto"/>
        <w:left w:val="none" w:sz="0" w:space="0" w:color="auto"/>
        <w:bottom w:val="none" w:sz="0" w:space="0" w:color="auto"/>
        <w:right w:val="none" w:sz="0" w:space="0" w:color="auto"/>
      </w:divBdr>
    </w:div>
    <w:div w:id="1163474957">
      <w:bodyDiv w:val="1"/>
      <w:marLeft w:val="0"/>
      <w:marRight w:val="0"/>
      <w:marTop w:val="0"/>
      <w:marBottom w:val="0"/>
      <w:divBdr>
        <w:top w:val="none" w:sz="0" w:space="0" w:color="auto"/>
        <w:left w:val="none" w:sz="0" w:space="0" w:color="auto"/>
        <w:bottom w:val="none" w:sz="0" w:space="0" w:color="auto"/>
        <w:right w:val="none" w:sz="0" w:space="0" w:color="auto"/>
      </w:divBdr>
    </w:div>
    <w:div w:id="1260869843">
      <w:bodyDiv w:val="1"/>
      <w:marLeft w:val="0"/>
      <w:marRight w:val="0"/>
      <w:marTop w:val="0"/>
      <w:marBottom w:val="0"/>
      <w:divBdr>
        <w:top w:val="none" w:sz="0" w:space="0" w:color="auto"/>
        <w:left w:val="none" w:sz="0" w:space="0" w:color="auto"/>
        <w:bottom w:val="none" w:sz="0" w:space="0" w:color="auto"/>
        <w:right w:val="none" w:sz="0" w:space="0" w:color="auto"/>
      </w:divBdr>
    </w:div>
    <w:div w:id="1298948169">
      <w:bodyDiv w:val="1"/>
      <w:marLeft w:val="0"/>
      <w:marRight w:val="0"/>
      <w:marTop w:val="0"/>
      <w:marBottom w:val="0"/>
      <w:divBdr>
        <w:top w:val="none" w:sz="0" w:space="0" w:color="auto"/>
        <w:left w:val="none" w:sz="0" w:space="0" w:color="auto"/>
        <w:bottom w:val="none" w:sz="0" w:space="0" w:color="auto"/>
        <w:right w:val="none" w:sz="0" w:space="0" w:color="auto"/>
      </w:divBdr>
    </w:div>
    <w:div w:id="1344358366">
      <w:bodyDiv w:val="1"/>
      <w:marLeft w:val="0"/>
      <w:marRight w:val="0"/>
      <w:marTop w:val="0"/>
      <w:marBottom w:val="0"/>
      <w:divBdr>
        <w:top w:val="none" w:sz="0" w:space="0" w:color="auto"/>
        <w:left w:val="none" w:sz="0" w:space="0" w:color="auto"/>
        <w:bottom w:val="none" w:sz="0" w:space="0" w:color="auto"/>
        <w:right w:val="none" w:sz="0" w:space="0" w:color="auto"/>
      </w:divBdr>
    </w:div>
    <w:div w:id="1425222635">
      <w:bodyDiv w:val="1"/>
      <w:marLeft w:val="0"/>
      <w:marRight w:val="0"/>
      <w:marTop w:val="0"/>
      <w:marBottom w:val="0"/>
      <w:divBdr>
        <w:top w:val="none" w:sz="0" w:space="0" w:color="auto"/>
        <w:left w:val="none" w:sz="0" w:space="0" w:color="auto"/>
        <w:bottom w:val="none" w:sz="0" w:space="0" w:color="auto"/>
        <w:right w:val="none" w:sz="0" w:space="0" w:color="auto"/>
      </w:divBdr>
    </w:div>
    <w:div w:id="1508521466">
      <w:bodyDiv w:val="1"/>
      <w:marLeft w:val="0"/>
      <w:marRight w:val="0"/>
      <w:marTop w:val="0"/>
      <w:marBottom w:val="0"/>
      <w:divBdr>
        <w:top w:val="none" w:sz="0" w:space="0" w:color="auto"/>
        <w:left w:val="none" w:sz="0" w:space="0" w:color="auto"/>
        <w:bottom w:val="none" w:sz="0" w:space="0" w:color="auto"/>
        <w:right w:val="none" w:sz="0" w:space="0" w:color="auto"/>
      </w:divBdr>
    </w:div>
    <w:div w:id="1553423662">
      <w:bodyDiv w:val="1"/>
      <w:marLeft w:val="0"/>
      <w:marRight w:val="0"/>
      <w:marTop w:val="0"/>
      <w:marBottom w:val="0"/>
      <w:divBdr>
        <w:top w:val="none" w:sz="0" w:space="0" w:color="auto"/>
        <w:left w:val="none" w:sz="0" w:space="0" w:color="auto"/>
        <w:bottom w:val="none" w:sz="0" w:space="0" w:color="auto"/>
        <w:right w:val="none" w:sz="0" w:space="0" w:color="auto"/>
      </w:divBdr>
    </w:div>
    <w:div w:id="1602033001">
      <w:bodyDiv w:val="1"/>
      <w:marLeft w:val="0"/>
      <w:marRight w:val="0"/>
      <w:marTop w:val="0"/>
      <w:marBottom w:val="0"/>
      <w:divBdr>
        <w:top w:val="none" w:sz="0" w:space="0" w:color="auto"/>
        <w:left w:val="none" w:sz="0" w:space="0" w:color="auto"/>
        <w:bottom w:val="none" w:sz="0" w:space="0" w:color="auto"/>
        <w:right w:val="none" w:sz="0" w:space="0" w:color="auto"/>
      </w:divBdr>
    </w:div>
    <w:div w:id="1627422299">
      <w:bodyDiv w:val="1"/>
      <w:marLeft w:val="0"/>
      <w:marRight w:val="0"/>
      <w:marTop w:val="0"/>
      <w:marBottom w:val="0"/>
      <w:divBdr>
        <w:top w:val="none" w:sz="0" w:space="0" w:color="auto"/>
        <w:left w:val="none" w:sz="0" w:space="0" w:color="auto"/>
        <w:bottom w:val="none" w:sz="0" w:space="0" w:color="auto"/>
        <w:right w:val="none" w:sz="0" w:space="0" w:color="auto"/>
      </w:divBdr>
    </w:div>
    <w:div w:id="1775636026">
      <w:bodyDiv w:val="1"/>
      <w:marLeft w:val="0"/>
      <w:marRight w:val="0"/>
      <w:marTop w:val="0"/>
      <w:marBottom w:val="0"/>
      <w:divBdr>
        <w:top w:val="none" w:sz="0" w:space="0" w:color="auto"/>
        <w:left w:val="none" w:sz="0" w:space="0" w:color="auto"/>
        <w:bottom w:val="none" w:sz="0" w:space="0" w:color="auto"/>
        <w:right w:val="none" w:sz="0" w:space="0" w:color="auto"/>
      </w:divBdr>
    </w:div>
    <w:div w:id="2040009347">
      <w:bodyDiv w:val="1"/>
      <w:marLeft w:val="0"/>
      <w:marRight w:val="0"/>
      <w:marTop w:val="0"/>
      <w:marBottom w:val="0"/>
      <w:divBdr>
        <w:top w:val="none" w:sz="0" w:space="0" w:color="auto"/>
        <w:left w:val="none" w:sz="0" w:space="0" w:color="auto"/>
        <w:bottom w:val="none" w:sz="0" w:space="0" w:color="auto"/>
        <w:right w:val="none" w:sz="0" w:space="0" w:color="auto"/>
      </w:divBdr>
    </w:div>
    <w:div w:id="2056616248">
      <w:bodyDiv w:val="1"/>
      <w:marLeft w:val="0"/>
      <w:marRight w:val="0"/>
      <w:marTop w:val="0"/>
      <w:marBottom w:val="0"/>
      <w:divBdr>
        <w:top w:val="none" w:sz="0" w:space="0" w:color="auto"/>
        <w:left w:val="none" w:sz="0" w:space="0" w:color="auto"/>
        <w:bottom w:val="none" w:sz="0" w:space="0" w:color="auto"/>
        <w:right w:val="none" w:sz="0" w:space="0" w:color="auto"/>
      </w:divBdr>
    </w:div>
    <w:div w:id="20960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hammad.febrianza@stisipolcandradimuka.ac.id"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AFi21</b:Tag>
    <b:SourceType>JournalArticle</b:SourceType>
    <b:Guid>{FBF2A52A-5001-495C-8EA8-71054FCEB94E}</b:Guid>
    <b:Title>Impelemtasi Strategi Pengembangan Sumber Daya Manusia di Industri Media Persada TV Lamongan</b:Title>
    <b:JournalName>Komunida: Media Komunikasi dan Dakwah</b:JournalName>
    <b:Year>2021</b:Year>
    <b:Pages>85-98</b:Pages>
    <b:Author>
      <b:Author>
        <b:NameList>
          <b:Person>
            <b:Last>A.Fikri Amiruddin</b:Last>
            <b:Middle>Ahmad</b:Middle>
            <b:First>Ihsani</b:First>
          </b:Person>
          <b:Person>
            <b:Last>Novi</b:Last>
            <b:First>Febriyanti</b:First>
          </b:Person>
        </b:NameList>
      </b:Author>
    </b:Author>
    <b:RefOrder>4</b:RefOrder>
  </b:Source>
  <b:Source>
    <b:Tag>Kho21</b:Tag>
    <b:SourceType>JournalArticle</b:SourceType>
    <b:Guid>{AB6859F5-C2E2-47FE-AC83-14BED58DC511}</b:Guid>
    <b:Title>Strategi Pengembangan Sumber Daya Manusia Karyawan COmmanditaire Vennootschap Dalam Meningkatkan Efektivitas Kinerjanya</b:Title>
    <b:JournalName>Jurnal Manova Vol 4 no 1</b:JournalName>
    <b:Year>2021</b:Year>
    <b:Pages>68-83</b:Pages>
    <b:Author>
      <b:Author>
        <b:NameList>
          <b:Person>
            <b:Last>Khoirul </b:Last>
            <b:First>Umam</b:First>
          </b:Person>
          <b:Person>
            <b:Last>Akhmad </b:Last>
            <b:Middle>Athoillah</b:Middle>
            <b:First>Yunan</b:First>
          </b:Person>
        </b:NameList>
      </b:Author>
    </b:Author>
    <b:RefOrder>2</b:RefOrder>
  </b:Source>
  <b:Source>
    <b:Tag>Rah20</b:Tag>
    <b:SourceType>JournalArticle</b:SourceType>
    <b:Guid>{04B21FCA-F2F6-449C-AE7D-FB2DC074E9FE}</b:Guid>
    <b:Title>Impelemntasi Manajemen Sumber Daya Manusia</b:Title>
    <b:JournalName>Journal of education research</b:JournalName>
    <b:Year>2020</b:Year>
    <b:Pages>226-236</b:Pages>
    <b:Author>
      <b:Author>
        <b:NameList>
          <b:Person>
            <b:Last>Rahmah</b:Last>
            <b:First>Utamy</b:First>
          </b:Person>
          <b:Person>
            <b:Last>Syarwani </b:Last>
            <b:First>Ahmad</b:First>
          </b:Person>
          <b:Person>
            <b:Last>Syaiful</b:Last>
            <b:First>Eddy</b:First>
          </b:Person>
        </b:NameList>
      </b:Author>
    </b:Author>
    <b:RefOrder>1</b:RefOrder>
  </b:Source>
  <b:Source>
    <b:Tag>Den18</b:Tag>
    <b:SourceType>JournalArticle</b:SourceType>
    <b:Guid>{341CBDB6-6849-48C7-8E00-9030CFCDCA1E}</b:Guid>
    <b:Title>Pengembangan Sumber Daya Manusia Strategik dan karakteristik Sistem Pendukungnya</b:Title>
    <b:JournalName>STIE Muhammadiyah Bandung</b:JournalName>
    <b:Year>2018</b:Year>
    <b:Pages>178--194</b:Pages>
    <b:Author>
      <b:Author>
        <b:NameList>
          <b:Person>
            <b:Last>Denok</b:Last>
            <b:First>Sunarsi</b:First>
          </b:Person>
        </b:NameList>
      </b:Author>
    </b:Author>
    <b:RefOrder>3</b:RefOrder>
  </b:Source>
</b:Sources>
</file>

<file path=customXml/itemProps1.xml><?xml version="1.0" encoding="utf-8"?>
<ds:datastoreItem xmlns:ds="http://schemas.openxmlformats.org/officeDocument/2006/customXml" ds:itemID="{49213575-3F79-404C-8AB2-70C28E4D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13</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27669</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10</cp:lastModifiedBy>
  <cp:revision>5</cp:revision>
  <cp:lastPrinted>2014-04-05T23:37:00Z</cp:lastPrinted>
  <dcterms:created xsi:type="dcterms:W3CDTF">2026-05-02T07:15:00Z</dcterms:created>
  <dcterms:modified xsi:type="dcterms:W3CDTF">2026-05-05T04:46:00Z</dcterms:modified>
</cp:coreProperties>
</file>