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FA0D" w14:textId="734A672B" w:rsidR="00FE0CAC" w:rsidRDefault="00000000">
      <w:pPr>
        <w:pStyle w:val="papertitle"/>
        <w:spacing w:after="0"/>
        <w:rPr>
          <w:b/>
          <w:bCs/>
          <w:sz w:val="42"/>
          <w:szCs w:val="42"/>
        </w:rPr>
      </w:pPr>
      <w:r>
        <w:rPr>
          <w:noProof/>
        </w:rPr>
        <mc:AlternateContent>
          <mc:Choice Requires="wps">
            <w:drawing>
              <wp:anchor distT="0" distB="0" distL="114300" distR="114300" simplePos="0" relativeHeight="251661312" behindDoc="0" locked="0" layoutInCell="1" allowOverlap="1" wp14:anchorId="18A025A8" wp14:editId="52D1685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09C99F20" w14:textId="77777777" w:rsidR="00FE0CAC" w:rsidRDefault="00000000">
                            <w:pPr>
                              <w:rPr>
                                <w:b/>
                                <w:bCs/>
                                <w:sz w:val="22"/>
                                <w:szCs w:val="22"/>
                              </w:rPr>
                            </w:pPr>
                            <w:r>
                              <w:rPr>
                                <w:b/>
                                <w:bCs/>
                                <w:sz w:val="22"/>
                                <w:szCs w:val="22"/>
                              </w:rPr>
                              <w:t>E-ISSN</w:t>
                            </w:r>
                            <w:r>
                              <w:rPr>
                                <w:b/>
                                <w:bCs/>
                                <w:sz w:val="22"/>
                                <w:szCs w:val="22"/>
                              </w:rPr>
                              <w:tab/>
                              <w:t xml:space="preserve">: 2797-877X   </w:t>
                            </w:r>
                          </w:p>
                          <w:p w14:paraId="16EA49BF" w14:textId="77777777" w:rsidR="00FE0CAC" w:rsidRDefault="00000000">
                            <w:r>
                              <w:rPr>
                                <w:b/>
                                <w:bCs/>
                                <w:sz w:val="22"/>
                                <w:szCs w:val="22"/>
                              </w:rPr>
                              <w:t xml:space="preserve">P-ISSN : 1978-4465    </w:t>
                            </w:r>
                          </w:p>
                        </w:txbxContent>
                      </wps:txbx>
                      <wps:bodyPr rot="0" vert="horz" wrap="square" lIns="91440" tIns="45720" rIns="91440" bIns="45720" anchor="t" anchorCtr="0" upright="1">
                        <a:noAutofit/>
                      </wps:bodyPr>
                    </wps:wsp>
                  </a:graphicData>
                </a:graphic>
              </wp:anchor>
            </w:drawing>
          </mc:Choice>
          <mc:Fallback>
            <w:pict>
              <v:shapetype w14:anchorId="18A025A8"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09C99F20" w14:textId="77777777" w:rsidR="00FE0CAC" w:rsidRDefault="00000000">
                      <w:pPr>
                        <w:rPr>
                          <w:b/>
                          <w:bCs/>
                          <w:sz w:val="22"/>
                          <w:szCs w:val="22"/>
                        </w:rPr>
                      </w:pPr>
                      <w:r>
                        <w:rPr>
                          <w:b/>
                          <w:bCs/>
                          <w:sz w:val="22"/>
                          <w:szCs w:val="22"/>
                        </w:rPr>
                        <w:t>E-ISSN</w:t>
                      </w:r>
                      <w:r>
                        <w:rPr>
                          <w:b/>
                          <w:bCs/>
                          <w:sz w:val="22"/>
                          <w:szCs w:val="22"/>
                        </w:rPr>
                        <w:tab/>
                        <w:t xml:space="preserve">: 2797-877X   </w:t>
                      </w:r>
                    </w:p>
                    <w:p w14:paraId="16EA49BF" w14:textId="77777777" w:rsidR="00FE0CAC" w:rsidRDefault="00000000">
                      <w:r>
                        <w:rPr>
                          <w:b/>
                          <w:bCs/>
                          <w:sz w:val="22"/>
                          <w:szCs w:val="22"/>
                        </w:rPr>
                        <w:t>P-</w:t>
                      </w:r>
                      <w:proofErr w:type="gramStart"/>
                      <w:r>
                        <w:rPr>
                          <w:b/>
                          <w:bCs/>
                          <w:sz w:val="22"/>
                          <w:szCs w:val="22"/>
                        </w:rPr>
                        <w:t>ISSN :</w:t>
                      </w:r>
                      <w:proofErr w:type="gramEnd"/>
                      <w:r>
                        <w:rPr>
                          <w:b/>
                          <w:bCs/>
                          <w:sz w:val="22"/>
                          <w:szCs w:val="22"/>
                        </w:rPr>
                        <w:t xml:space="preserve"> 1978-4465    </w:t>
                      </w:r>
                    </w:p>
                  </w:txbxContent>
                </v:textbox>
              </v:shape>
            </w:pict>
          </mc:Fallback>
        </mc:AlternateContent>
      </w:r>
      <w:r>
        <w:rPr>
          <w:b/>
          <w:bCs/>
          <w:sz w:val="42"/>
          <w:szCs w:val="42"/>
          <w:lang w:val="id-ID"/>
        </w:rPr>
        <w:t>@</w:t>
      </w:r>
      <w:r w:rsidR="000661B2">
        <w:rPr>
          <w:b/>
          <w:bCs/>
          <w:sz w:val="42"/>
          <w:szCs w:val="42"/>
          <w:lang w:val="id-ID"/>
        </w:rPr>
        <w:t>-</w:t>
      </w:r>
      <w:r>
        <w:rPr>
          <w:b/>
          <w:bCs/>
          <w:sz w:val="42"/>
          <w:szCs w:val="42"/>
          <w:lang w:val="id-ID"/>
        </w:rPr>
        <w:t>PUBLIK</w:t>
      </w:r>
    </w:p>
    <w:p w14:paraId="6C0D7859" w14:textId="77777777" w:rsidR="00FE0CAC" w:rsidRDefault="00000000">
      <w:pPr>
        <w:pStyle w:val="papertitle"/>
        <w:spacing w:after="0"/>
        <w:rPr>
          <w:b/>
          <w:bCs/>
          <w:sz w:val="28"/>
          <w:szCs w:val="28"/>
        </w:rPr>
      </w:pPr>
      <w:r>
        <w:rPr>
          <w:b/>
          <w:bCs/>
          <w:sz w:val="28"/>
          <w:szCs w:val="28"/>
        </w:rPr>
        <w:t>Jurnal Adminitrasi Publik</w:t>
      </w:r>
      <w:r>
        <w:rPr>
          <w:b/>
          <w:bCs/>
          <w:color w:val="FFFFFF" w:themeColor="background1"/>
          <w:sz w:val="28"/>
          <w:szCs w:val="28"/>
        </w:rPr>
        <w:t>k</w:t>
      </w:r>
    </w:p>
    <w:p w14:paraId="28D7C344" w14:textId="77777777" w:rsidR="00FE0CAC" w:rsidRDefault="00000000">
      <w:pPr>
        <w:pStyle w:val="papertitle"/>
        <w:spacing w:after="0"/>
        <w:rPr>
          <w:b/>
          <w:bCs/>
          <w:sz w:val="22"/>
          <w:szCs w:val="22"/>
        </w:rPr>
      </w:pPr>
      <w:r w:rsidRPr="000661B2">
        <w:rPr>
          <w:b/>
          <w:bCs/>
          <w:sz w:val="22"/>
          <w:szCs w:val="22"/>
        </w:rPr>
        <w:t xml:space="preserve">Volume </w:t>
      </w:r>
      <w:r w:rsidR="000661B2">
        <w:rPr>
          <w:b/>
          <w:bCs/>
          <w:sz w:val="22"/>
          <w:szCs w:val="22"/>
        </w:rPr>
        <w:t>5</w:t>
      </w:r>
      <w:r w:rsidRPr="000661B2">
        <w:rPr>
          <w:b/>
          <w:bCs/>
          <w:sz w:val="22"/>
          <w:szCs w:val="22"/>
        </w:rPr>
        <w:t xml:space="preserve">, Nomor </w:t>
      </w:r>
      <w:r w:rsidR="000661B2">
        <w:rPr>
          <w:b/>
          <w:bCs/>
          <w:sz w:val="22"/>
          <w:szCs w:val="22"/>
        </w:rPr>
        <w:t xml:space="preserve"> 2</w:t>
      </w:r>
      <w:r w:rsidRPr="000661B2">
        <w:rPr>
          <w:b/>
          <w:bCs/>
          <w:sz w:val="22"/>
          <w:szCs w:val="22"/>
        </w:rPr>
        <w:t xml:space="preserve"> Bulan </w:t>
      </w:r>
      <w:r w:rsidR="000661B2">
        <w:rPr>
          <w:b/>
          <w:bCs/>
          <w:sz w:val="22"/>
          <w:szCs w:val="22"/>
          <w:lang w:val="id-ID"/>
        </w:rPr>
        <w:t>Agustus</w:t>
      </w:r>
      <w:r w:rsidRPr="000661B2">
        <w:rPr>
          <w:b/>
          <w:bCs/>
          <w:sz w:val="22"/>
          <w:szCs w:val="22"/>
        </w:rPr>
        <w:t>, Tahun 2025</w:t>
      </w:r>
    </w:p>
    <w:p w14:paraId="5BCECDF0" w14:textId="2272A67E" w:rsidR="008F332A" w:rsidRPr="000661B2" w:rsidRDefault="008F332A">
      <w:pPr>
        <w:pStyle w:val="papertitle"/>
        <w:spacing w:after="0"/>
        <w:rPr>
          <w:b/>
          <w:bCs/>
          <w:sz w:val="34"/>
          <w:szCs w:val="34"/>
        </w:rPr>
        <w:sectPr w:rsidR="008F332A" w:rsidRPr="000661B2" w:rsidSect="004E1C3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701" w:header="709" w:footer="709" w:gutter="0"/>
          <w:pgNumType w:start="10"/>
          <w:cols w:space="708"/>
          <w:docGrid w:linePitch="360"/>
        </w:sectPr>
      </w:pPr>
    </w:p>
    <w:p w14:paraId="27BF67B3" w14:textId="77777777" w:rsidR="00FE0CAC" w:rsidRPr="000661B2" w:rsidRDefault="00FE0CAC">
      <w:pPr>
        <w:pStyle w:val="papertitle"/>
        <w:spacing w:after="0"/>
        <w:jc w:val="left"/>
        <w:rPr>
          <w:b/>
          <w:bCs/>
          <w:sz w:val="20"/>
          <w:szCs w:val="20"/>
        </w:rPr>
      </w:pPr>
    </w:p>
    <w:p w14:paraId="37D1A413" w14:textId="77777777" w:rsidR="00FE0CAC" w:rsidRDefault="00000000">
      <w:pPr>
        <w:spacing w:line="276" w:lineRule="auto"/>
        <w:jc w:val="center"/>
        <w:rPr>
          <w:b/>
          <w:bCs/>
          <w:sz w:val="28"/>
          <w:szCs w:val="28"/>
        </w:rPr>
      </w:pPr>
      <w:r>
        <w:rPr>
          <w:b/>
          <w:bCs/>
          <w:sz w:val="28"/>
          <w:szCs w:val="28"/>
        </w:rPr>
        <w:t xml:space="preserve">ANALISIS KUALITAS PELAYANAN ADMINISTRASI TERPADU </w:t>
      </w:r>
      <w:r>
        <w:rPr>
          <w:b/>
          <w:bCs/>
          <w:sz w:val="28"/>
          <w:szCs w:val="28"/>
          <w:lang w:val="id-ID"/>
        </w:rPr>
        <w:t>D</w:t>
      </w:r>
      <w:r>
        <w:rPr>
          <w:b/>
          <w:bCs/>
          <w:sz w:val="28"/>
          <w:szCs w:val="28"/>
        </w:rPr>
        <w:t>I KECAMATAN PLAJU KOTA PALEMBANG</w:t>
      </w:r>
    </w:p>
    <w:p w14:paraId="0090361D" w14:textId="77777777" w:rsidR="00FE0CAC" w:rsidRDefault="00FE0CAC">
      <w:pPr>
        <w:pStyle w:val="papertitle"/>
        <w:spacing w:after="0"/>
        <w:rPr>
          <w:b/>
          <w:bCs/>
          <w:sz w:val="28"/>
          <w:szCs w:val="28"/>
        </w:rPr>
      </w:pPr>
    </w:p>
    <w:p w14:paraId="37789568" w14:textId="77777777" w:rsidR="00FE0CAC" w:rsidRDefault="00000000">
      <w:pPr>
        <w:pStyle w:val="papertitle"/>
        <w:spacing w:after="0"/>
        <w:rPr>
          <w:b/>
          <w:bCs/>
          <w:i/>
          <w:iCs/>
          <w:sz w:val="28"/>
          <w:szCs w:val="28"/>
        </w:rPr>
      </w:pPr>
      <w:r>
        <w:rPr>
          <w:b/>
          <w:bCs/>
          <w:i/>
          <w:iCs/>
          <w:sz w:val="28"/>
          <w:szCs w:val="28"/>
        </w:rPr>
        <w:t xml:space="preserve">ANALYSIS </w:t>
      </w:r>
      <w:r>
        <w:rPr>
          <w:b/>
          <w:bCs/>
          <w:i/>
          <w:iCs/>
          <w:sz w:val="28"/>
          <w:szCs w:val="28"/>
          <w:lang w:val="id-ID"/>
        </w:rPr>
        <w:t>O</w:t>
      </w:r>
      <w:r>
        <w:rPr>
          <w:b/>
          <w:bCs/>
          <w:i/>
          <w:iCs/>
          <w:sz w:val="28"/>
          <w:szCs w:val="28"/>
        </w:rPr>
        <w:t xml:space="preserve">F QUALITY </w:t>
      </w:r>
      <w:r>
        <w:rPr>
          <w:b/>
          <w:bCs/>
          <w:i/>
          <w:iCs/>
          <w:sz w:val="28"/>
          <w:szCs w:val="28"/>
          <w:lang w:val="id-ID"/>
        </w:rPr>
        <w:t>O</w:t>
      </w:r>
      <w:r>
        <w:rPr>
          <w:b/>
          <w:bCs/>
          <w:i/>
          <w:iCs/>
          <w:sz w:val="28"/>
          <w:szCs w:val="28"/>
        </w:rPr>
        <w:t xml:space="preserve">F INTEGRATED ADMINISTRATIVE SERVICES </w:t>
      </w:r>
      <w:r>
        <w:rPr>
          <w:b/>
          <w:bCs/>
          <w:i/>
          <w:iCs/>
          <w:sz w:val="28"/>
          <w:szCs w:val="28"/>
          <w:lang w:val="id-ID"/>
        </w:rPr>
        <w:t>I</w:t>
      </w:r>
      <w:r>
        <w:rPr>
          <w:b/>
          <w:bCs/>
          <w:i/>
          <w:iCs/>
          <w:sz w:val="28"/>
          <w:szCs w:val="28"/>
        </w:rPr>
        <w:t>N PLAJU DISTRICT, PALEMBANG CITY</w:t>
      </w:r>
    </w:p>
    <w:p w14:paraId="28088A54" w14:textId="77777777" w:rsidR="00FE0CAC" w:rsidRDefault="00FE0CAC">
      <w:pPr>
        <w:pStyle w:val="papertitle"/>
        <w:rPr>
          <w:b/>
          <w:bCs/>
          <w:sz w:val="22"/>
          <w:szCs w:val="22"/>
        </w:rPr>
      </w:pPr>
    </w:p>
    <w:p w14:paraId="6AAF8BC2" w14:textId="77777777" w:rsidR="00FE0CAC" w:rsidRDefault="00000000">
      <w:pPr>
        <w:pStyle w:val="Author"/>
        <w:spacing w:before="0" w:after="0" w:line="276" w:lineRule="auto"/>
        <w:rPr>
          <w:b/>
        </w:rPr>
      </w:pPr>
      <w:r>
        <w:rPr>
          <w:b/>
          <w:lang w:val="id-ID"/>
        </w:rPr>
        <w:t>Ria Hastuti</w:t>
      </w:r>
      <w:r>
        <w:rPr>
          <w:b/>
        </w:rPr>
        <w:t xml:space="preserve"> </w:t>
      </w:r>
      <w:r>
        <w:rPr>
          <w:b/>
          <w:vertAlign w:val="superscript"/>
          <w:lang w:val="id-ID"/>
        </w:rPr>
        <w:t>1*</w:t>
      </w:r>
      <w:r>
        <w:rPr>
          <w:b/>
          <w:lang w:val="id-ID"/>
        </w:rPr>
        <w:t xml:space="preserve">), </w:t>
      </w:r>
      <w:r>
        <w:rPr>
          <w:b/>
        </w:rPr>
        <w:t>Arif Rahman Hakim</w:t>
      </w:r>
      <w:r>
        <w:rPr>
          <w:b/>
          <w:vertAlign w:val="superscript"/>
        </w:rPr>
        <w:t xml:space="preserve"> </w:t>
      </w:r>
      <w:r>
        <w:rPr>
          <w:b/>
          <w:vertAlign w:val="superscript"/>
          <w:lang w:val="id-ID"/>
        </w:rPr>
        <w:t>2</w:t>
      </w:r>
      <w:r>
        <w:rPr>
          <w:b/>
          <w:lang w:val="id-ID"/>
        </w:rPr>
        <w:t xml:space="preserve">), </w:t>
      </w:r>
      <w:r>
        <w:rPr>
          <w:b/>
        </w:rPr>
        <w:t>Matsyuroh</w:t>
      </w:r>
      <w:r>
        <w:rPr>
          <w:b/>
          <w:lang w:val="id-ID"/>
        </w:rPr>
        <w:t xml:space="preserve"> </w:t>
      </w:r>
      <w:r>
        <w:rPr>
          <w:b/>
          <w:vertAlign w:val="superscript"/>
          <w:lang w:val="id-ID"/>
        </w:rPr>
        <w:t>3</w:t>
      </w:r>
      <w:r>
        <w:rPr>
          <w:b/>
          <w:lang w:val="id-ID"/>
        </w:rPr>
        <w:t>)</w:t>
      </w:r>
      <w:r>
        <w:rPr>
          <w:b/>
          <w:color w:val="FFFFFF" w:themeColor="background1"/>
        </w:rPr>
        <w:t>)</w:t>
      </w:r>
    </w:p>
    <w:p w14:paraId="6B918A1C" w14:textId="76B88FA3" w:rsidR="00FE0CAC" w:rsidRPr="000661B2" w:rsidRDefault="00000000">
      <w:pPr>
        <w:spacing w:line="276" w:lineRule="auto"/>
        <w:jc w:val="center"/>
        <w:rPr>
          <w:sz w:val="20"/>
          <w:szCs w:val="20"/>
          <w:lang w:eastAsia="en-GB"/>
        </w:rPr>
      </w:pPr>
      <w:r w:rsidRPr="000661B2">
        <w:rPr>
          <w:sz w:val="20"/>
          <w:szCs w:val="20"/>
          <w:vertAlign w:val="superscript"/>
        </w:rPr>
        <w:t>1</w:t>
      </w:r>
      <w:r w:rsidRPr="000661B2">
        <w:rPr>
          <w:sz w:val="20"/>
          <w:szCs w:val="20"/>
          <w:lang w:val="id-ID"/>
        </w:rPr>
        <w:t xml:space="preserve"> </w:t>
      </w:r>
      <w:r w:rsidRPr="000661B2">
        <w:rPr>
          <w:sz w:val="20"/>
          <w:szCs w:val="20"/>
        </w:rPr>
        <w:t>Magister Ilmu Administrasi Publik</w:t>
      </w:r>
      <w:r w:rsidRPr="000661B2">
        <w:rPr>
          <w:b/>
          <w:color w:val="000000"/>
          <w:sz w:val="20"/>
          <w:szCs w:val="20"/>
          <w:lang w:val="sv-SE"/>
        </w:rPr>
        <w:t xml:space="preserve"> </w:t>
      </w:r>
      <w:r w:rsidRPr="000661B2">
        <w:rPr>
          <w:color w:val="000000"/>
          <w:sz w:val="20"/>
          <w:szCs w:val="20"/>
        </w:rPr>
        <w:t>STISIPOL Candradimuka</w:t>
      </w:r>
      <w:r w:rsidR="000661B2" w:rsidRPr="000661B2">
        <w:rPr>
          <w:color w:val="000000"/>
          <w:sz w:val="20"/>
          <w:szCs w:val="20"/>
        </w:rPr>
        <w:t>, Indonesia</w:t>
      </w:r>
      <w:r w:rsidRPr="000661B2">
        <w:rPr>
          <w:color w:val="FFFFFF" w:themeColor="background1"/>
          <w:sz w:val="20"/>
          <w:szCs w:val="20"/>
        </w:rPr>
        <w:t>a</w:t>
      </w:r>
    </w:p>
    <w:p w14:paraId="496C3EF2" w14:textId="0FD7EF0D" w:rsidR="00FE0CAC" w:rsidRPr="000661B2" w:rsidRDefault="00000000">
      <w:pPr>
        <w:spacing w:line="276" w:lineRule="auto"/>
        <w:jc w:val="center"/>
        <w:rPr>
          <w:sz w:val="20"/>
          <w:szCs w:val="20"/>
          <w:lang w:eastAsia="en-GB"/>
        </w:rPr>
      </w:pPr>
      <w:r w:rsidRPr="000661B2">
        <w:rPr>
          <w:sz w:val="20"/>
          <w:szCs w:val="20"/>
          <w:vertAlign w:val="superscript"/>
        </w:rPr>
        <w:t>2</w:t>
      </w:r>
      <w:r w:rsidRPr="000661B2">
        <w:rPr>
          <w:sz w:val="20"/>
          <w:szCs w:val="20"/>
        </w:rPr>
        <w:t xml:space="preserve"> </w:t>
      </w:r>
      <w:r w:rsidRPr="000661B2">
        <w:rPr>
          <w:color w:val="000000"/>
          <w:sz w:val="20"/>
          <w:szCs w:val="20"/>
        </w:rPr>
        <w:t>STISIPOL Candradimuka</w:t>
      </w:r>
      <w:r w:rsidR="00521FE8">
        <w:rPr>
          <w:color w:val="000000"/>
          <w:sz w:val="20"/>
          <w:szCs w:val="20"/>
        </w:rPr>
        <w:t>, Indonesia</w:t>
      </w:r>
      <w:r w:rsidRPr="000661B2">
        <w:rPr>
          <w:color w:val="FFFFFF" w:themeColor="background1"/>
          <w:sz w:val="20"/>
          <w:szCs w:val="20"/>
        </w:rPr>
        <w:t>a</w:t>
      </w:r>
    </w:p>
    <w:p w14:paraId="58B79D9C" w14:textId="572E61E2" w:rsidR="00FE0CAC" w:rsidRPr="000661B2" w:rsidRDefault="00000000">
      <w:pPr>
        <w:spacing w:line="276" w:lineRule="auto"/>
        <w:jc w:val="center"/>
        <w:rPr>
          <w:color w:val="000000"/>
          <w:sz w:val="20"/>
          <w:szCs w:val="20"/>
        </w:rPr>
      </w:pPr>
      <w:r w:rsidRPr="000661B2">
        <w:rPr>
          <w:sz w:val="20"/>
          <w:szCs w:val="20"/>
          <w:vertAlign w:val="superscript"/>
          <w:lang w:eastAsia="en-GB"/>
        </w:rPr>
        <w:t>3</w:t>
      </w:r>
      <w:r w:rsidRPr="000661B2">
        <w:rPr>
          <w:sz w:val="20"/>
          <w:szCs w:val="20"/>
          <w:lang w:eastAsia="en-GB"/>
        </w:rPr>
        <w:t xml:space="preserve"> </w:t>
      </w:r>
      <w:r w:rsidRPr="000661B2">
        <w:rPr>
          <w:color w:val="000000"/>
          <w:sz w:val="20"/>
          <w:szCs w:val="20"/>
        </w:rPr>
        <w:t>STISIPOL Candradimuka</w:t>
      </w:r>
      <w:r w:rsidR="00521FE8">
        <w:rPr>
          <w:color w:val="000000"/>
          <w:sz w:val="20"/>
          <w:szCs w:val="20"/>
        </w:rPr>
        <w:t>, Indonesia</w:t>
      </w:r>
      <w:r w:rsidRPr="000661B2">
        <w:rPr>
          <w:color w:val="FFFFFF" w:themeColor="background1"/>
          <w:sz w:val="20"/>
          <w:szCs w:val="20"/>
        </w:rPr>
        <w:t>a</w:t>
      </w:r>
    </w:p>
    <w:p w14:paraId="17263F65" w14:textId="77777777" w:rsidR="00FE0CAC" w:rsidRPr="000661B2" w:rsidRDefault="00000000">
      <w:pPr>
        <w:jc w:val="center"/>
        <w:rPr>
          <w:b/>
          <w:bCs/>
          <w:sz w:val="20"/>
          <w:szCs w:val="20"/>
        </w:rPr>
      </w:pPr>
      <w:r w:rsidRPr="000661B2">
        <w:rPr>
          <w:sz w:val="20"/>
          <w:szCs w:val="20"/>
          <w:vertAlign w:val="superscript"/>
          <w:lang w:val="id-ID"/>
        </w:rPr>
        <w:t>*</w:t>
      </w:r>
      <w:r w:rsidRPr="000661B2">
        <w:rPr>
          <w:sz w:val="20"/>
          <w:szCs w:val="20"/>
          <w:vertAlign w:val="superscript"/>
        </w:rPr>
        <w:t xml:space="preserve">) </w:t>
      </w:r>
      <w:r w:rsidRPr="000661B2">
        <w:rPr>
          <w:bCs/>
          <w:sz w:val="20"/>
          <w:szCs w:val="20"/>
          <w:lang w:val="id-ID"/>
        </w:rPr>
        <w:t>Email</w:t>
      </w:r>
      <w:r w:rsidRPr="000661B2">
        <w:rPr>
          <w:bCs/>
          <w:color w:val="FFFFFF" w:themeColor="background1"/>
          <w:sz w:val="20"/>
          <w:szCs w:val="20"/>
        </w:rPr>
        <w:t>l</w:t>
      </w:r>
      <w:r w:rsidRPr="000661B2">
        <w:rPr>
          <w:bCs/>
          <w:sz w:val="20"/>
          <w:szCs w:val="20"/>
          <w:lang w:val="id-ID"/>
        </w:rPr>
        <w:t xml:space="preserve"> : </w:t>
      </w:r>
      <w:r w:rsidRPr="000661B2">
        <w:rPr>
          <w:sz w:val="20"/>
          <w:szCs w:val="20"/>
          <w:lang w:val="id-ID"/>
        </w:rPr>
        <w:t>riabuchary17@gmail.com</w:t>
      </w:r>
      <w:r w:rsidRPr="000661B2">
        <w:rPr>
          <w:color w:val="FFFFFF" w:themeColor="background1"/>
          <w:sz w:val="20"/>
          <w:szCs w:val="20"/>
        </w:rPr>
        <w:t>m</w:t>
      </w:r>
    </w:p>
    <w:p w14:paraId="315AB160" w14:textId="3C4F9822" w:rsidR="00FE0CAC" w:rsidRPr="000661B2" w:rsidRDefault="00FE0CAC">
      <w:pPr>
        <w:rPr>
          <w:sz w:val="20"/>
          <w:szCs w:val="20"/>
          <w:lang w:val="id-ID"/>
        </w:rPr>
      </w:pPr>
    </w:p>
    <w:p w14:paraId="7F5385BD" w14:textId="77777777" w:rsidR="00FE0CAC" w:rsidRDefault="00FE0CAC">
      <w:pPr>
        <w:jc w:val="center"/>
        <w:rPr>
          <w:b/>
          <w:bCs/>
          <w:sz w:val="22"/>
          <w:szCs w:val="22"/>
          <w:lang w:val="id-ID"/>
        </w:rPr>
      </w:pPr>
    </w:p>
    <w:p w14:paraId="423EAA02" w14:textId="77777777" w:rsidR="00FE0CAC" w:rsidRPr="000661B2" w:rsidRDefault="00000000" w:rsidP="000661B2">
      <w:pPr>
        <w:spacing w:after="120"/>
        <w:jc w:val="center"/>
        <w:rPr>
          <w:b/>
          <w:bCs/>
          <w:sz w:val="22"/>
          <w:szCs w:val="22"/>
        </w:rPr>
      </w:pPr>
      <w:r w:rsidRPr="000661B2">
        <w:rPr>
          <w:b/>
          <w:bCs/>
          <w:sz w:val="22"/>
          <w:szCs w:val="22"/>
          <w:lang w:val="id-ID"/>
        </w:rPr>
        <w:t>ABSTRAK</w:t>
      </w:r>
      <w:r w:rsidRPr="000661B2">
        <w:rPr>
          <w:b/>
          <w:bCs/>
          <w:color w:val="FFFFFF" w:themeColor="background1"/>
          <w:sz w:val="22"/>
          <w:szCs w:val="22"/>
        </w:rPr>
        <w:t>KK</w:t>
      </w:r>
    </w:p>
    <w:p w14:paraId="7D71294C" w14:textId="77777777" w:rsidR="00FE0CAC" w:rsidRPr="000661B2" w:rsidRDefault="00000000" w:rsidP="000661B2">
      <w:pPr>
        <w:ind w:firstLine="567"/>
        <w:jc w:val="both"/>
        <w:rPr>
          <w:sz w:val="22"/>
          <w:szCs w:val="22"/>
          <w:lang w:val="id-ID"/>
        </w:rPr>
      </w:pPr>
      <w:r w:rsidRPr="000661B2">
        <w:rPr>
          <w:sz w:val="22"/>
          <w:szCs w:val="22"/>
        </w:rPr>
        <w:t>Penelitian ini berjudul “Analisis Kualitas Pelayanan Administrasi Terpadu di Kecamatan Plaju Kota Palembang”. Penelitian ini bertujuan untuk mengetahui kualitas pelayanan administrasi terpadu di Kecamatan Plaju kota Palembang. Metode yang digunakan yaitu kualitatif dengan teknik pengumpulan data yakni wawancara, dokumentasi</w:t>
      </w:r>
      <w:r w:rsidRPr="000661B2">
        <w:rPr>
          <w:color w:val="FFFFFF" w:themeColor="background1"/>
          <w:sz w:val="22"/>
          <w:szCs w:val="22"/>
        </w:rPr>
        <w:t>i</w:t>
      </w:r>
      <w:r w:rsidRPr="000661B2">
        <w:rPr>
          <w:sz w:val="22"/>
          <w:szCs w:val="22"/>
        </w:rPr>
        <w:t xml:space="preserve">, dan observasi. Penelitian ini menggunakan teori Zeithaml mengenai model kualitas pelayanan. Hasil penelitian ini menunjukkan bahwa </w:t>
      </w:r>
      <w:r w:rsidRPr="000661B2">
        <w:rPr>
          <w:sz w:val="22"/>
          <w:szCs w:val="22"/>
          <w:lang w:val="id-ID"/>
        </w:rPr>
        <w:t xml:space="preserve">1) </w:t>
      </w:r>
      <w:r w:rsidRPr="000661B2">
        <w:rPr>
          <w:i/>
          <w:spacing w:val="2"/>
          <w:sz w:val="22"/>
          <w:szCs w:val="22"/>
        </w:rPr>
        <w:t>T</w:t>
      </w:r>
      <w:r w:rsidRPr="000661B2">
        <w:rPr>
          <w:i/>
          <w:sz w:val="22"/>
          <w:szCs w:val="22"/>
        </w:rPr>
        <w:t>angib</w:t>
      </w:r>
      <w:r w:rsidRPr="000661B2">
        <w:rPr>
          <w:i/>
          <w:spacing w:val="-2"/>
          <w:sz w:val="22"/>
          <w:szCs w:val="22"/>
        </w:rPr>
        <w:t>l</w:t>
      </w:r>
      <w:r w:rsidRPr="000661B2">
        <w:rPr>
          <w:i/>
          <w:sz w:val="22"/>
          <w:szCs w:val="22"/>
        </w:rPr>
        <w:t>e</w:t>
      </w:r>
      <w:r w:rsidRPr="000661B2">
        <w:rPr>
          <w:i/>
          <w:spacing w:val="1"/>
          <w:sz w:val="22"/>
          <w:szCs w:val="22"/>
        </w:rPr>
        <w:t>s</w:t>
      </w:r>
      <w:r w:rsidRPr="000661B2">
        <w:rPr>
          <w:spacing w:val="1"/>
          <w:sz w:val="22"/>
          <w:szCs w:val="22"/>
          <w:lang w:val="id-ID"/>
        </w:rPr>
        <w:t xml:space="preserve">, </w:t>
      </w:r>
      <w:r w:rsidRPr="000661B2">
        <w:rPr>
          <w:sz w:val="22"/>
          <w:szCs w:val="22"/>
          <w:lang w:val="id-ID"/>
        </w:rPr>
        <w:t xml:space="preserve">Gedung, Ruang dan fasilitas kantor, Personil dan seragam sudah dilaksanakan dengan baik. 2) </w:t>
      </w:r>
      <w:r w:rsidRPr="000661B2">
        <w:rPr>
          <w:i/>
          <w:spacing w:val="1"/>
          <w:sz w:val="22"/>
          <w:szCs w:val="22"/>
        </w:rPr>
        <w:t>R</w:t>
      </w:r>
      <w:r w:rsidRPr="000661B2">
        <w:rPr>
          <w:i/>
          <w:spacing w:val="-1"/>
          <w:sz w:val="22"/>
          <w:szCs w:val="22"/>
        </w:rPr>
        <w:t>e</w:t>
      </w:r>
      <w:r w:rsidRPr="000661B2">
        <w:rPr>
          <w:i/>
          <w:sz w:val="22"/>
          <w:szCs w:val="22"/>
        </w:rPr>
        <w:t>lia</w:t>
      </w:r>
      <w:r w:rsidRPr="000661B2">
        <w:rPr>
          <w:i/>
          <w:spacing w:val="1"/>
          <w:sz w:val="22"/>
          <w:szCs w:val="22"/>
        </w:rPr>
        <w:t>b</w:t>
      </w:r>
      <w:r w:rsidRPr="000661B2">
        <w:rPr>
          <w:i/>
          <w:sz w:val="22"/>
          <w:szCs w:val="22"/>
        </w:rPr>
        <w:t>i</w:t>
      </w:r>
      <w:r w:rsidRPr="000661B2">
        <w:rPr>
          <w:i/>
          <w:spacing w:val="1"/>
          <w:sz w:val="22"/>
          <w:szCs w:val="22"/>
        </w:rPr>
        <w:t>l</w:t>
      </w:r>
      <w:r w:rsidRPr="000661B2">
        <w:rPr>
          <w:i/>
          <w:spacing w:val="-2"/>
          <w:sz w:val="22"/>
          <w:szCs w:val="22"/>
        </w:rPr>
        <w:t>i</w:t>
      </w:r>
      <w:r w:rsidRPr="000661B2">
        <w:rPr>
          <w:i/>
          <w:spacing w:val="1"/>
          <w:sz w:val="22"/>
          <w:szCs w:val="22"/>
        </w:rPr>
        <w:t>t</w:t>
      </w:r>
      <w:r w:rsidRPr="000661B2">
        <w:rPr>
          <w:i/>
          <w:spacing w:val="-1"/>
          <w:sz w:val="22"/>
          <w:szCs w:val="22"/>
        </w:rPr>
        <w:t>y</w:t>
      </w:r>
      <w:r w:rsidRPr="000661B2">
        <w:rPr>
          <w:sz w:val="22"/>
          <w:szCs w:val="22"/>
        </w:rPr>
        <w:t>,</w:t>
      </w:r>
      <w:r w:rsidRPr="000661B2">
        <w:rPr>
          <w:spacing w:val="34"/>
          <w:sz w:val="22"/>
          <w:szCs w:val="22"/>
        </w:rPr>
        <w:t xml:space="preserve"> </w:t>
      </w:r>
      <w:r w:rsidRPr="000661B2">
        <w:rPr>
          <w:spacing w:val="1"/>
          <w:sz w:val="22"/>
          <w:szCs w:val="22"/>
          <w:lang w:val="id-ID"/>
        </w:rPr>
        <w:t>terdiri dari:</w:t>
      </w:r>
      <w:r w:rsidRPr="000661B2">
        <w:rPr>
          <w:w w:val="102"/>
          <w:sz w:val="22"/>
          <w:szCs w:val="22"/>
          <w:lang w:val="id-ID"/>
        </w:rPr>
        <w:t xml:space="preserve"> </w:t>
      </w:r>
      <w:r w:rsidRPr="000661B2">
        <w:rPr>
          <w:sz w:val="22"/>
          <w:szCs w:val="22"/>
          <w:lang w:val="id-ID"/>
        </w:rPr>
        <w:t xml:space="preserve">Kompetensi dan profesionalisme pelayanan sudah dilaksanakan dengan baik. 3) </w:t>
      </w:r>
      <w:r w:rsidRPr="000661B2">
        <w:rPr>
          <w:i/>
          <w:sz w:val="22"/>
          <w:szCs w:val="22"/>
        </w:rPr>
        <w:t>Responsive</w:t>
      </w:r>
      <w:r w:rsidRPr="000661B2">
        <w:rPr>
          <w:i/>
          <w:spacing w:val="1"/>
          <w:sz w:val="22"/>
          <w:szCs w:val="22"/>
        </w:rPr>
        <w:t>n</w:t>
      </w:r>
      <w:r w:rsidRPr="000661B2">
        <w:rPr>
          <w:i/>
          <w:sz w:val="22"/>
          <w:szCs w:val="22"/>
        </w:rPr>
        <w:t>ess</w:t>
      </w:r>
      <w:r w:rsidRPr="000661B2">
        <w:rPr>
          <w:i/>
          <w:sz w:val="22"/>
          <w:szCs w:val="22"/>
          <w:lang w:val="id-ID"/>
        </w:rPr>
        <w:t xml:space="preserve">, </w:t>
      </w:r>
      <w:r w:rsidRPr="000661B2">
        <w:rPr>
          <w:sz w:val="22"/>
          <w:szCs w:val="22"/>
          <w:lang w:val="id-ID"/>
        </w:rPr>
        <w:t>aksesibilitas atau kemudahan untuk mendapatkan pelayanan</w:t>
      </w:r>
      <w:r w:rsidRPr="000661B2">
        <w:rPr>
          <w:w w:val="102"/>
          <w:sz w:val="22"/>
          <w:szCs w:val="22"/>
          <w:lang w:val="id-ID"/>
        </w:rPr>
        <w:t xml:space="preserve"> </w:t>
      </w:r>
      <w:r w:rsidRPr="000661B2">
        <w:rPr>
          <w:sz w:val="22"/>
          <w:szCs w:val="22"/>
          <w:lang w:val="id-ID"/>
        </w:rPr>
        <w:t xml:space="preserve">sudah dilaksanakan dengan baik. 4) </w:t>
      </w:r>
      <w:r w:rsidRPr="000661B2">
        <w:rPr>
          <w:i/>
          <w:sz w:val="22"/>
          <w:szCs w:val="22"/>
          <w:lang w:val="id-ID"/>
        </w:rPr>
        <w:t>Assuranc</w:t>
      </w:r>
      <w:r w:rsidRPr="000661B2">
        <w:rPr>
          <w:i/>
          <w:spacing w:val="-1"/>
          <w:sz w:val="22"/>
          <w:szCs w:val="22"/>
          <w:lang w:val="id-ID"/>
        </w:rPr>
        <w:t>e,</w:t>
      </w:r>
      <w:r w:rsidRPr="000661B2">
        <w:rPr>
          <w:spacing w:val="1"/>
          <w:sz w:val="22"/>
          <w:szCs w:val="22"/>
          <w:lang w:val="id-ID"/>
        </w:rPr>
        <w:t xml:space="preserve"> </w:t>
      </w:r>
      <w:r w:rsidRPr="000661B2">
        <w:rPr>
          <w:sz w:val="22"/>
          <w:szCs w:val="22"/>
          <w:lang w:val="id-ID"/>
        </w:rPr>
        <w:t xml:space="preserve">Jaminan bahwa problem yang dihadapi masyarakat dapat teratasi atau kebutuhannya dapat terpenuhi belum dilaksanakan dengan baik. 5) </w:t>
      </w:r>
      <w:r w:rsidRPr="000661B2">
        <w:rPr>
          <w:i/>
          <w:w w:val="102"/>
          <w:sz w:val="22"/>
          <w:szCs w:val="22"/>
          <w:lang w:val="id-ID"/>
        </w:rPr>
        <w:t>Emphaty,</w:t>
      </w:r>
      <w:r w:rsidRPr="000661B2">
        <w:rPr>
          <w:spacing w:val="1"/>
          <w:sz w:val="22"/>
          <w:szCs w:val="22"/>
          <w:lang w:val="id-ID"/>
        </w:rPr>
        <w:t xml:space="preserve"> </w:t>
      </w:r>
      <w:r w:rsidRPr="000661B2">
        <w:rPr>
          <w:sz w:val="22"/>
          <w:szCs w:val="22"/>
          <w:lang w:val="id-ID"/>
        </w:rPr>
        <w:t>Perhatian atau bela rasa pada kepentingan/ problem yang dihadapi masyarakat</w:t>
      </w:r>
      <w:r w:rsidRPr="000661B2">
        <w:rPr>
          <w:w w:val="102"/>
          <w:sz w:val="22"/>
          <w:szCs w:val="22"/>
          <w:lang w:val="id-ID"/>
        </w:rPr>
        <w:t xml:space="preserve">, </w:t>
      </w:r>
      <w:r w:rsidRPr="000661B2">
        <w:rPr>
          <w:sz w:val="22"/>
          <w:szCs w:val="22"/>
          <w:lang w:val="id-ID"/>
        </w:rPr>
        <w:t xml:space="preserve">sudah dilaksanakan dengan baik. </w:t>
      </w:r>
      <w:r w:rsidRPr="000661B2">
        <w:rPr>
          <w:sz w:val="22"/>
          <w:szCs w:val="22"/>
        </w:rPr>
        <w:t>Permasalahan ini ditemukan dari hasil analisis data dokumen, hasil wawancara dengan stakeholder dan masyarakat.</w:t>
      </w:r>
      <w:r w:rsidRPr="000661B2">
        <w:rPr>
          <w:sz w:val="22"/>
          <w:szCs w:val="22"/>
          <w:lang w:val="id-ID"/>
        </w:rPr>
        <w:t xml:space="preserve"> </w:t>
      </w:r>
    </w:p>
    <w:p w14:paraId="794A316E" w14:textId="77777777" w:rsidR="00FE0CAC" w:rsidRPr="000661B2" w:rsidRDefault="00FE0CAC">
      <w:pPr>
        <w:autoSpaceDE w:val="0"/>
        <w:autoSpaceDN w:val="0"/>
        <w:adjustRightInd w:val="0"/>
        <w:jc w:val="both"/>
        <w:rPr>
          <w:sz w:val="22"/>
          <w:szCs w:val="22"/>
          <w:lang w:val="id-ID"/>
        </w:rPr>
      </w:pPr>
    </w:p>
    <w:p w14:paraId="2E574DA9" w14:textId="77777777" w:rsidR="00FE0CAC" w:rsidRPr="000661B2" w:rsidRDefault="00000000">
      <w:pPr>
        <w:jc w:val="both"/>
        <w:rPr>
          <w:sz w:val="22"/>
          <w:szCs w:val="22"/>
        </w:rPr>
      </w:pPr>
      <w:r w:rsidRPr="000661B2">
        <w:rPr>
          <w:b/>
          <w:sz w:val="22"/>
          <w:szCs w:val="22"/>
          <w:lang w:val="id-ID"/>
        </w:rPr>
        <w:t xml:space="preserve">Kata kunci </w:t>
      </w:r>
      <w:r w:rsidRPr="000661B2">
        <w:rPr>
          <w:sz w:val="22"/>
          <w:szCs w:val="22"/>
          <w:lang w:val="id-ID"/>
        </w:rPr>
        <w:t xml:space="preserve">: </w:t>
      </w:r>
      <w:r w:rsidRPr="000661B2">
        <w:rPr>
          <w:sz w:val="22"/>
          <w:szCs w:val="22"/>
        </w:rPr>
        <w:t>Kualitas Pelayanan, Administrasi Terpadu, Kecamatan Plaju</w:t>
      </w:r>
    </w:p>
    <w:p w14:paraId="664B1A3E" w14:textId="77777777" w:rsidR="00FE0CAC" w:rsidRPr="000661B2" w:rsidRDefault="00FE0CAC">
      <w:pPr>
        <w:jc w:val="both"/>
        <w:rPr>
          <w:sz w:val="22"/>
          <w:szCs w:val="22"/>
          <w:lang w:val="id-ID"/>
        </w:rPr>
      </w:pPr>
    </w:p>
    <w:p w14:paraId="6A3AB229" w14:textId="77777777" w:rsidR="00FE0CAC" w:rsidRPr="000661B2" w:rsidRDefault="00FE0CAC">
      <w:pPr>
        <w:jc w:val="both"/>
        <w:rPr>
          <w:b/>
          <w:bCs/>
          <w:i/>
          <w:iCs/>
          <w:sz w:val="22"/>
          <w:szCs w:val="22"/>
          <w:lang w:val="id-ID" w:eastAsia="id-ID"/>
        </w:rPr>
      </w:pPr>
    </w:p>
    <w:p w14:paraId="68D1AF7A" w14:textId="77777777" w:rsidR="00FE0CAC" w:rsidRPr="000661B2" w:rsidRDefault="00000000" w:rsidP="000661B2">
      <w:pPr>
        <w:spacing w:after="120"/>
        <w:jc w:val="center"/>
        <w:rPr>
          <w:b/>
          <w:bCs/>
          <w:i/>
          <w:iCs/>
          <w:sz w:val="22"/>
          <w:szCs w:val="22"/>
        </w:rPr>
      </w:pPr>
      <w:r w:rsidRPr="000661B2">
        <w:rPr>
          <w:b/>
          <w:bCs/>
          <w:i/>
          <w:iCs/>
          <w:sz w:val="22"/>
          <w:szCs w:val="22"/>
        </w:rPr>
        <w:t>ABSTRACT</w:t>
      </w:r>
    </w:p>
    <w:p w14:paraId="410A0EA5" w14:textId="77777777" w:rsidR="00FE0CAC" w:rsidRPr="000661B2" w:rsidRDefault="00000000" w:rsidP="000661B2">
      <w:pPr>
        <w:pStyle w:val="DaftarParagraf"/>
        <w:ind w:left="0" w:firstLine="567"/>
        <w:jc w:val="both"/>
        <w:rPr>
          <w:i/>
          <w:iCs/>
          <w:sz w:val="22"/>
          <w:szCs w:val="22"/>
        </w:rPr>
      </w:pPr>
      <w:r w:rsidRPr="000661B2">
        <w:rPr>
          <w:i/>
          <w:iCs/>
          <w:sz w:val="22"/>
          <w:szCs w:val="22"/>
        </w:rPr>
        <w:t>This study entitled "Analysis of Quality of Integrated Administrative Services in Plaju District, Palembang City". This study aims to determine the quality of integrated administrative services in Plaju District, Palembang City. The method used is qualitative with data collection techniques namely interviews, documentation, and observation. This study uses Zeithaml's theory regarding the service quality model. The results of this study indicate that 1) Tangibles, Buildings, Office rooms and facilities, Personnel and uniforms have been implemented properly. 2) Reliability, consisting of: Service competence and professionalism have been well implemented. 3) Responsiveness, accessibility or ease of getting services has been implemented properly. 4) Assurance, assurance that the problems faced by the community can be resolved or their needs can be fulfilled has not been implemented properly. 5) Empathy, attention or compassion for the interests/problems faced by the community, has been implemented properly. This problem was found from the results of analysis of document data, results of interviews with stakeholders and the public.</w:t>
      </w:r>
    </w:p>
    <w:p w14:paraId="39E09986" w14:textId="77777777" w:rsidR="00FE0CAC" w:rsidRPr="000661B2" w:rsidRDefault="00FE0CAC">
      <w:pPr>
        <w:pStyle w:val="DaftarParagraf"/>
        <w:ind w:left="0"/>
        <w:jc w:val="both"/>
        <w:rPr>
          <w:i/>
          <w:iCs/>
          <w:color w:val="FF0000"/>
          <w:sz w:val="22"/>
          <w:szCs w:val="22"/>
          <w:lang w:val="id-ID"/>
        </w:rPr>
      </w:pPr>
    </w:p>
    <w:p w14:paraId="786E6B64" w14:textId="77777777" w:rsidR="00FE0CAC" w:rsidRDefault="00000000">
      <w:pPr>
        <w:rPr>
          <w:i/>
          <w:iCs/>
          <w:sz w:val="22"/>
          <w:szCs w:val="22"/>
        </w:rPr>
      </w:pPr>
      <w:r w:rsidRPr="000661B2">
        <w:rPr>
          <w:b/>
          <w:i/>
          <w:iCs/>
          <w:sz w:val="22"/>
          <w:szCs w:val="22"/>
          <w:lang w:val="id-ID"/>
        </w:rPr>
        <w:t>Keywords</w:t>
      </w:r>
      <w:r w:rsidRPr="000661B2">
        <w:rPr>
          <w:i/>
          <w:iCs/>
          <w:sz w:val="22"/>
          <w:szCs w:val="22"/>
          <w:lang w:val="id-ID"/>
        </w:rPr>
        <w:t xml:space="preserve">: </w:t>
      </w:r>
      <w:r w:rsidRPr="000661B2">
        <w:rPr>
          <w:i/>
          <w:iCs/>
          <w:sz w:val="22"/>
          <w:szCs w:val="22"/>
        </w:rPr>
        <w:t>Service Quality, Integrated Administration, Plaju District</w:t>
      </w:r>
    </w:p>
    <w:p w14:paraId="03B7D3E9" w14:textId="77777777" w:rsidR="000661B2" w:rsidRDefault="000661B2" w:rsidP="000661B2">
      <w:pPr>
        <w:jc w:val="center"/>
        <w:rPr>
          <w:b/>
          <w:sz w:val="22"/>
          <w:szCs w:val="20"/>
          <w:lang w:val="id-ID"/>
        </w:rPr>
        <w:sectPr w:rsidR="000661B2" w:rsidSect="000661B2">
          <w:headerReference w:type="even" r:id="rId14"/>
          <w:headerReference w:type="default" r:id="rId15"/>
          <w:footerReference w:type="default" r:id="rId16"/>
          <w:type w:val="continuous"/>
          <w:pgSz w:w="11906" w:h="16838" w:code="9"/>
          <w:pgMar w:top="1418" w:right="1418" w:bottom="1418" w:left="1701" w:header="709" w:footer="709" w:gutter="0"/>
          <w:pgNumType w:start="93"/>
          <w:cols w:space="708"/>
          <w:titlePg/>
          <w:docGrid w:linePitch="360"/>
        </w:sectPr>
      </w:pPr>
    </w:p>
    <w:p w14:paraId="3E494C77" w14:textId="77777777" w:rsidR="00FE0CAC" w:rsidRDefault="00000000">
      <w:pPr>
        <w:spacing w:line="360" w:lineRule="auto"/>
        <w:rPr>
          <w:b/>
        </w:rPr>
      </w:pPr>
      <w:r>
        <w:rPr>
          <w:b/>
          <w:lang w:val="id-ID"/>
        </w:rPr>
        <w:lastRenderedPageBreak/>
        <w:t>PENDAHULUAN</w:t>
      </w:r>
      <w:r>
        <w:rPr>
          <w:b/>
          <w:color w:val="FFFFFF" w:themeColor="background1"/>
        </w:rPr>
        <w:t>N</w:t>
      </w:r>
    </w:p>
    <w:p w14:paraId="1D0749A2" w14:textId="77777777" w:rsidR="00FE0CAC" w:rsidRDefault="00000000">
      <w:pPr>
        <w:tabs>
          <w:tab w:val="left" w:pos="567"/>
          <w:tab w:val="left" w:pos="1134"/>
        </w:tabs>
        <w:spacing w:line="276" w:lineRule="auto"/>
        <w:jc w:val="both"/>
        <w:rPr>
          <w:rStyle w:val="markedcontent"/>
        </w:rPr>
      </w:pPr>
      <w:r>
        <w:rPr>
          <w:szCs w:val="20"/>
          <w:lang w:val="id-ID"/>
        </w:rPr>
        <w:tab/>
      </w:r>
      <w:r>
        <w:rPr>
          <w:rStyle w:val="markedcontent"/>
        </w:rPr>
        <w:t>Pelayanan publik adalah segala kegiatan yang berlangsung sehubungan dengan pemenuhan kebutuhan dasar menurut hak-hak dasar setiap warga negara dan penduduk.</w:t>
      </w:r>
      <w:r>
        <w:br/>
      </w:r>
      <w:r>
        <w:rPr>
          <w:rStyle w:val="markedcontent"/>
        </w:rPr>
        <w:t>Salah satu langkah pemerintah dalam</w:t>
      </w:r>
      <w:r>
        <w:rPr>
          <w:rStyle w:val="markedcontent"/>
          <w:lang w:val="id-ID"/>
        </w:rPr>
        <w:t xml:space="preserve"> </w:t>
      </w:r>
      <w:r>
        <w:rPr>
          <w:rStyle w:val="markedcontent"/>
        </w:rPr>
        <w:t>penyelenggaraan pelayanan public yang berkualitas adalah dengan mewujudkan pelayanan publik yang berkualitas adalah dengan Penyusunan Pedoman Pelayanan</w:t>
      </w:r>
      <w:r>
        <w:rPr>
          <w:rStyle w:val="markedcontent"/>
          <w:lang w:val="id-ID"/>
        </w:rPr>
        <w:t xml:space="preserve"> </w:t>
      </w:r>
      <w:r>
        <w:rPr>
          <w:rStyle w:val="markedcontent"/>
        </w:rPr>
        <w:t>Administrasi Terpadu Kecamatan (PATEN)</w:t>
      </w:r>
      <w:r>
        <w:rPr>
          <w:rStyle w:val="markedcontent"/>
          <w:lang w:val="id-ID"/>
        </w:rPr>
        <w:t>,</w:t>
      </w:r>
      <w:r>
        <w:rPr>
          <w:rStyle w:val="markedcontent"/>
        </w:rPr>
        <w:t xml:space="preserve"> berdasarkan Peraturan Menteri Dalam Negeri Nomor 4 Tahun 2010 dan Surat Edaran Menteri Dalam Negeri Nomor 318/312/PUM tgl 28 Feb 2011 dan akhirnya pemerintah mengeluarkan sistem yang disebut PATEN. </w:t>
      </w:r>
    </w:p>
    <w:p w14:paraId="3BA09BBA" w14:textId="77777777" w:rsidR="00FE0CAC" w:rsidRDefault="00000000">
      <w:pPr>
        <w:tabs>
          <w:tab w:val="left" w:pos="567"/>
          <w:tab w:val="left" w:pos="1134"/>
        </w:tabs>
        <w:spacing w:line="276" w:lineRule="auto"/>
        <w:jc w:val="both"/>
      </w:pPr>
      <w:r>
        <w:rPr>
          <w:rStyle w:val="markedcontent"/>
          <w:lang w:val="id-ID"/>
        </w:rPr>
        <w:tab/>
      </w:r>
      <w:r>
        <w:rPr>
          <w:lang w:val="id-ID"/>
        </w:rPr>
        <w:t xml:space="preserve">Kecamatan Plaju Kota Palembang terdiri </w:t>
      </w:r>
      <w:r>
        <w:t>dari</w:t>
      </w:r>
      <w:r>
        <w:rPr>
          <w:lang w:val="id-ID"/>
        </w:rPr>
        <w:t>i 233 RT dan 62 RW</w:t>
      </w:r>
      <w:r>
        <w:t>. Ber</w:t>
      </w:r>
      <w:r>
        <w:rPr>
          <w:lang w:val="id-ID"/>
        </w:rPr>
        <w:t>penduduk 86.463 jiwa</w:t>
      </w:r>
      <w:r>
        <w:t xml:space="preserve">, </w:t>
      </w:r>
      <w:r>
        <w:rPr>
          <w:lang w:val="id-ID"/>
        </w:rPr>
        <w:t>43.20 l</w:t>
      </w:r>
      <w:r>
        <w:t>elaki</w:t>
      </w:r>
      <w:r>
        <w:rPr>
          <w:lang w:val="id-ID"/>
        </w:rPr>
        <w:t xml:space="preserve"> dan 43.203 </w:t>
      </w:r>
      <w:r>
        <w:t xml:space="preserve">wanita, </w:t>
      </w:r>
      <w:r>
        <w:rPr>
          <w:rStyle w:val="markedcontent"/>
        </w:rPr>
        <w:t>merupakan</w:t>
      </w:r>
      <w:r>
        <w:rPr>
          <w:rStyle w:val="markedcontent"/>
          <w:lang w:val="id-ID"/>
        </w:rPr>
        <w:t xml:space="preserve"> </w:t>
      </w:r>
      <w:r>
        <w:rPr>
          <w:rStyle w:val="markedcontent"/>
        </w:rPr>
        <w:t>salah satu instansi pemerintah yang bertugas memberikan pelayanan publi</w:t>
      </w:r>
      <w:r>
        <w:rPr>
          <w:rStyle w:val="markedcontent"/>
          <w:lang w:val="id-ID"/>
        </w:rPr>
        <w:t xml:space="preserve">k </w:t>
      </w:r>
      <w:r>
        <w:rPr>
          <w:rStyle w:val="markedcontent"/>
        </w:rPr>
        <w:t>kepada masyarakat berdasarkan kebijakan Pelayanan Administrasi Terpadu</w:t>
      </w:r>
      <w:r>
        <w:rPr>
          <w:rStyle w:val="markedcontent"/>
          <w:lang w:val="id-ID"/>
        </w:rPr>
        <w:t xml:space="preserve"> </w:t>
      </w:r>
      <w:r>
        <w:rPr>
          <w:rStyle w:val="markedcontent"/>
        </w:rPr>
        <w:t>Kecamatan (PATEN).</w:t>
      </w:r>
    </w:p>
    <w:p w14:paraId="1B82FA2D" w14:textId="77777777" w:rsidR="00FE0CAC" w:rsidRDefault="00000000">
      <w:pPr>
        <w:tabs>
          <w:tab w:val="left" w:pos="567"/>
        </w:tabs>
        <w:spacing w:line="276" w:lineRule="auto"/>
        <w:jc w:val="both"/>
      </w:pPr>
      <w:r>
        <w:rPr>
          <w:rStyle w:val="markedcontent"/>
          <w:lang w:val="id-ID"/>
        </w:rPr>
        <w:tab/>
      </w:r>
      <w:r>
        <w:rPr>
          <w:rStyle w:val="markedcontent"/>
        </w:rPr>
        <w:t xml:space="preserve">Peningkatan kualitas pelayanan </w:t>
      </w:r>
      <w:r>
        <w:rPr>
          <w:rStyle w:val="markedcontent"/>
          <w:lang w:val="id-ID"/>
        </w:rPr>
        <w:t xml:space="preserve">di </w:t>
      </w:r>
      <w:r>
        <w:rPr>
          <w:lang w:val="id-ID"/>
        </w:rPr>
        <w:t>Kecamatan Plaju Kota Palembang</w:t>
      </w:r>
      <w:r>
        <w:t xml:space="preserve">, </w:t>
      </w:r>
      <w:r>
        <w:rPr>
          <w:rStyle w:val="markedcontent"/>
        </w:rPr>
        <w:t>terutama dilihat dari segi waktu pelayanan  dan</w:t>
      </w:r>
      <w:r>
        <w:rPr>
          <w:rStyle w:val="markedcontent"/>
          <w:lang w:val="id-ID"/>
        </w:rPr>
        <w:t xml:space="preserve"> </w:t>
      </w:r>
      <w:r>
        <w:rPr>
          <w:rStyle w:val="markedcontent"/>
        </w:rPr>
        <w:t>biaya. Dalam petunjuk penyelenggaraan pelayanan disebutkan bahwa waktu untuk melaksanakan suatu  jenis</w:t>
      </w:r>
      <w:r>
        <w:rPr>
          <w:rStyle w:val="markedcontent"/>
          <w:lang w:val="id-ID"/>
        </w:rPr>
        <w:t xml:space="preserve"> </w:t>
      </w:r>
      <w:r>
        <w:rPr>
          <w:rStyle w:val="markedcontent"/>
        </w:rPr>
        <w:t>pelayanan publik adalah tetap, baik 15, 30 menit atau 1 jam,</w:t>
      </w:r>
      <w:r>
        <w:rPr>
          <w:rStyle w:val="markedcontent"/>
          <w:lang w:val="id-ID"/>
        </w:rPr>
        <w:t xml:space="preserve"> </w:t>
      </w:r>
      <w:r>
        <w:rPr>
          <w:rStyle w:val="markedcontent"/>
        </w:rPr>
        <w:t xml:space="preserve"> persyaratan dokumen harus dilengkapi oleh petugas jaga. Dalam hal ini pejabat yang berwenang tidak ada,</w:t>
      </w:r>
      <w:r>
        <w:rPr>
          <w:rStyle w:val="markedcontent"/>
          <w:lang w:val="id-ID"/>
        </w:rPr>
        <w:t xml:space="preserve"> </w:t>
      </w:r>
      <w:r>
        <w:rPr>
          <w:rStyle w:val="markedcontent"/>
        </w:rPr>
        <w:t xml:space="preserve">tugasnya dialihkan kepada pejabat lain yang dipilih untuk menjamin pelayanan kepada masyarakat tetap berjalan.. </w:t>
      </w:r>
      <w:bookmarkStart w:id="0" w:name="_Toc142347140"/>
    </w:p>
    <w:bookmarkEnd w:id="0"/>
    <w:p w14:paraId="2F1D5B1B" w14:textId="77777777" w:rsidR="009E2CF7" w:rsidRDefault="00000000">
      <w:pPr>
        <w:pStyle w:val="DaftarParagraf"/>
        <w:spacing w:line="276" w:lineRule="auto"/>
        <w:ind w:left="0" w:firstLine="567"/>
        <w:jc w:val="both"/>
        <w:rPr>
          <w:lang w:val="id-ID"/>
        </w:rPr>
      </w:pPr>
      <w:r>
        <w:rPr>
          <w:lang w:val="id-ID"/>
        </w:rPr>
        <w:t xml:space="preserve">Berdasarkan uraian </w:t>
      </w:r>
      <w:r>
        <w:t>pokok</w:t>
      </w:r>
      <w:r>
        <w:rPr>
          <w:lang w:val="id-ID"/>
        </w:rPr>
        <w:t xml:space="preserve"> </w:t>
      </w:r>
      <w:r>
        <w:t>per</w:t>
      </w:r>
      <w:r>
        <w:rPr>
          <w:lang w:val="id-ID"/>
        </w:rPr>
        <w:t>masalah</w:t>
      </w:r>
      <w:r>
        <w:t xml:space="preserve">an </w:t>
      </w:r>
      <w:r>
        <w:rPr>
          <w:lang w:val="id-ID"/>
        </w:rPr>
        <w:t xml:space="preserve">Kualitas Pelayanan </w:t>
      </w:r>
    </w:p>
    <w:p w14:paraId="31A729E8" w14:textId="77777777" w:rsidR="009E2CF7" w:rsidRDefault="009E2CF7">
      <w:pPr>
        <w:pStyle w:val="DaftarParagraf"/>
        <w:spacing w:line="276" w:lineRule="auto"/>
        <w:ind w:left="0" w:firstLine="567"/>
        <w:jc w:val="both"/>
        <w:rPr>
          <w:lang w:val="id-ID"/>
        </w:rPr>
      </w:pPr>
    </w:p>
    <w:p w14:paraId="0AC44E64" w14:textId="045450AA" w:rsidR="00FE0CAC" w:rsidRDefault="00000000" w:rsidP="009E2CF7">
      <w:pPr>
        <w:pStyle w:val="DaftarParagraf"/>
        <w:spacing w:line="276" w:lineRule="auto"/>
        <w:ind w:left="0"/>
        <w:jc w:val="both"/>
      </w:pPr>
      <w:r>
        <w:rPr>
          <w:lang w:val="id-ID"/>
        </w:rPr>
        <w:t>Administrasi Terpadu di Kecamatan Plaju Kota Palembang menarik untuk di</w:t>
      </w:r>
      <w:r>
        <w:t>kaji beberapa hal</w:t>
      </w:r>
      <w:r>
        <w:rPr>
          <w:lang w:val="id-ID"/>
        </w:rPr>
        <w:t xml:space="preserve"> yaitu</w:t>
      </w:r>
      <w:r>
        <w:t>,</w:t>
      </w:r>
      <w:r>
        <w:rPr>
          <w:lang w:val="id-ID"/>
        </w:rPr>
        <w:t xml:space="preserve"> </w:t>
      </w:r>
      <w:r>
        <w:rPr>
          <w:rStyle w:val="markedcontent"/>
        </w:rPr>
        <w:t>sikap pegawai perkantoran yang kurang ramah terhadap pemberian pelayanan.</w:t>
      </w:r>
      <w:r>
        <w:rPr>
          <w:rStyle w:val="markedcontent"/>
          <w:lang w:val="id-ID"/>
        </w:rPr>
        <w:t xml:space="preserve"> </w:t>
      </w:r>
      <w:r>
        <w:rPr>
          <w:rStyle w:val="markedcontent"/>
        </w:rPr>
        <w:t xml:space="preserve">Terlihat waktu memberikan pelayanan, para, pegawai tidak tersenyum atau menyapa pelanggan </w:t>
      </w:r>
      <w:r>
        <w:rPr>
          <w:rStyle w:val="markedcontent"/>
          <w:lang w:val="id-ID"/>
        </w:rPr>
        <w:t xml:space="preserve">dan sering terjadi </w:t>
      </w:r>
      <w:r>
        <w:rPr>
          <w:rStyle w:val="markedcontent"/>
        </w:rPr>
        <w:t>permasalahan</w:t>
      </w:r>
      <w:r>
        <w:rPr>
          <w:rStyle w:val="markedcontent"/>
          <w:lang w:val="id-ID"/>
        </w:rPr>
        <w:t xml:space="preserve"> jaringan atau server</w:t>
      </w:r>
      <w:r>
        <w:rPr>
          <w:rStyle w:val="markedcontent"/>
        </w:rPr>
        <w:t xml:space="preserve"> sehingga mengganggu</w:t>
      </w:r>
      <w:r>
        <w:rPr>
          <w:rStyle w:val="markedcontent"/>
          <w:lang w:val="id-ID"/>
        </w:rPr>
        <w:t xml:space="preserve"> </w:t>
      </w:r>
      <w:r>
        <w:rPr>
          <w:rStyle w:val="markedcontent"/>
        </w:rPr>
        <w:t>p</w:t>
      </w:r>
      <w:r>
        <w:rPr>
          <w:rStyle w:val="markedcontent"/>
          <w:lang w:val="id-ID"/>
        </w:rPr>
        <w:t xml:space="preserve">roses komunikasi atau pengiriman </w:t>
      </w:r>
      <w:r>
        <w:rPr>
          <w:rStyle w:val="markedcontent"/>
        </w:rPr>
        <w:t>informasi</w:t>
      </w:r>
      <w:r>
        <w:rPr>
          <w:rStyle w:val="markedcontent"/>
          <w:lang w:val="id-ID"/>
        </w:rPr>
        <w:t xml:space="preserve"> pada aplikasi Sidemang</w:t>
      </w:r>
      <w:r>
        <w:rPr>
          <w:rStyle w:val="markedcontent"/>
        </w:rPr>
        <w:t>, karena</w:t>
      </w:r>
      <w:r>
        <w:rPr>
          <w:rStyle w:val="markedcontent"/>
          <w:lang w:val="id-ID"/>
        </w:rPr>
        <w:t xml:space="preserve"> aplikasi sidemang sering</w:t>
      </w:r>
      <w:r>
        <w:rPr>
          <w:rStyle w:val="markedcontent"/>
        </w:rPr>
        <w:t>kali</w:t>
      </w:r>
      <w:r>
        <w:rPr>
          <w:rStyle w:val="markedcontent"/>
          <w:lang w:val="id-ID"/>
        </w:rPr>
        <w:t xml:space="preserve"> mengalami </w:t>
      </w:r>
      <w:r>
        <w:rPr>
          <w:rStyle w:val="markedcontent"/>
        </w:rPr>
        <w:t>masalah pada jaringannya, sehingga ada penundaan pencetakan berkas.</w:t>
      </w:r>
    </w:p>
    <w:p w14:paraId="28001517" w14:textId="77777777" w:rsidR="00FE0CAC" w:rsidRDefault="00FE0CAC">
      <w:pPr>
        <w:tabs>
          <w:tab w:val="left" w:pos="567"/>
        </w:tabs>
        <w:overflowPunct w:val="0"/>
        <w:autoSpaceDE w:val="0"/>
        <w:autoSpaceDN w:val="0"/>
        <w:adjustRightInd w:val="0"/>
        <w:jc w:val="both"/>
        <w:textAlignment w:val="baseline"/>
        <w:rPr>
          <w:b/>
          <w:lang w:val="id-ID"/>
        </w:rPr>
      </w:pPr>
    </w:p>
    <w:p w14:paraId="2635E721" w14:textId="77777777" w:rsidR="00FE0CAC" w:rsidRDefault="00000000" w:rsidP="009E2CF7">
      <w:pPr>
        <w:autoSpaceDE w:val="0"/>
        <w:autoSpaceDN w:val="0"/>
        <w:adjustRightInd w:val="0"/>
        <w:spacing w:after="120"/>
        <w:jc w:val="both"/>
        <w:rPr>
          <w:b/>
        </w:rPr>
      </w:pPr>
      <w:r>
        <w:rPr>
          <w:b/>
          <w:lang w:val="id-ID"/>
        </w:rPr>
        <w:t>TINJAUAN PUSTAKA</w:t>
      </w:r>
    </w:p>
    <w:p w14:paraId="7CF0934F" w14:textId="77777777" w:rsidR="00FE0CAC" w:rsidRDefault="00000000">
      <w:pPr>
        <w:autoSpaceDE w:val="0"/>
        <w:autoSpaceDN w:val="0"/>
        <w:adjustRightInd w:val="0"/>
        <w:jc w:val="both"/>
        <w:rPr>
          <w:b/>
          <w:lang w:val="id-ID"/>
        </w:rPr>
      </w:pPr>
      <w:r>
        <w:rPr>
          <w:b/>
          <w:lang w:val="id-ID"/>
        </w:rPr>
        <w:t>Kualitas Pelayanan</w:t>
      </w:r>
    </w:p>
    <w:p w14:paraId="345031FD" w14:textId="77777777" w:rsidR="00FE0CAC" w:rsidRDefault="00000000">
      <w:pPr>
        <w:spacing w:line="276" w:lineRule="auto"/>
        <w:ind w:right="49" w:firstLine="567"/>
        <w:jc w:val="both"/>
        <w:rPr>
          <w:lang w:val="id-ID"/>
        </w:rPr>
      </w:pPr>
      <w:r>
        <w:rPr>
          <w:lang w:val="id-ID"/>
        </w:rPr>
        <w:t>Heiz</w:t>
      </w:r>
      <w:r>
        <w:rPr>
          <w:spacing w:val="-2"/>
          <w:lang w:val="id-ID"/>
        </w:rPr>
        <w:t>e</w:t>
      </w:r>
      <w:r>
        <w:rPr>
          <w:lang w:val="id-ID"/>
        </w:rPr>
        <w:t>r</w:t>
      </w:r>
      <w:r>
        <w:rPr>
          <w:spacing w:val="4"/>
          <w:lang w:val="id-ID"/>
        </w:rPr>
        <w:t xml:space="preserve"> </w:t>
      </w:r>
      <w:r>
        <w:rPr>
          <w:spacing w:val="1"/>
          <w:w w:val="102"/>
          <w:lang w:val="id-ID"/>
        </w:rPr>
        <w:t>d</w:t>
      </w:r>
      <w:r>
        <w:rPr>
          <w:spacing w:val="-1"/>
          <w:w w:val="102"/>
          <w:lang w:val="id-ID"/>
        </w:rPr>
        <w:t>a</w:t>
      </w:r>
      <w:r>
        <w:rPr>
          <w:w w:val="102"/>
          <w:lang w:val="id-ID"/>
        </w:rPr>
        <w:t xml:space="preserve">n </w:t>
      </w:r>
      <w:r>
        <w:rPr>
          <w:lang w:val="id-ID"/>
        </w:rPr>
        <w:t>Ren</w:t>
      </w:r>
      <w:r>
        <w:rPr>
          <w:spacing w:val="1"/>
          <w:lang w:val="id-ID"/>
        </w:rPr>
        <w:t>d</w:t>
      </w:r>
      <w:r>
        <w:rPr>
          <w:spacing w:val="-1"/>
          <w:lang w:val="id-ID"/>
        </w:rPr>
        <w:t>e</w:t>
      </w:r>
      <w:r>
        <w:rPr>
          <w:lang w:val="id-ID"/>
        </w:rPr>
        <w:t>r</w:t>
      </w:r>
      <w:r>
        <w:rPr>
          <w:spacing w:val="3"/>
          <w:lang w:val="id-ID"/>
        </w:rPr>
        <w:t xml:space="preserve"> </w:t>
      </w:r>
      <w:r>
        <w:rPr>
          <w:lang w:val="id-ID"/>
        </w:rPr>
        <w:t>(200</w:t>
      </w:r>
      <w:r>
        <w:rPr>
          <w:spacing w:val="1"/>
          <w:lang w:val="id-ID"/>
        </w:rPr>
        <w:t>6</w:t>
      </w:r>
      <w:r>
        <w:rPr>
          <w:lang w:val="id-ID"/>
        </w:rPr>
        <w:t xml:space="preserve">) </w:t>
      </w:r>
      <w:r>
        <w:t>menyatakan</w:t>
      </w:r>
      <w:r>
        <w:rPr>
          <w:lang w:val="id-ID"/>
        </w:rPr>
        <w:t xml:space="preserve"> b</w:t>
      </w:r>
      <w:r>
        <w:rPr>
          <w:spacing w:val="-2"/>
          <w:lang w:val="id-ID"/>
        </w:rPr>
        <w:t>a</w:t>
      </w:r>
      <w:r>
        <w:rPr>
          <w:spacing w:val="1"/>
          <w:lang w:val="id-ID"/>
        </w:rPr>
        <w:t>h</w:t>
      </w:r>
      <w:r>
        <w:rPr>
          <w:lang w:val="id-ID"/>
        </w:rPr>
        <w:t xml:space="preserve">wa </w:t>
      </w:r>
      <w:r>
        <w:rPr>
          <w:spacing w:val="1"/>
          <w:lang w:val="id-ID"/>
        </w:rPr>
        <w:t>k</w:t>
      </w:r>
      <w:r>
        <w:rPr>
          <w:lang w:val="id-ID"/>
        </w:rPr>
        <w:t>ualitas</w:t>
      </w:r>
      <w:r>
        <w:rPr>
          <w:spacing w:val="2"/>
          <w:lang w:val="id-ID"/>
        </w:rPr>
        <w:t xml:space="preserve"> </w:t>
      </w:r>
      <w:r>
        <w:rPr>
          <w:lang w:val="id-ID"/>
        </w:rPr>
        <w:t>l</w:t>
      </w:r>
      <w:r>
        <w:rPr>
          <w:spacing w:val="-2"/>
          <w:lang w:val="id-ID"/>
        </w:rPr>
        <w:t>a</w:t>
      </w:r>
      <w:r>
        <w:rPr>
          <w:spacing w:val="2"/>
          <w:lang w:val="id-ID"/>
        </w:rPr>
        <w:t>y</w:t>
      </w:r>
      <w:r>
        <w:rPr>
          <w:spacing w:val="-1"/>
          <w:lang w:val="id-ID"/>
        </w:rPr>
        <w:t>a</w:t>
      </w:r>
      <w:r>
        <w:rPr>
          <w:lang w:val="id-ID"/>
        </w:rPr>
        <w:t>nan</w:t>
      </w:r>
      <w:r>
        <w:rPr>
          <w:spacing w:val="7"/>
          <w:lang w:val="id-ID"/>
        </w:rPr>
        <w:t xml:space="preserve"> </w:t>
      </w:r>
      <w:r>
        <w:rPr>
          <w:lang w:val="id-ID"/>
        </w:rPr>
        <w:t>s</w:t>
      </w:r>
      <w:r>
        <w:rPr>
          <w:spacing w:val="-2"/>
          <w:lang w:val="id-ID"/>
        </w:rPr>
        <w:t>a</w:t>
      </w:r>
      <w:r>
        <w:rPr>
          <w:lang w:val="id-ID"/>
        </w:rPr>
        <w:t>n</w:t>
      </w:r>
      <w:r>
        <w:rPr>
          <w:spacing w:val="1"/>
          <w:lang w:val="id-ID"/>
        </w:rPr>
        <w:t>g</w:t>
      </w:r>
      <w:r>
        <w:rPr>
          <w:lang w:val="id-ID"/>
        </w:rPr>
        <w:t>at</w:t>
      </w:r>
      <w:r>
        <w:t xml:space="preserve"> </w:t>
      </w:r>
      <w:r>
        <w:rPr>
          <w:spacing w:val="1"/>
          <w:lang w:val="id-ID"/>
        </w:rPr>
        <w:t>p</w:t>
      </w:r>
      <w:r>
        <w:rPr>
          <w:spacing w:val="-2"/>
          <w:lang w:val="id-ID"/>
        </w:rPr>
        <w:t>e</w:t>
      </w:r>
      <w:r>
        <w:rPr>
          <w:spacing w:val="1"/>
          <w:lang w:val="id-ID"/>
        </w:rPr>
        <w:t>n</w:t>
      </w:r>
      <w:r>
        <w:rPr>
          <w:lang w:val="id-ID"/>
        </w:rPr>
        <w:t>ting</w:t>
      </w:r>
      <w:r>
        <w:rPr>
          <w:spacing w:val="2"/>
          <w:lang w:val="id-ID"/>
        </w:rPr>
        <w:t xml:space="preserve"> </w:t>
      </w:r>
      <w:r>
        <w:rPr>
          <w:lang w:val="id-ID"/>
        </w:rPr>
        <w:t>ka</w:t>
      </w:r>
      <w:r>
        <w:rPr>
          <w:spacing w:val="2"/>
          <w:lang w:val="id-ID"/>
        </w:rPr>
        <w:t>r</w:t>
      </w:r>
      <w:r>
        <w:rPr>
          <w:spacing w:val="-1"/>
          <w:lang w:val="id-ID"/>
        </w:rPr>
        <w:t>e</w:t>
      </w:r>
      <w:r>
        <w:rPr>
          <w:spacing w:val="1"/>
          <w:lang w:val="id-ID"/>
        </w:rPr>
        <w:t>n</w:t>
      </w:r>
      <w:r>
        <w:rPr>
          <w:spacing w:val="-2"/>
          <w:lang w:val="id-ID"/>
        </w:rPr>
        <w:t>a</w:t>
      </w:r>
      <w:r>
        <w:rPr>
          <w:spacing w:val="10"/>
          <w:lang w:val="id-ID"/>
        </w:rPr>
        <w:t xml:space="preserve"> </w:t>
      </w:r>
      <w:r>
        <w:rPr>
          <w:spacing w:val="10"/>
        </w:rPr>
        <w:t>3</w:t>
      </w:r>
      <w:r>
        <w:rPr>
          <w:w w:val="102"/>
          <w:lang w:val="id-ID"/>
        </w:rPr>
        <w:t xml:space="preserve"> </w:t>
      </w:r>
      <w:r>
        <w:rPr>
          <w:w w:val="102"/>
        </w:rPr>
        <w:t>alasan</w:t>
      </w:r>
      <w:r>
        <w:rPr>
          <w:w w:val="102"/>
          <w:lang w:val="id-ID"/>
        </w:rPr>
        <w:t>:</w:t>
      </w:r>
      <w:r>
        <w:rPr>
          <w:lang w:val="id-ID"/>
        </w:rPr>
        <w:t xml:space="preserve"> </w:t>
      </w:r>
      <w:r>
        <w:t>Rep</w:t>
      </w:r>
      <w:r>
        <w:rPr>
          <w:spacing w:val="1"/>
        </w:rPr>
        <w:t>u</w:t>
      </w:r>
      <w:r>
        <w:t>ta</w:t>
      </w:r>
      <w:r>
        <w:rPr>
          <w:spacing w:val="1"/>
        </w:rPr>
        <w:t>s</w:t>
      </w:r>
      <w:r>
        <w:t xml:space="preserve">i </w:t>
      </w:r>
      <w:r>
        <w:rPr>
          <w:spacing w:val="2"/>
        </w:rPr>
        <w:t>p</w:t>
      </w:r>
      <w:r>
        <w:rPr>
          <w:spacing w:val="-1"/>
        </w:rPr>
        <w:t>e</w:t>
      </w:r>
      <w:r>
        <w:rPr>
          <w:spacing w:val="2"/>
        </w:rPr>
        <w:t>r</w:t>
      </w:r>
      <w:r>
        <w:t>usah</w:t>
      </w:r>
      <w:r>
        <w:rPr>
          <w:spacing w:val="1"/>
        </w:rPr>
        <w:t>a</w:t>
      </w:r>
      <w:r>
        <w:rPr>
          <w:spacing w:val="-2"/>
        </w:rPr>
        <w:t>a</w:t>
      </w:r>
      <w:r>
        <w:t>n,</w:t>
      </w:r>
      <w:r>
        <w:rPr>
          <w:w w:val="102"/>
        </w:rPr>
        <w:t xml:space="preserve"> </w:t>
      </w:r>
      <w:r>
        <w:rPr>
          <w:spacing w:val="1"/>
        </w:rPr>
        <w:t>K</w:t>
      </w:r>
      <w:r>
        <w:rPr>
          <w:spacing w:val="-2"/>
        </w:rPr>
        <w:t>e</w:t>
      </w:r>
      <w:r>
        <w:t xml:space="preserve">sesuaian </w:t>
      </w:r>
      <w:r>
        <w:rPr>
          <w:spacing w:val="2"/>
        </w:rPr>
        <w:t>P</w:t>
      </w:r>
      <w:r>
        <w:t xml:space="preserve">rodukdan </w:t>
      </w:r>
      <w:r>
        <w:rPr>
          <w:spacing w:val="2"/>
        </w:rPr>
        <w:t>I</w:t>
      </w:r>
      <w:r>
        <w:rPr>
          <w:spacing w:val="-3"/>
        </w:rPr>
        <w:t>m</w:t>
      </w:r>
      <w:r>
        <w:rPr>
          <w:spacing w:val="1"/>
        </w:rPr>
        <w:t>p</w:t>
      </w:r>
      <w:r>
        <w:t>li</w:t>
      </w:r>
      <w:r>
        <w:rPr>
          <w:spacing w:val="1"/>
        </w:rPr>
        <w:t>k</w:t>
      </w:r>
      <w:r>
        <w:rPr>
          <w:spacing w:val="-2"/>
        </w:rPr>
        <w:t>a</w:t>
      </w:r>
      <w:r>
        <w:rPr>
          <w:spacing w:val="1"/>
        </w:rPr>
        <w:t>s</w:t>
      </w:r>
      <w:r>
        <w:t>i</w:t>
      </w:r>
      <w:r>
        <w:rPr>
          <w:spacing w:val="39"/>
        </w:rPr>
        <w:t xml:space="preserve"> </w:t>
      </w:r>
      <w:r>
        <w:t>Globa</w:t>
      </w:r>
      <w:r>
        <w:rPr>
          <w:spacing w:val="-2"/>
        </w:rPr>
        <w:t>l</w:t>
      </w:r>
      <w:r>
        <w:t>.</w:t>
      </w:r>
    </w:p>
    <w:p w14:paraId="039A8D28" w14:textId="77777777" w:rsidR="00FE0CAC" w:rsidRDefault="00000000">
      <w:pPr>
        <w:tabs>
          <w:tab w:val="left" w:pos="8222"/>
        </w:tabs>
        <w:spacing w:line="276" w:lineRule="auto"/>
        <w:ind w:right="49" w:firstLine="567"/>
        <w:jc w:val="both"/>
      </w:pPr>
      <w:r>
        <w:t>Ze</w:t>
      </w:r>
      <w:r>
        <w:rPr>
          <w:spacing w:val="-2"/>
        </w:rPr>
        <w:t>i</w:t>
      </w:r>
      <w:r>
        <w:t>t</w:t>
      </w:r>
      <w:r>
        <w:rPr>
          <w:spacing w:val="1"/>
        </w:rPr>
        <w:t>h</w:t>
      </w:r>
      <w:r>
        <w:rPr>
          <w:spacing w:val="2"/>
        </w:rPr>
        <w:t>a</w:t>
      </w:r>
      <w:r>
        <w:rPr>
          <w:spacing w:val="-3"/>
        </w:rPr>
        <w:t>m</w:t>
      </w:r>
      <w:r>
        <w:rPr>
          <w:spacing w:val="1"/>
        </w:rPr>
        <w:t>l</w:t>
      </w:r>
      <w:r>
        <w:t>, dkk</w:t>
      </w:r>
      <w:r>
        <w:rPr>
          <w:spacing w:val="22"/>
        </w:rPr>
        <w:t xml:space="preserve"> </w:t>
      </w:r>
      <w:r>
        <w:t xml:space="preserve">(1990:25-26) </w:t>
      </w:r>
      <w:r>
        <w:rPr>
          <w:spacing w:val="-2"/>
        </w:rPr>
        <w:t>m</w:t>
      </w:r>
      <w:r>
        <w:rPr>
          <w:spacing w:val="-1"/>
        </w:rPr>
        <w:t>e</w:t>
      </w:r>
      <w:r>
        <w:rPr>
          <w:spacing w:val="1"/>
        </w:rPr>
        <w:t>nj</w:t>
      </w:r>
      <w:r>
        <w:t>el</w:t>
      </w:r>
      <w:r>
        <w:rPr>
          <w:spacing w:val="-2"/>
        </w:rPr>
        <w:t>a</w:t>
      </w:r>
      <w:r>
        <w:rPr>
          <w:spacing w:val="1"/>
        </w:rPr>
        <w:t>sk</w:t>
      </w:r>
      <w:r>
        <w:rPr>
          <w:spacing w:val="-1"/>
        </w:rPr>
        <w:t>a</w:t>
      </w:r>
      <w:r>
        <w:rPr>
          <w:spacing w:val="1"/>
        </w:rPr>
        <w:t xml:space="preserve">n bahwa </w:t>
      </w:r>
      <w:r>
        <w:rPr>
          <w:w w:val="102"/>
        </w:rPr>
        <w:t>sep</w:t>
      </w:r>
      <w:r>
        <w:rPr>
          <w:spacing w:val="1"/>
          <w:w w:val="102"/>
        </w:rPr>
        <w:t>u</w:t>
      </w:r>
      <w:r>
        <w:rPr>
          <w:w w:val="102"/>
        </w:rPr>
        <w:t xml:space="preserve">luh </w:t>
      </w:r>
      <w:r>
        <w:t>d</w:t>
      </w:r>
      <w:r>
        <w:rPr>
          <w:spacing w:val="2"/>
        </w:rPr>
        <w:t>i</w:t>
      </w:r>
      <w:r>
        <w:rPr>
          <w:spacing w:val="-3"/>
        </w:rPr>
        <w:t>m</w:t>
      </w:r>
      <w:r>
        <w:rPr>
          <w:spacing w:val="1"/>
        </w:rPr>
        <w:t>e</w:t>
      </w:r>
      <w:r>
        <w:t>nsi</w:t>
      </w:r>
      <w:r>
        <w:rPr>
          <w:spacing w:val="7"/>
        </w:rPr>
        <w:t xml:space="preserve"> </w:t>
      </w:r>
      <w:r>
        <w:t>k</w:t>
      </w:r>
      <w:r>
        <w:rPr>
          <w:spacing w:val="1"/>
        </w:rPr>
        <w:t>u</w:t>
      </w:r>
      <w:r>
        <w:t>a</w:t>
      </w:r>
      <w:r>
        <w:rPr>
          <w:spacing w:val="-2"/>
        </w:rPr>
        <w:t>l</w:t>
      </w:r>
      <w:r>
        <w:t>itas</w:t>
      </w:r>
      <w:r>
        <w:rPr>
          <w:spacing w:val="6"/>
        </w:rPr>
        <w:t xml:space="preserve"> </w:t>
      </w:r>
      <w:r>
        <w:rPr>
          <w:spacing w:val="1"/>
        </w:rPr>
        <w:t>p</w:t>
      </w:r>
      <w:r>
        <w:rPr>
          <w:spacing w:val="-1"/>
        </w:rPr>
        <w:t>e</w:t>
      </w:r>
      <w:r>
        <w:t>l</w:t>
      </w:r>
      <w:r>
        <w:rPr>
          <w:spacing w:val="-2"/>
        </w:rPr>
        <w:t>a</w:t>
      </w:r>
      <w:r>
        <w:rPr>
          <w:spacing w:val="2"/>
        </w:rPr>
        <w:t>y</w:t>
      </w:r>
      <w:r>
        <w:rPr>
          <w:spacing w:val="-1"/>
        </w:rPr>
        <w:t>a</w:t>
      </w:r>
      <w:r>
        <w:t>nan</w:t>
      </w:r>
      <w:r>
        <w:rPr>
          <w:spacing w:val="10"/>
        </w:rPr>
        <w:t xml:space="preserve"> </w:t>
      </w:r>
      <w:r>
        <w:rPr>
          <w:spacing w:val="2"/>
        </w:rPr>
        <w:t>y</w:t>
      </w:r>
      <w:r>
        <w:rPr>
          <w:spacing w:val="-1"/>
        </w:rPr>
        <w:t>a</w:t>
      </w:r>
      <w:r>
        <w:t>ng</w:t>
      </w:r>
      <w:r>
        <w:rPr>
          <w:spacing w:val="1"/>
        </w:rPr>
        <w:t xml:space="preserve"> </w:t>
      </w:r>
      <w:r>
        <w:t>ada k</w:t>
      </w:r>
      <w:r>
        <w:rPr>
          <w:spacing w:val="2"/>
        </w:rPr>
        <w:t>e</w:t>
      </w:r>
      <w:r>
        <w:rPr>
          <w:spacing w:val="-4"/>
        </w:rPr>
        <w:t>m</w:t>
      </w:r>
      <w:r>
        <w:rPr>
          <w:spacing w:val="2"/>
        </w:rPr>
        <w:t>u</w:t>
      </w:r>
      <w:r>
        <w:t>dian</w:t>
      </w:r>
      <w:r>
        <w:rPr>
          <w:spacing w:val="10"/>
        </w:rPr>
        <w:t xml:space="preserve"> </w:t>
      </w:r>
      <w:r>
        <w:t>diseder</w:t>
      </w:r>
      <w:r>
        <w:rPr>
          <w:spacing w:val="1"/>
        </w:rPr>
        <w:t>h</w:t>
      </w:r>
      <w:r>
        <w:t>a</w:t>
      </w:r>
      <w:r>
        <w:rPr>
          <w:spacing w:val="1"/>
        </w:rPr>
        <w:t>n</w:t>
      </w:r>
      <w:r>
        <w:t>akan</w:t>
      </w:r>
      <w:r>
        <w:rPr>
          <w:spacing w:val="22"/>
        </w:rPr>
        <w:t xml:space="preserve"> </w:t>
      </w:r>
      <w:r>
        <w:rPr>
          <w:spacing w:val="-4"/>
        </w:rPr>
        <w:t>m</w:t>
      </w:r>
      <w:r>
        <w:rPr>
          <w:spacing w:val="1"/>
        </w:rPr>
        <w:t>en</w:t>
      </w:r>
      <w:r>
        <w:t>ja</w:t>
      </w:r>
      <w:r>
        <w:rPr>
          <w:spacing w:val="1"/>
        </w:rPr>
        <w:t>d</w:t>
      </w:r>
      <w:r>
        <w:t>i</w:t>
      </w:r>
      <w:r>
        <w:rPr>
          <w:spacing w:val="7"/>
        </w:rPr>
        <w:t xml:space="preserve"> </w:t>
      </w:r>
      <w:r>
        <w:rPr>
          <w:w w:val="102"/>
        </w:rPr>
        <w:t>l</w:t>
      </w:r>
      <w:r>
        <w:rPr>
          <w:spacing w:val="2"/>
          <w:w w:val="102"/>
        </w:rPr>
        <w:t>i</w:t>
      </w:r>
      <w:r>
        <w:rPr>
          <w:spacing w:val="-3"/>
          <w:w w:val="102"/>
        </w:rPr>
        <w:t>m</w:t>
      </w:r>
      <w:r>
        <w:rPr>
          <w:w w:val="102"/>
        </w:rPr>
        <w:t xml:space="preserve">a </w:t>
      </w:r>
      <w:r>
        <w:t>d</w:t>
      </w:r>
      <w:r>
        <w:rPr>
          <w:spacing w:val="2"/>
        </w:rPr>
        <w:t>i</w:t>
      </w:r>
      <w:r>
        <w:rPr>
          <w:spacing w:val="-3"/>
        </w:rPr>
        <w:t>m</w:t>
      </w:r>
      <w:r>
        <w:rPr>
          <w:spacing w:val="1"/>
        </w:rPr>
        <w:t>e</w:t>
      </w:r>
      <w:r>
        <w:t>nsi</w:t>
      </w:r>
      <w:r>
        <w:rPr>
          <w:spacing w:val="8"/>
        </w:rPr>
        <w:t xml:space="preserve"> </w:t>
      </w:r>
      <w:r>
        <w:rPr>
          <w:spacing w:val="1"/>
        </w:rPr>
        <w:t>k</w:t>
      </w:r>
      <w:r>
        <w:t>ualit</w:t>
      </w:r>
      <w:r>
        <w:rPr>
          <w:spacing w:val="-2"/>
        </w:rPr>
        <w:t>a</w:t>
      </w:r>
      <w:r>
        <w:t>s</w:t>
      </w:r>
      <w:r>
        <w:rPr>
          <w:spacing w:val="10"/>
        </w:rPr>
        <w:t xml:space="preserve"> </w:t>
      </w:r>
      <w:r>
        <w:t>pela</w:t>
      </w:r>
      <w:r>
        <w:rPr>
          <w:spacing w:val="2"/>
        </w:rPr>
        <w:t>y</w:t>
      </w:r>
      <w:r>
        <w:rPr>
          <w:spacing w:val="-2"/>
        </w:rPr>
        <w:t>a</w:t>
      </w:r>
      <w:r>
        <w:t>nan</w:t>
      </w:r>
      <w:r>
        <w:rPr>
          <w:spacing w:val="13"/>
        </w:rPr>
        <w:t xml:space="preserve"> </w:t>
      </w:r>
      <w:r>
        <w:rPr>
          <w:i/>
        </w:rPr>
        <w:t>(T</w:t>
      </w:r>
      <w:r>
        <w:rPr>
          <w:i/>
          <w:spacing w:val="1"/>
        </w:rPr>
        <w:t>h</w:t>
      </w:r>
      <w:r>
        <w:rPr>
          <w:i/>
        </w:rPr>
        <w:t>e</w:t>
      </w:r>
      <w:r>
        <w:rPr>
          <w:i/>
          <w:spacing w:val="2"/>
        </w:rPr>
        <w:t xml:space="preserve"> </w:t>
      </w:r>
      <w:r>
        <w:rPr>
          <w:i/>
        </w:rPr>
        <w:t>five</w:t>
      </w:r>
      <w:r>
        <w:rPr>
          <w:i/>
          <w:spacing w:val="2"/>
        </w:rPr>
        <w:t xml:space="preserve"> </w:t>
      </w:r>
      <w:r>
        <w:rPr>
          <w:i/>
        </w:rPr>
        <w:t>SE</w:t>
      </w:r>
      <w:r>
        <w:rPr>
          <w:i/>
          <w:spacing w:val="1"/>
        </w:rPr>
        <w:t>R</w:t>
      </w:r>
      <w:r>
        <w:rPr>
          <w:i/>
        </w:rPr>
        <w:t>VQUAL</w:t>
      </w:r>
      <w:r>
        <w:rPr>
          <w:i/>
          <w:spacing w:val="-1"/>
        </w:rPr>
        <w:t>)</w:t>
      </w:r>
      <w:r>
        <w:t>.</w:t>
      </w:r>
      <w:r>
        <w:rPr>
          <w:spacing w:val="20"/>
          <w:lang w:val="id-ID"/>
        </w:rPr>
        <w:t xml:space="preserve"> </w:t>
      </w:r>
      <w:r>
        <w:rPr>
          <w:spacing w:val="20"/>
        </w:rPr>
        <w:t xml:space="preserve">Berikut </w:t>
      </w:r>
      <w:r>
        <w:rPr>
          <w:i/>
          <w:spacing w:val="2"/>
          <w:w w:val="102"/>
        </w:rPr>
        <w:t>T</w:t>
      </w:r>
      <w:r>
        <w:rPr>
          <w:i/>
          <w:w w:val="102"/>
        </w:rPr>
        <w:t xml:space="preserve">he </w:t>
      </w:r>
      <w:r>
        <w:rPr>
          <w:i/>
        </w:rPr>
        <w:t>Five</w:t>
      </w:r>
      <w:r>
        <w:rPr>
          <w:i/>
          <w:spacing w:val="9"/>
        </w:rPr>
        <w:t xml:space="preserve"> </w:t>
      </w:r>
      <w:r>
        <w:rPr>
          <w:i/>
          <w:spacing w:val="1"/>
        </w:rPr>
        <w:t>S</w:t>
      </w:r>
      <w:r>
        <w:rPr>
          <w:i/>
          <w:spacing w:val="-1"/>
        </w:rPr>
        <w:t>e</w:t>
      </w:r>
      <w:r>
        <w:rPr>
          <w:i/>
        </w:rPr>
        <w:t>rvq</w:t>
      </w:r>
      <w:r>
        <w:rPr>
          <w:i/>
          <w:spacing w:val="1"/>
        </w:rPr>
        <w:t>u</w:t>
      </w:r>
      <w:r>
        <w:rPr>
          <w:i/>
        </w:rPr>
        <w:t>al</w:t>
      </w:r>
      <w:r>
        <w:rPr>
          <w:i/>
          <w:spacing w:val="17"/>
        </w:rPr>
        <w:t xml:space="preserve"> </w:t>
      </w:r>
      <w:r>
        <w:t>d</w:t>
      </w:r>
      <w:r>
        <w:rPr>
          <w:spacing w:val="2"/>
        </w:rPr>
        <w:t>ireferensikan</w:t>
      </w:r>
      <w:r>
        <w:rPr>
          <w:spacing w:val="10"/>
        </w:rPr>
        <w:t xml:space="preserve"> </w:t>
      </w:r>
      <w:r>
        <w:rPr>
          <w:w w:val="102"/>
        </w:rPr>
        <w:t>:</w:t>
      </w:r>
    </w:p>
    <w:p w14:paraId="5B25EDA1" w14:textId="77777777" w:rsidR="00FE0CAC" w:rsidRDefault="00000000" w:rsidP="009E2CF7">
      <w:pPr>
        <w:numPr>
          <w:ilvl w:val="0"/>
          <w:numId w:val="4"/>
        </w:numPr>
        <w:spacing w:line="276" w:lineRule="auto"/>
        <w:ind w:left="284" w:right="49" w:hanging="284"/>
        <w:jc w:val="both"/>
        <w:rPr>
          <w:w w:val="102"/>
          <w:lang w:val="id-ID"/>
        </w:rPr>
      </w:pPr>
      <w:r>
        <w:t>Penampilan fasilitas fisik, perlengkapan, personel, dan materi komunikasi.</w:t>
      </w:r>
    </w:p>
    <w:p w14:paraId="591A18DF" w14:textId="77777777" w:rsidR="00FE0CAC" w:rsidRDefault="00000000" w:rsidP="009E2CF7">
      <w:pPr>
        <w:numPr>
          <w:ilvl w:val="0"/>
          <w:numId w:val="4"/>
        </w:numPr>
        <w:spacing w:line="276" w:lineRule="auto"/>
        <w:ind w:left="284" w:right="49" w:hanging="284"/>
        <w:jc w:val="both"/>
        <w:rPr>
          <w:w w:val="102"/>
          <w:lang w:val="id-ID"/>
        </w:rPr>
      </w:pPr>
      <w:r>
        <w:t>Kemampuan untuk melaksanakan jasa yang dijanjikan secara andal dan akurat</w:t>
      </w:r>
    </w:p>
    <w:p w14:paraId="5939059E" w14:textId="77777777" w:rsidR="00FE0CAC" w:rsidRDefault="00000000" w:rsidP="009E2CF7">
      <w:pPr>
        <w:numPr>
          <w:ilvl w:val="0"/>
          <w:numId w:val="4"/>
        </w:numPr>
        <w:spacing w:line="276" w:lineRule="auto"/>
        <w:ind w:left="284" w:right="49" w:hanging="284"/>
        <w:jc w:val="both"/>
        <w:rPr>
          <w:w w:val="102"/>
          <w:lang w:val="id-ID"/>
        </w:rPr>
      </w:pPr>
      <w:r>
        <w:t>Kesediaan membantu pelanggan memberikan pelayanan yang cepat</w:t>
      </w:r>
    </w:p>
    <w:p w14:paraId="7B9959BC" w14:textId="77777777" w:rsidR="00FE0CAC" w:rsidRDefault="00000000" w:rsidP="009E2CF7">
      <w:pPr>
        <w:numPr>
          <w:ilvl w:val="0"/>
          <w:numId w:val="4"/>
        </w:numPr>
        <w:spacing w:line="276" w:lineRule="auto"/>
        <w:ind w:left="284" w:right="49" w:hanging="284"/>
        <w:jc w:val="both"/>
        <w:rPr>
          <w:w w:val="102"/>
          <w:lang w:val="id-ID"/>
        </w:rPr>
      </w:pPr>
      <w:r>
        <w:t>Pengetahuan dan kesopanan staf serta kemampuan mereka mengkomunikasikan keyakinan dan bukti</w:t>
      </w:r>
    </w:p>
    <w:p w14:paraId="45146B3F" w14:textId="77777777" w:rsidR="00FE0CAC" w:rsidRDefault="00000000" w:rsidP="009E2CF7">
      <w:pPr>
        <w:numPr>
          <w:ilvl w:val="0"/>
          <w:numId w:val="4"/>
        </w:numPr>
        <w:spacing w:line="276" w:lineRule="auto"/>
        <w:ind w:left="284" w:right="49" w:hanging="284"/>
        <w:jc w:val="both"/>
        <w:rPr>
          <w:w w:val="102"/>
          <w:lang w:val="id-ID"/>
        </w:rPr>
      </w:pPr>
      <w:r>
        <w:rPr>
          <w:w w:val="102"/>
        </w:rPr>
        <w:t>Perusahaan menawarkan pelanggannya</w:t>
      </w:r>
      <w:r>
        <w:t xml:space="preserve"> perhatian yang cermat dan individual.</w:t>
      </w:r>
      <w:r>
        <w:rPr>
          <w:w w:val="102"/>
          <w:lang w:val="id-ID"/>
        </w:rPr>
        <w:t xml:space="preserve"> </w:t>
      </w:r>
    </w:p>
    <w:p w14:paraId="3B6323BB" w14:textId="77777777" w:rsidR="00FE0CAC" w:rsidRDefault="00FE0CAC">
      <w:pPr>
        <w:spacing w:line="276" w:lineRule="auto"/>
        <w:ind w:right="49"/>
        <w:jc w:val="both"/>
        <w:rPr>
          <w:w w:val="102"/>
        </w:rPr>
      </w:pPr>
    </w:p>
    <w:p w14:paraId="655EA096" w14:textId="77777777" w:rsidR="00FE0CAC" w:rsidRDefault="00000000" w:rsidP="009E2CF7">
      <w:pPr>
        <w:spacing w:line="276" w:lineRule="auto"/>
        <w:ind w:right="49" w:firstLine="567"/>
        <w:jc w:val="both"/>
        <w:rPr>
          <w:w w:val="102"/>
        </w:rPr>
      </w:pPr>
      <w:r>
        <w:rPr>
          <w:w w:val="102"/>
        </w:rPr>
        <w:t>Definisi konsep adalah istilah yang digunakan dalam ilmu-ilmu sosial yang secara abstrak menggambarkan situasi peristiwa yang ditargetrkan. (Singarimbun dan Effendi, 1995:32). Berdasarkan pengertian tersebut, maka pengertian konsep penelitian ini adalah sebagai berikut :</w:t>
      </w:r>
    </w:p>
    <w:p w14:paraId="7A438AA8" w14:textId="77777777" w:rsidR="00FE0CAC" w:rsidRDefault="00000000">
      <w:pPr>
        <w:pStyle w:val="DaftarParagraf"/>
        <w:numPr>
          <w:ilvl w:val="1"/>
          <w:numId w:val="4"/>
        </w:numPr>
        <w:spacing w:line="276" w:lineRule="auto"/>
        <w:ind w:left="284" w:right="49" w:hanging="284"/>
        <w:jc w:val="both"/>
        <w:rPr>
          <w:w w:val="102"/>
        </w:rPr>
      </w:pPr>
      <w:r>
        <w:rPr>
          <w:w w:val="102"/>
        </w:rPr>
        <w:t>Kualitas Pelayanan merupakan suatu sistem nilai yang ditawarkan suatu organisasi yang melayani kebutuhan orang atau komunitas yang berkepentingan terhadap organisasi tersebut sesuai menurut aturan dan prosedur dasar yang telah ditetapkan.</w:t>
      </w:r>
    </w:p>
    <w:p w14:paraId="0C2B4C04" w14:textId="77777777" w:rsidR="00FE0CAC" w:rsidRDefault="00000000">
      <w:pPr>
        <w:pStyle w:val="DaftarParagraf"/>
        <w:numPr>
          <w:ilvl w:val="1"/>
          <w:numId w:val="4"/>
        </w:numPr>
        <w:spacing w:line="276" w:lineRule="auto"/>
        <w:ind w:left="284" w:right="49" w:hanging="284"/>
        <w:jc w:val="both"/>
        <w:rPr>
          <w:w w:val="102"/>
        </w:rPr>
      </w:pPr>
      <w:r>
        <w:rPr>
          <w:w w:val="102"/>
        </w:rPr>
        <w:t>Administrasi Terpadu merupakan penyelenggaraan pelayanan publik di perkotaan, dimana proses administrasi mulai dari tahap permohonan hingga penerbitan dokumen berlangsung dari satu tempat melalui satu titik pelayanan.</w:t>
      </w:r>
    </w:p>
    <w:p w14:paraId="740FE807" w14:textId="77777777" w:rsidR="00FE0CAC" w:rsidRDefault="00000000">
      <w:pPr>
        <w:pStyle w:val="DaftarParagraf"/>
        <w:numPr>
          <w:ilvl w:val="1"/>
          <w:numId w:val="4"/>
        </w:numPr>
        <w:spacing w:line="276" w:lineRule="auto"/>
        <w:ind w:left="284" w:right="49" w:hanging="284"/>
        <w:jc w:val="both"/>
        <w:rPr>
          <w:w w:val="102"/>
        </w:rPr>
      </w:pPr>
      <w:r>
        <w:rPr>
          <w:w w:val="102"/>
        </w:rPr>
        <w:t>Kualitas Pelayanan Administrasi Terpadu di Kecamatan Plaju Kota Palembang merupakan suatu sistem nilai yang diberikan dalam penyelenggaraan pelayanan publik di daerahnya, yang proses pengelolaannya, dimulai dari permohonan hingga penerbitan dokumen secara bersama-sama melalui satu titik layanan.</w:t>
      </w:r>
    </w:p>
    <w:p w14:paraId="798F2F33" w14:textId="77777777" w:rsidR="00FE0CAC" w:rsidRDefault="00FE0CAC">
      <w:pPr>
        <w:pStyle w:val="TeksIsi"/>
        <w:tabs>
          <w:tab w:val="left" w:pos="284"/>
        </w:tabs>
        <w:spacing w:before="0" w:line="276" w:lineRule="auto"/>
        <w:ind w:right="-1"/>
      </w:pPr>
    </w:p>
    <w:p w14:paraId="0512B590" w14:textId="77777777" w:rsidR="00FE0CAC" w:rsidRDefault="00000000">
      <w:pPr>
        <w:spacing w:after="120" w:line="276" w:lineRule="auto"/>
        <w:contextualSpacing/>
        <w:rPr>
          <w:b/>
          <w:bCs/>
          <w:lang w:val="id-ID"/>
        </w:rPr>
      </w:pPr>
      <w:r>
        <w:rPr>
          <w:b/>
          <w:bCs/>
          <w:lang w:val="id-ID"/>
        </w:rPr>
        <w:t xml:space="preserve">METODE </w:t>
      </w:r>
      <w:r>
        <w:rPr>
          <w:b/>
          <w:bCs/>
        </w:rPr>
        <w:t>PENELITIAN</w:t>
      </w:r>
    </w:p>
    <w:p w14:paraId="39CBF682" w14:textId="77777777" w:rsidR="00FE0CAC" w:rsidRDefault="00000000">
      <w:pPr>
        <w:spacing w:line="276" w:lineRule="auto"/>
        <w:ind w:firstLine="567"/>
        <w:jc w:val="both"/>
      </w:pPr>
      <w:r>
        <w:rPr>
          <w:lang w:val="id-ID"/>
        </w:rPr>
        <w:t xml:space="preserve">implementasi kebijakan dari </w:t>
      </w:r>
      <w:r>
        <w:t>Ze</w:t>
      </w:r>
      <w:r>
        <w:rPr>
          <w:spacing w:val="-2"/>
        </w:rPr>
        <w:t>i</w:t>
      </w:r>
      <w:r>
        <w:t>t</w:t>
      </w:r>
      <w:r>
        <w:rPr>
          <w:spacing w:val="1"/>
        </w:rPr>
        <w:t>h</w:t>
      </w:r>
      <w:r>
        <w:rPr>
          <w:spacing w:val="2"/>
        </w:rPr>
        <w:t>a</w:t>
      </w:r>
      <w:r>
        <w:rPr>
          <w:spacing w:val="-3"/>
        </w:rPr>
        <w:t>m</w:t>
      </w:r>
      <w:r>
        <w:rPr>
          <w:spacing w:val="1"/>
        </w:rPr>
        <w:t>l</w:t>
      </w:r>
      <w:r>
        <w:t xml:space="preserve">, dkk </w:t>
      </w:r>
      <w:r>
        <w:rPr>
          <w:spacing w:val="22"/>
        </w:rPr>
        <w:t xml:space="preserve"> </w:t>
      </w:r>
      <w:r>
        <w:t xml:space="preserve">(1990 : 25-26) </w:t>
      </w:r>
      <w:r>
        <w:rPr>
          <w:spacing w:val="26"/>
        </w:rPr>
        <w:t xml:space="preserve"> </w:t>
      </w:r>
      <w:r>
        <w:rPr>
          <w:lang w:val="id-ID"/>
        </w:rPr>
        <w:t xml:space="preserve">indikator  </w:t>
      </w:r>
      <w:r>
        <w:rPr>
          <w:i/>
          <w:lang w:val="id-ID"/>
        </w:rPr>
        <w:t xml:space="preserve">Tangible, Reliability, Responsiveness, Assurance, Emphaty. </w:t>
      </w:r>
    </w:p>
    <w:p w14:paraId="60BC9E9C" w14:textId="77777777" w:rsidR="00FE0CAC" w:rsidRDefault="00000000">
      <w:pPr>
        <w:spacing w:line="276" w:lineRule="auto"/>
        <w:ind w:firstLine="567"/>
        <w:jc w:val="both"/>
        <w:rPr>
          <w:lang w:val="id-ID"/>
        </w:rPr>
      </w:pPr>
      <w:r>
        <w:rPr>
          <w:lang w:val="id-ID"/>
        </w:rPr>
        <w:t xml:space="preserve">Definisi operasional </w:t>
      </w:r>
      <w:r>
        <w:t>merupakan pedoman fungsional untuk</w:t>
      </w:r>
      <w:r>
        <w:rPr>
          <w:lang w:val="id-ID"/>
        </w:rPr>
        <w:t xml:space="preserve"> mengukur suatu variabel </w:t>
      </w:r>
      <w:r>
        <w:t xml:space="preserve">dalam kaitannya dengan cara </w:t>
      </w:r>
      <w:r>
        <w:rPr>
          <w:lang w:val="id-ID"/>
        </w:rPr>
        <w:t>variabel</w:t>
      </w:r>
      <w:r>
        <w:t xml:space="preserve"> tersebut</w:t>
      </w:r>
      <w:r>
        <w:rPr>
          <w:lang w:val="id-ID"/>
        </w:rPr>
        <w:t xml:space="preserve"> diukur (Singarimbun dan Effendi, 1995: 46). Analisis Kualitas Pelayanan Administrasi Terpadu di Kecamatan Plaju Kota Palembang diukur dengan menggunakan model implementasi kebijakan dari </w:t>
      </w:r>
      <w:r>
        <w:t>Ze</w:t>
      </w:r>
      <w:r>
        <w:rPr>
          <w:spacing w:val="-2"/>
        </w:rPr>
        <w:t>i</w:t>
      </w:r>
      <w:r>
        <w:t>t</w:t>
      </w:r>
      <w:r>
        <w:rPr>
          <w:spacing w:val="1"/>
        </w:rPr>
        <w:t>h</w:t>
      </w:r>
      <w:r>
        <w:rPr>
          <w:spacing w:val="2"/>
        </w:rPr>
        <w:t>a</w:t>
      </w:r>
      <w:r>
        <w:rPr>
          <w:spacing w:val="-3"/>
        </w:rPr>
        <w:t>m</w:t>
      </w:r>
      <w:r>
        <w:rPr>
          <w:spacing w:val="1"/>
        </w:rPr>
        <w:t>l</w:t>
      </w:r>
      <w:r>
        <w:t xml:space="preserve">, dkk </w:t>
      </w:r>
      <w:r>
        <w:rPr>
          <w:spacing w:val="22"/>
        </w:rPr>
        <w:t xml:space="preserve"> </w:t>
      </w:r>
      <w:r>
        <w:t xml:space="preserve">(1990 : 25-26) </w:t>
      </w:r>
      <w:r>
        <w:rPr>
          <w:spacing w:val="26"/>
        </w:rPr>
        <w:t xml:space="preserve"> </w:t>
      </w:r>
      <w:r>
        <w:rPr>
          <w:spacing w:val="26"/>
          <w:lang w:val="id-ID"/>
        </w:rPr>
        <w:t xml:space="preserve"> </w:t>
      </w:r>
      <w:r>
        <w:rPr>
          <w:lang w:val="id-ID"/>
        </w:rPr>
        <w:t>dengan indikator sebagai berikut :</w:t>
      </w:r>
    </w:p>
    <w:p w14:paraId="3F1DA827" w14:textId="77777777" w:rsidR="00FE0CAC" w:rsidRDefault="00000000">
      <w:pPr>
        <w:pStyle w:val="DaftarParagraf"/>
        <w:numPr>
          <w:ilvl w:val="0"/>
          <w:numId w:val="5"/>
        </w:numPr>
        <w:spacing w:line="276" w:lineRule="auto"/>
        <w:ind w:left="284" w:hanging="284"/>
        <w:jc w:val="both"/>
        <w:rPr>
          <w:i/>
        </w:rPr>
      </w:pPr>
      <w:r>
        <w:rPr>
          <w:i/>
        </w:rPr>
        <w:t>Tangible</w:t>
      </w:r>
    </w:p>
    <w:p w14:paraId="6FC8C611" w14:textId="77777777" w:rsidR="00FE0CAC" w:rsidRDefault="00000000">
      <w:pPr>
        <w:pStyle w:val="DaftarParagraf"/>
        <w:numPr>
          <w:ilvl w:val="0"/>
          <w:numId w:val="6"/>
        </w:numPr>
        <w:spacing w:line="276" w:lineRule="auto"/>
        <w:jc w:val="both"/>
      </w:pPr>
      <w:r>
        <w:t>Gedung</w:t>
      </w:r>
    </w:p>
    <w:p w14:paraId="04637B95" w14:textId="77777777" w:rsidR="00FE0CAC" w:rsidRDefault="00000000">
      <w:pPr>
        <w:pStyle w:val="DaftarParagraf"/>
        <w:numPr>
          <w:ilvl w:val="0"/>
          <w:numId w:val="6"/>
        </w:numPr>
        <w:spacing w:line="276" w:lineRule="auto"/>
        <w:jc w:val="both"/>
      </w:pPr>
      <w:r>
        <w:t>Ruang dan fasilitas kantor</w:t>
      </w:r>
    </w:p>
    <w:p w14:paraId="7788AAEA" w14:textId="77777777" w:rsidR="00FE0CAC" w:rsidRDefault="00000000">
      <w:pPr>
        <w:pStyle w:val="DaftarParagraf"/>
        <w:numPr>
          <w:ilvl w:val="0"/>
          <w:numId w:val="6"/>
        </w:numPr>
        <w:spacing w:line="276" w:lineRule="auto"/>
        <w:jc w:val="both"/>
      </w:pPr>
      <w:r>
        <w:t>Seragam</w:t>
      </w:r>
    </w:p>
    <w:p w14:paraId="5111BE28" w14:textId="77777777" w:rsidR="00FE0CAC" w:rsidRDefault="00000000">
      <w:pPr>
        <w:pStyle w:val="DaftarParagraf"/>
        <w:numPr>
          <w:ilvl w:val="0"/>
          <w:numId w:val="5"/>
        </w:numPr>
        <w:spacing w:line="276" w:lineRule="auto"/>
        <w:ind w:left="284" w:hanging="284"/>
        <w:jc w:val="both"/>
        <w:rPr>
          <w:i/>
        </w:rPr>
      </w:pPr>
      <w:r>
        <w:rPr>
          <w:i/>
        </w:rPr>
        <w:t>Realibility</w:t>
      </w:r>
    </w:p>
    <w:p w14:paraId="30B8D4C8" w14:textId="77777777" w:rsidR="00FE0CAC" w:rsidRDefault="00000000">
      <w:pPr>
        <w:pStyle w:val="DaftarParagraf"/>
        <w:numPr>
          <w:ilvl w:val="0"/>
          <w:numId w:val="7"/>
        </w:numPr>
        <w:spacing w:line="276" w:lineRule="auto"/>
        <w:jc w:val="both"/>
      </w:pPr>
      <w:r>
        <w:t>Kompetensi dan profesinalisme pelayanan</w:t>
      </w:r>
    </w:p>
    <w:p w14:paraId="3DC7C4BD" w14:textId="77777777" w:rsidR="00FE0CAC" w:rsidRDefault="00000000">
      <w:pPr>
        <w:pStyle w:val="DaftarParagraf"/>
        <w:numPr>
          <w:ilvl w:val="0"/>
          <w:numId w:val="7"/>
        </w:numPr>
        <w:spacing w:line="276" w:lineRule="auto"/>
        <w:jc w:val="both"/>
      </w:pPr>
      <w:r>
        <w:t>Kemampuan menyediakan layanan dengan cepat, tepat dan handal</w:t>
      </w:r>
    </w:p>
    <w:p w14:paraId="33D35676" w14:textId="77777777" w:rsidR="00FE0CAC" w:rsidRDefault="00000000">
      <w:pPr>
        <w:pStyle w:val="DaftarParagraf"/>
        <w:numPr>
          <w:ilvl w:val="0"/>
          <w:numId w:val="5"/>
        </w:numPr>
        <w:spacing w:line="276" w:lineRule="auto"/>
        <w:ind w:left="284" w:hanging="284"/>
        <w:jc w:val="both"/>
        <w:rPr>
          <w:i/>
        </w:rPr>
      </w:pPr>
      <w:r>
        <w:rPr>
          <w:i/>
        </w:rPr>
        <w:t>Responsivences</w:t>
      </w:r>
    </w:p>
    <w:p w14:paraId="4DA8B180" w14:textId="77777777" w:rsidR="00FE0CAC" w:rsidRDefault="00000000">
      <w:pPr>
        <w:pStyle w:val="DaftarParagraf"/>
        <w:numPr>
          <w:ilvl w:val="0"/>
          <w:numId w:val="8"/>
        </w:numPr>
        <w:spacing w:line="276" w:lineRule="auto"/>
        <w:jc w:val="both"/>
      </w:pPr>
      <w:r>
        <w:t>Aksesibilitas atau kemudahan untuk mendapatkan pelayanan</w:t>
      </w:r>
    </w:p>
    <w:p w14:paraId="5BAE6406" w14:textId="77777777" w:rsidR="00FE0CAC" w:rsidRDefault="00000000">
      <w:pPr>
        <w:pStyle w:val="DaftarParagraf"/>
        <w:numPr>
          <w:ilvl w:val="0"/>
          <w:numId w:val="8"/>
        </w:numPr>
        <w:spacing w:line="276" w:lineRule="auto"/>
        <w:jc w:val="both"/>
      </w:pPr>
      <w:r>
        <w:t>Untuk merespon aspirasi, kebutuhan, kepentingan dan permasalahan pelayanan.</w:t>
      </w:r>
    </w:p>
    <w:p w14:paraId="4C4022EE" w14:textId="77777777" w:rsidR="00FE0CAC" w:rsidRDefault="00000000">
      <w:pPr>
        <w:pStyle w:val="DaftarParagraf"/>
        <w:numPr>
          <w:ilvl w:val="0"/>
          <w:numId w:val="5"/>
        </w:numPr>
        <w:spacing w:line="276" w:lineRule="auto"/>
        <w:ind w:left="284" w:hanging="284"/>
        <w:jc w:val="both"/>
        <w:rPr>
          <w:i/>
        </w:rPr>
      </w:pPr>
      <w:r>
        <w:rPr>
          <w:i/>
        </w:rPr>
        <w:t>Assurance</w:t>
      </w:r>
    </w:p>
    <w:p w14:paraId="5388DBC0" w14:textId="77777777" w:rsidR="00FE0CAC" w:rsidRDefault="00000000">
      <w:pPr>
        <w:pStyle w:val="DaftarParagraf"/>
        <w:numPr>
          <w:ilvl w:val="0"/>
          <w:numId w:val="9"/>
        </w:numPr>
        <w:spacing w:line="276" w:lineRule="auto"/>
        <w:ind w:left="567" w:hanging="283"/>
        <w:jc w:val="both"/>
        <w:rPr>
          <w:i/>
        </w:rPr>
      </w:pPr>
      <w:r>
        <w:t>Menjamin bahwa permasalahan yang dihadapi masyarakat dapat diselesaikan atau kebutuhannya dapat terpenuhi</w:t>
      </w:r>
    </w:p>
    <w:p w14:paraId="4463460B" w14:textId="77777777" w:rsidR="00FE0CAC" w:rsidRDefault="00000000">
      <w:pPr>
        <w:pStyle w:val="DaftarParagraf"/>
        <w:numPr>
          <w:ilvl w:val="0"/>
          <w:numId w:val="9"/>
        </w:numPr>
        <w:spacing w:line="276" w:lineRule="auto"/>
        <w:ind w:left="567" w:hanging="283"/>
        <w:jc w:val="both"/>
      </w:pPr>
      <w:r>
        <w:t>Keandalan penyedia layanan : nama dan perilaku layanan, kejujuran, integritas, jaminan keamanan, kerahasiaan, keamanan dan reputasi.</w:t>
      </w:r>
    </w:p>
    <w:p w14:paraId="2B462C04" w14:textId="77777777" w:rsidR="00FE0CAC" w:rsidRDefault="00000000">
      <w:pPr>
        <w:pStyle w:val="DaftarParagraf"/>
        <w:numPr>
          <w:ilvl w:val="0"/>
          <w:numId w:val="5"/>
        </w:numPr>
        <w:spacing w:line="276" w:lineRule="auto"/>
        <w:ind w:left="284" w:hanging="284"/>
        <w:jc w:val="both"/>
        <w:rPr>
          <w:i/>
        </w:rPr>
      </w:pPr>
      <w:r>
        <w:rPr>
          <w:i/>
        </w:rPr>
        <w:t>Emphaty</w:t>
      </w:r>
    </w:p>
    <w:p w14:paraId="3E136B79" w14:textId="77777777" w:rsidR="00FE0CAC" w:rsidRDefault="00000000">
      <w:pPr>
        <w:pStyle w:val="DaftarParagraf"/>
        <w:numPr>
          <w:ilvl w:val="0"/>
          <w:numId w:val="10"/>
        </w:numPr>
        <w:spacing w:line="276" w:lineRule="auto"/>
        <w:jc w:val="both"/>
      </w:pPr>
      <w:r>
        <w:t>Perhatian atau simpati terhadap  kepentingan/masalah yang dihadapi masyarakat</w:t>
      </w:r>
    </w:p>
    <w:p w14:paraId="0A0EC884" w14:textId="77777777" w:rsidR="00FE0CAC" w:rsidRDefault="00000000">
      <w:pPr>
        <w:pStyle w:val="DaftarParagraf"/>
        <w:numPr>
          <w:ilvl w:val="0"/>
          <w:numId w:val="10"/>
        </w:numPr>
        <w:spacing w:line="276" w:lineRule="auto"/>
        <w:jc w:val="both"/>
      </w:pPr>
      <w:r>
        <w:t>Kebajikan, kesopanan dan kesabaran dalam melayani masyarakat.</w:t>
      </w:r>
    </w:p>
    <w:p w14:paraId="742F3555" w14:textId="77777777" w:rsidR="00FE0CAC" w:rsidRDefault="00000000">
      <w:pPr>
        <w:pStyle w:val="DaftarParagraf"/>
        <w:numPr>
          <w:ilvl w:val="0"/>
          <w:numId w:val="10"/>
        </w:numPr>
        <w:spacing w:line="276" w:lineRule="auto"/>
        <w:jc w:val="both"/>
      </w:pPr>
      <w:r>
        <w:t>Komunikasi yang baik dalam menghormati masyarakat.</w:t>
      </w:r>
    </w:p>
    <w:p w14:paraId="521E05B9" w14:textId="77777777" w:rsidR="00FE0CAC" w:rsidRDefault="00FE0CAC">
      <w:pPr>
        <w:pStyle w:val="DaftarParagraf"/>
        <w:spacing w:line="276" w:lineRule="auto"/>
        <w:ind w:left="644"/>
        <w:jc w:val="both"/>
      </w:pPr>
    </w:p>
    <w:p w14:paraId="64CE702F" w14:textId="77777777" w:rsidR="00FE0CAC" w:rsidRDefault="00000000">
      <w:pPr>
        <w:spacing w:line="276" w:lineRule="auto"/>
        <w:ind w:firstLine="567"/>
        <w:jc w:val="both"/>
        <w:rPr>
          <w:iCs/>
          <w:lang w:val="id-ID"/>
        </w:rPr>
      </w:pPr>
      <w:r>
        <w:rPr>
          <w:rFonts w:eastAsiaTheme="minorHAnsi"/>
        </w:rPr>
        <w:t>Materi</w:t>
      </w:r>
      <w:r>
        <w:rPr>
          <w:rFonts w:eastAsiaTheme="minorHAnsi"/>
          <w:lang w:val="id-ID"/>
        </w:rPr>
        <w:t xml:space="preserve"> penelitian ini dianalisis d</w:t>
      </w:r>
      <w:r>
        <w:rPr>
          <w:rFonts w:eastAsiaTheme="minorHAnsi"/>
        </w:rPr>
        <w:t>alam</w:t>
      </w:r>
      <w:r>
        <w:rPr>
          <w:rFonts w:eastAsiaTheme="minorHAnsi"/>
          <w:lang w:val="id-ID"/>
        </w:rPr>
        <w:t xml:space="preserve"> beberapa </w:t>
      </w:r>
      <w:r>
        <w:rPr>
          <w:rFonts w:eastAsiaTheme="minorHAnsi"/>
        </w:rPr>
        <w:t>tahap menurut</w:t>
      </w:r>
      <w:r>
        <w:rPr>
          <w:rFonts w:eastAsiaTheme="minorHAnsi"/>
          <w:lang w:val="id-ID"/>
        </w:rPr>
        <w:t xml:space="preserve"> teori Miles, Huberman dan Saldana (2014: 14)  yaitu menganalisis data d</w:t>
      </w:r>
      <w:r>
        <w:rPr>
          <w:rFonts w:eastAsiaTheme="minorHAnsi"/>
        </w:rPr>
        <w:t>alam</w:t>
      </w:r>
      <w:r>
        <w:rPr>
          <w:rFonts w:eastAsiaTheme="minorHAnsi"/>
          <w:lang w:val="id-ID"/>
        </w:rPr>
        <w:t xml:space="preserve"> tiga </w:t>
      </w:r>
      <w:r>
        <w:rPr>
          <w:rFonts w:eastAsiaTheme="minorHAnsi"/>
        </w:rPr>
        <w:t>tahap</w:t>
      </w:r>
      <w:r>
        <w:rPr>
          <w:rFonts w:eastAsiaTheme="minorHAnsi"/>
          <w:lang w:val="id-ID"/>
        </w:rPr>
        <w:t xml:space="preserve">: </w:t>
      </w:r>
      <w:r>
        <w:rPr>
          <w:rFonts w:eastAsiaTheme="minorHAnsi"/>
        </w:rPr>
        <w:t>merangkum</w:t>
      </w:r>
      <w:r>
        <w:rPr>
          <w:rFonts w:eastAsiaTheme="minorHAnsi"/>
          <w:lang w:val="id-ID"/>
        </w:rPr>
        <w:t xml:space="preserve"> data (</w:t>
      </w:r>
      <w:r>
        <w:rPr>
          <w:rFonts w:eastAsiaTheme="minorHAnsi"/>
          <w:i/>
          <w:iCs/>
          <w:lang w:val="id-ID"/>
        </w:rPr>
        <w:t xml:space="preserve">data condensation), </w:t>
      </w:r>
      <w:r>
        <w:rPr>
          <w:rFonts w:eastAsiaTheme="minorHAnsi"/>
          <w:lang w:val="id-ID"/>
        </w:rPr>
        <w:t>menyajikan data (</w:t>
      </w:r>
      <w:r>
        <w:rPr>
          <w:rFonts w:eastAsiaTheme="minorHAnsi"/>
          <w:i/>
          <w:iCs/>
          <w:lang w:val="id-ID"/>
        </w:rPr>
        <w:t xml:space="preserve">data display), </w:t>
      </w:r>
      <w:r>
        <w:rPr>
          <w:rFonts w:eastAsiaTheme="minorHAnsi"/>
          <w:lang w:val="id-ID"/>
        </w:rPr>
        <w:t>dan me</w:t>
      </w:r>
      <w:r>
        <w:rPr>
          <w:rFonts w:eastAsiaTheme="minorHAnsi"/>
        </w:rPr>
        <w:t>mbuat atau</w:t>
      </w:r>
      <w:r>
        <w:rPr>
          <w:rFonts w:eastAsiaTheme="minorHAnsi"/>
          <w:lang w:val="id-ID"/>
        </w:rPr>
        <w:t xml:space="preserve"> </w:t>
      </w:r>
      <w:r>
        <w:rPr>
          <w:rFonts w:eastAsiaTheme="minorHAnsi"/>
        </w:rPr>
        <w:t>mem</w:t>
      </w:r>
      <w:r>
        <w:rPr>
          <w:rFonts w:eastAsiaTheme="minorHAnsi"/>
          <w:lang w:val="id-ID"/>
        </w:rPr>
        <w:t>verifikasi</w:t>
      </w:r>
      <w:r>
        <w:rPr>
          <w:rFonts w:eastAsiaTheme="minorHAnsi"/>
        </w:rPr>
        <w:t xml:space="preserve"> kesimpulan</w:t>
      </w:r>
      <w:r>
        <w:rPr>
          <w:rFonts w:eastAsiaTheme="minorHAnsi"/>
          <w:lang w:val="id-ID"/>
        </w:rPr>
        <w:t xml:space="preserve"> (</w:t>
      </w:r>
      <w:r>
        <w:rPr>
          <w:rFonts w:eastAsiaTheme="minorHAnsi"/>
          <w:i/>
          <w:iCs/>
          <w:lang w:val="id-ID"/>
        </w:rPr>
        <w:t>conclusion drawing and verification).</w:t>
      </w:r>
    </w:p>
    <w:p w14:paraId="5EB29D14" w14:textId="77777777" w:rsidR="00FE0CAC" w:rsidRDefault="00FE0CAC">
      <w:pPr>
        <w:pStyle w:val="Text"/>
        <w:spacing w:line="276" w:lineRule="auto"/>
        <w:ind w:left="644" w:firstLine="0"/>
        <w:rPr>
          <w:color w:val="FF0000"/>
          <w:sz w:val="24"/>
          <w:szCs w:val="24"/>
        </w:rPr>
      </w:pPr>
    </w:p>
    <w:p w14:paraId="0540F896" w14:textId="77777777" w:rsidR="00FE0CAC" w:rsidRDefault="00000000">
      <w:pPr>
        <w:spacing w:after="120" w:line="276" w:lineRule="auto"/>
        <w:rPr>
          <w:b/>
          <w:bCs/>
        </w:rPr>
      </w:pPr>
      <w:r>
        <w:rPr>
          <w:b/>
          <w:bCs/>
        </w:rPr>
        <w:t>HASIL PENELITIAN DAN PEMBAHASAN</w:t>
      </w:r>
      <w:r>
        <w:rPr>
          <w:b/>
          <w:bCs/>
          <w:color w:val="FFFFFF" w:themeColor="background1"/>
        </w:rPr>
        <w:t>N</w:t>
      </w:r>
    </w:p>
    <w:p w14:paraId="288D50AF" w14:textId="77777777" w:rsidR="00FE0CAC" w:rsidRDefault="00000000">
      <w:pPr>
        <w:spacing w:line="276" w:lineRule="auto"/>
        <w:rPr>
          <w:b/>
          <w:bCs/>
          <w:i/>
          <w:iCs/>
          <w:lang w:val="id-ID"/>
        </w:rPr>
      </w:pPr>
      <w:r>
        <w:rPr>
          <w:b/>
          <w:bCs/>
          <w:i/>
          <w:iCs/>
          <w:lang w:val="id-ID"/>
        </w:rPr>
        <w:t>Tangible</w:t>
      </w:r>
    </w:p>
    <w:p w14:paraId="505D1A45" w14:textId="77777777" w:rsidR="00FE0CAC" w:rsidRDefault="00000000">
      <w:pPr>
        <w:pStyle w:val="TeksIsi"/>
        <w:spacing w:before="0" w:line="276" w:lineRule="auto"/>
        <w:ind w:firstLine="562"/>
        <w:rPr>
          <w:rFonts w:eastAsiaTheme="minorHAnsi"/>
          <w:color w:val="000000"/>
          <w:lang w:val="id-ID"/>
        </w:rPr>
      </w:pPr>
      <w:r>
        <w:rPr>
          <w:spacing w:val="1"/>
        </w:rPr>
        <w:t>Dari h</w:t>
      </w:r>
      <w:r>
        <w:rPr>
          <w:spacing w:val="1"/>
          <w:lang w:val="id-ID"/>
        </w:rPr>
        <w:t xml:space="preserve">asil wawancara </w:t>
      </w:r>
      <w:r>
        <w:rPr>
          <w:lang w:val="id-ID"/>
        </w:rPr>
        <w:t xml:space="preserve">diperoleh informasi bahwa </w:t>
      </w:r>
      <w:r>
        <w:t>g</w:t>
      </w:r>
      <w:r>
        <w:rPr>
          <w:rFonts w:eastAsiaTheme="minorHAnsi"/>
          <w:color w:val="000000"/>
          <w:lang w:val="id-ID"/>
        </w:rPr>
        <w:t xml:space="preserve">edung </w:t>
      </w:r>
      <w:r>
        <w:rPr>
          <w:rFonts w:eastAsiaTheme="minorHAnsi"/>
          <w:color w:val="000000"/>
        </w:rPr>
        <w:t xml:space="preserve">perkantoran </w:t>
      </w:r>
      <w:r>
        <w:rPr>
          <w:rFonts w:eastAsiaTheme="minorHAnsi"/>
          <w:color w:val="000000"/>
          <w:lang w:val="id-ID"/>
        </w:rPr>
        <w:t xml:space="preserve">di </w:t>
      </w:r>
      <w:r>
        <w:rPr>
          <w:rFonts w:eastAsiaTheme="minorHAnsi"/>
          <w:color w:val="000000"/>
        </w:rPr>
        <w:t>wilayah k</w:t>
      </w:r>
      <w:r>
        <w:rPr>
          <w:lang w:val="id-ID"/>
        </w:rPr>
        <w:t>ecamatan Plaju Kota Palembang</w:t>
      </w:r>
      <w:r>
        <w:rPr>
          <w:rFonts w:eastAsiaTheme="minorHAnsi"/>
          <w:color w:val="000000"/>
          <w:lang w:val="id-ID"/>
        </w:rPr>
        <w:t xml:space="preserve"> </w:t>
      </w:r>
      <w:r>
        <w:rPr>
          <w:rFonts w:eastAsiaTheme="minorHAnsi"/>
          <w:color w:val="000000"/>
        </w:rPr>
        <w:t>dapat menunjang p</w:t>
      </w:r>
      <w:r>
        <w:rPr>
          <w:lang w:val="id-ID"/>
        </w:rPr>
        <w:t xml:space="preserve">elayanan </w:t>
      </w:r>
      <w:r>
        <w:t>a</w:t>
      </w:r>
      <w:r>
        <w:rPr>
          <w:lang w:val="id-ID"/>
        </w:rPr>
        <w:t>dmini</w:t>
      </w:r>
      <w:r>
        <w:t>s</w:t>
      </w:r>
      <w:r>
        <w:rPr>
          <w:lang w:val="id-ID"/>
        </w:rPr>
        <w:t xml:space="preserve">trasi </w:t>
      </w:r>
      <w:r>
        <w:t>t</w:t>
      </w:r>
      <w:r>
        <w:rPr>
          <w:lang w:val="id-ID"/>
        </w:rPr>
        <w:t xml:space="preserve">erpadu </w:t>
      </w:r>
      <w:r>
        <w:rPr>
          <w:rFonts w:eastAsiaTheme="minorHAnsi"/>
          <w:color w:val="000000"/>
          <w:lang w:val="id-ID"/>
        </w:rPr>
        <w:t xml:space="preserve">kepada </w:t>
      </w:r>
      <w:r>
        <w:rPr>
          <w:rFonts w:eastAsiaTheme="minorHAnsi"/>
          <w:lang w:val="id-ID"/>
        </w:rPr>
        <w:t xml:space="preserve"> </w:t>
      </w:r>
      <w:r>
        <w:rPr>
          <w:rFonts w:eastAsiaTheme="minorHAnsi"/>
          <w:color w:val="000000"/>
          <w:lang w:val="id-ID"/>
        </w:rPr>
        <w:t xml:space="preserve">masyarakat, </w:t>
      </w:r>
      <w:r>
        <w:rPr>
          <w:rFonts w:eastAsiaTheme="minorHAnsi"/>
          <w:color w:val="000000"/>
        </w:rPr>
        <w:t xml:space="preserve">dan </w:t>
      </w:r>
      <w:r>
        <w:rPr>
          <w:rFonts w:eastAsiaTheme="minorHAnsi"/>
          <w:color w:val="000000"/>
          <w:lang w:val="id-ID"/>
        </w:rPr>
        <w:t xml:space="preserve">lokasi gedung saat ini </w:t>
      </w:r>
      <w:r>
        <w:rPr>
          <w:rFonts w:eastAsiaTheme="minorHAnsi"/>
          <w:color w:val="000000"/>
        </w:rPr>
        <w:t>tela</w:t>
      </w:r>
      <w:r>
        <w:rPr>
          <w:rFonts w:eastAsiaTheme="minorHAnsi"/>
          <w:color w:val="000000"/>
          <w:lang w:val="id-ID"/>
        </w:rPr>
        <w:t>h memenuhi</w:t>
      </w:r>
      <w:r>
        <w:rPr>
          <w:rFonts w:eastAsiaTheme="minorHAnsi"/>
        </w:rPr>
        <w:t xml:space="preserve"> per</w:t>
      </w:r>
      <w:r>
        <w:rPr>
          <w:rFonts w:eastAsiaTheme="minorHAnsi"/>
          <w:color w:val="000000"/>
          <w:lang w:val="id-ID"/>
        </w:rPr>
        <w:t>syarat</w:t>
      </w:r>
      <w:r>
        <w:rPr>
          <w:rFonts w:eastAsiaTheme="minorHAnsi"/>
          <w:color w:val="000000"/>
        </w:rPr>
        <w:t>an</w:t>
      </w:r>
      <w:r>
        <w:rPr>
          <w:rFonts w:eastAsiaTheme="minorHAnsi"/>
          <w:color w:val="000000"/>
          <w:lang w:val="id-ID"/>
        </w:rPr>
        <w:t>.</w:t>
      </w:r>
    </w:p>
    <w:p w14:paraId="1EC5BAF6" w14:textId="77777777" w:rsidR="00FE0CAC" w:rsidRDefault="00000000">
      <w:pPr>
        <w:spacing w:line="276" w:lineRule="auto"/>
        <w:ind w:firstLine="567"/>
        <w:jc w:val="both"/>
        <w:rPr>
          <w:lang w:val="id-ID"/>
        </w:rPr>
      </w:pPr>
      <w:r>
        <w:rPr>
          <w:lang w:val="id-ID"/>
        </w:rPr>
        <w:t>Ruangan dalam Pelayanan Administrasi Terpadu nyaman dan memiliki fasilitas yang lengkap, yaitu terdapat AC, komputer, dan Wi-Fi. Kantor Pelayanan Administrasi Terpadu juga memiliki beberapa fasilitas penunjang lainnya</w:t>
      </w:r>
      <w:r>
        <w:rPr>
          <w:w w:val="103"/>
          <w:lang w:val="id-ID"/>
        </w:rPr>
        <w:t xml:space="preserve"> seperti </w:t>
      </w:r>
      <w:r>
        <w:rPr>
          <w:lang w:val="id-ID"/>
        </w:rPr>
        <w:t>ruang bermain anak, pojok untuk membaca buku, musholla dan Gazebo / Pondok.</w:t>
      </w:r>
    </w:p>
    <w:p w14:paraId="22A22671" w14:textId="77777777" w:rsidR="00FE0CAC" w:rsidRDefault="00000000" w:rsidP="009E2CF7">
      <w:pPr>
        <w:spacing w:line="276" w:lineRule="auto"/>
        <w:ind w:firstLine="567"/>
        <w:jc w:val="both"/>
        <w:rPr>
          <w:color w:val="000000"/>
          <w:lang w:val="id-ID"/>
        </w:rPr>
      </w:pPr>
      <w:r>
        <w:rPr>
          <w:lang w:val="id-ID"/>
        </w:rPr>
        <w:t xml:space="preserve">Dalam memberikan Pelayanan Administrasi sudah dilaksanakan keseragaman. Hal ini dapat dilihat  dalam memberikan Pelayanan Administrasi Terpadu di Kecamatan Plaju Kota Palembang menggunakan baju seragam karena </w:t>
      </w:r>
      <w:r>
        <w:rPr>
          <w:color w:val="000000"/>
          <w:lang w:val="id-ID"/>
        </w:rPr>
        <w:t xml:space="preserve">baju seragam menjadi simbol bagi pegawai Kantor </w:t>
      </w:r>
      <w:r>
        <w:rPr>
          <w:lang w:val="id-ID"/>
        </w:rPr>
        <w:t xml:space="preserve">Kecamatan Plaju Kota Palembang </w:t>
      </w:r>
      <w:r>
        <w:rPr>
          <w:color w:val="000000"/>
          <w:lang w:val="id-ID"/>
        </w:rPr>
        <w:t>tersebut dalam memberikan pelayanan.</w:t>
      </w:r>
    </w:p>
    <w:p w14:paraId="41A983EF" w14:textId="77777777" w:rsidR="00FE0CAC" w:rsidRDefault="00FE0CAC">
      <w:pPr>
        <w:spacing w:line="276" w:lineRule="auto"/>
        <w:jc w:val="both"/>
        <w:rPr>
          <w:color w:val="000000"/>
          <w:lang w:val="id-ID"/>
        </w:rPr>
      </w:pPr>
    </w:p>
    <w:p w14:paraId="2F8DB8FB" w14:textId="77777777" w:rsidR="009E2CF7" w:rsidRDefault="009E2CF7">
      <w:pPr>
        <w:spacing w:line="276" w:lineRule="auto"/>
        <w:jc w:val="both"/>
        <w:rPr>
          <w:color w:val="000000"/>
          <w:lang w:val="id-ID"/>
        </w:rPr>
      </w:pPr>
    </w:p>
    <w:p w14:paraId="1F373B39" w14:textId="77777777" w:rsidR="00FE0CAC" w:rsidRDefault="00000000">
      <w:pPr>
        <w:spacing w:line="276" w:lineRule="auto"/>
        <w:jc w:val="both"/>
        <w:rPr>
          <w:b/>
          <w:bCs/>
          <w:i/>
          <w:iCs/>
          <w:w w:val="102"/>
          <w:lang w:val="id-ID"/>
        </w:rPr>
      </w:pPr>
      <w:r>
        <w:rPr>
          <w:b/>
          <w:bCs/>
          <w:i/>
          <w:iCs/>
          <w:color w:val="000000"/>
          <w:lang w:val="id-ID"/>
        </w:rPr>
        <w:t>Realibility</w:t>
      </w:r>
    </w:p>
    <w:p w14:paraId="24E7B38E" w14:textId="77777777" w:rsidR="00FE0CAC" w:rsidRDefault="00000000">
      <w:pPr>
        <w:pStyle w:val="TeksIsi"/>
        <w:spacing w:before="0" w:line="276" w:lineRule="auto"/>
        <w:ind w:firstLine="567"/>
        <w:rPr>
          <w:lang w:val="id-ID"/>
        </w:rPr>
      </w:pPr>
      <w:r>
        <w:rPr>
          <w:rFonts w:eastAsiaTheme="minorHAnsi"/>
          <w:color w:val="000000"/>
        </w:rPr>
        <w:t>Dari h</w:t>
      </w:r>
      <w:r>
        <w:rPr>
          <w:rFonts w:eastAsiaTheme="minorHAnsi"/>
          <w:color w:val="000000"/>
          <w:lang w:val="id-ID"/>
        </w:rPr>
        <w:t xml:space="preserve">asil wawancara diperoleh informasi bahwa profesionalisme </w:t>
      </w:r>
      <w:r>
        <w:rPr>
          <w:rFonts w:eastAsiaTheme="minorHAnsi"/>
          <w:lang w:val="id-ID"/>
        </w:rPr>
        <w:t xml:space="preserve"> </w:t>
      </w:r>
      <w:r>
        <w:rPr>
          <w:rFonts w:eastAsiaTheme="minorHAnsi"/>
          <w:color w:val="000000"/>
          <w:lang w:val="id-ID"/>
        </w:rPr>
        <w:t xml:space="preserve">dalam </w:t>
      </w:r>
      <w:r>
        <w:rPr>
          <w:rFonts w:eastAsiaTheme="minorHAnsi"/>
          <w:color w:val="000000"/>
        </w:rPr>
        <w:t>penyelenggaraan</w:t>
      </w:r>
      <w:r>
        <w:rPr>
          <w:rFonts w:eastAsiaTheme="minorHAnsi"/>
          <w:color w:val="000000"/>
          <w:lang w:val="id-ID"/>
        </w:rPr>
        <w:t xml:space="preserve"> pelayanan </w:t>
      </w:r>
      <w:r>
        <w:rPr>
          <w:lang w:val="id-ID"/>
        </w:rPr>
        <w:t>Administrasi Terpadu</w:t>
      </w:r>
      <w:r>
        <w:rPr>
          <w:rFonts w:eastAsiaTheme="minorHAnsi"/>
          <w:color w:val="000000"/>
          <w:lang w:val="id-ID"/>
        </w:rPr>
        <w:t xml:space="preserve"> di </w:t>
      </w:r>
      <w:r>
        <w:rPr>
          <w:lang w:val="id-ID"/>
        </w:rPr>
        <w:t xml:space="preserve">Kecamatan Plaju Kota Palembang </w:t>
      </w:r>
      <w:r>
        <w:rPr>
          <w:rFonts w:eastAsiaTheme="minorHAnsi"/>
          <w:color w:val="000000"/>
        </w:rPr>
        <w:t xml:space="preserve">bertujuan tentang </w:t>
      </w:r>
      <w:r>
        <w:rPr>
          <w:rFonts w:eastAsiaTheme="minorHAnsi"/>
          <w:color w:val="000000"/>
          <w:lang w:val="id-ID"/>
        </w:rPr>
        <w:t xml:space="preserve">kemampuan pegawai dalam memberikan </w:t>
      </w:r>
      <w:r>
        <w:rPr>
          <w:rFonts w:eastAsiaTheme="minorHAnsi"/>
          <w:lang w:val="id-ID"/>
        </w:rPr>
        <w:t xml:space="preserve"> </w:t>
      </w:r>
      <w:r>
        <w:rPr>
          <w:rFonts w:eastAsiaTheme="minorHAnsi"/>
          <w:color w:val="000000"/>
          <w:lang w:val="id-ID"/>
        </w:rPr>
        <w:t>pelayanan yang baik,</w:t>
      </w:r>
      <w:r>
        <w:rPr>
          <w:rFonts w:eastAsiaTheme="minorHAnsi"/>
          <w:color w:val="000000"/>
        </w:rPr>
        <w:t xml:space="preserve"> adil</w:t>
      </w:r>
      <w:r>
        <w:rPr>
          <w:rFonts w:eastAsiaTheme="minorHAnsi"/>
          <w:color w:val="000000"/>
          <w:lang w:val="id-ID"/>
        </w:rPr>
        <w:t xml:space="preserve"> dan inklusif</w:t>
      </w:r>
      <w:r>
        <w:rPr>
          <w:rFonts w:eastAsiaTheme="minorHAnsi"/>
          <w:color w:val="000000"/>
        </w:rPr>
        <w:t xml:space="preserve">, bukan </w:t>
      </w:r>
      <w:r>
        <w:rPr>
          <w:rFonts w:eastAsiaTheme="minorHAnsi"/>
          <w:color w:val="000000"/>
          <w:lang w:val="id-ID"/>
        </w:rPr>
        <w:t>sekedar ke</w:t>
      </w:r>
      <w:r>
        <w:rPr>
          <w:rFonts w:eastAsiaTheme="minorHAnsi"/>
          <w:color w:val="000000"/>
        </w:rPr>
        <w:t>sesuai</w:t>
      </w:r>
      <w:r>
        <w:rPr>
          <w:rFonts w:eastAsiaTheme="minorHAnsi"/>
          <w:color w:val="000000"/>
          <w:lang w:val="id-ID"/>
        </w:rPr>
        <w:t xml:space="preserve">an </w:t>
      </w:r>
      <w:r>
        <w:rPr>
          <w:rFonts w:eastAsiaTheme="minorHAnsi"/>
          <w:lang w:val="id-ID"/>
        </w:rPr>
        <w:t xml:space="preserve"> </w:t>
      </w:r>
      <w:r>
        <w:rPr>
          <w:rFonts w:eastAsiaTheme="minorHAnsi"/>
          <w:color w:val="000000"/>
          <w:lang w:val="id-ID"/>
        </w:rPr>
        <w:t>ke</w:t>
      </w:r>
      <w:r>
        <w:rPr>
          <w:rFonts w:eastAsiaTheme="minorHAnsi"/>
          <w:color w:val="000000"/>
        </w:rPr>
        <w:t>trampilan</w:t>
      </w:r>
      <w:r>
        <w:rPr>
          <w:rFonts w:eastAsiaTheme="minorHAnsi"/>
          <w:color w:val="000000"/>
          <w:lang w:val="id-ID"/>
        </w:rPr>
        <w:t xml:space="preserve"> </w:t>
      </w:r>
      <w:r>
        <w:rPr>
          <w:rFonts w:eastAsiaTheme="minorHAnsi"/>
          <w:color w:val="000000"/>
        </w:rPr>
        <w:t>untuk</w:t>
      </w:r>
      <w:r>
        <w:rPr>
          <w:rFonts w:eastAsiaTheme="minorHAnsi"/>
          <w:color w:val="000000"/>
          <w:lang w:val="id-ID"/>
        </w:rPr>
        <w:t xml:space="preserve"> pen</w:t>
      </w:r>
      <w:r>
        <w:rPr>
          <w:rFonts w:eastAsiaTheme="minorHAnsi"/>
          <w:color w:val="000000"/>
        </w:rPr>
        <w:t>empatannya</w:t>
      </w:r>
      <w:r>
        <w:rPr>
          <w:rFonts w:eastAsiaTheme="minorHAnsi"/>
          <w:color w:val="000000"/>
          <w:lang w:val="id-ID"/>
        </w:rPr>
        <w:t xml:space="preserve">.  Selain itu </w:t>
      </w:r>
      <w:r>
        <w:rPr>
          <w:lang w:val="id-ID"/>
        </w:rPr>
        <w:t>Pegawai juga telah mem</w:t>
      </w:r>
      <w:r>
        <w:t>punyai</w:t>
      </w:r>
      <w:r>
        <w:rPr>
          <w:lang w:val="id-ID"/>
        </w:rPr>
        <w:t xml:space="preserve"> kualitas yang baik dan kinerjannya pun bagus dalam memberikan pelayanan kepada masyarakat.</w:t>
      </w:r>
    </w:p>
    <w:p w14:paraId="67E00AC0" w14:textId="77777777" w:rsidR="00FE0CAC" w:rsidRDefault="00000000" w:rsidP="009E2CF7">
      <w:pPr>
        <w:spacing w:after="120" w:line="276" w:lineRule="auto"/>
        <w:ind w:firstLine="567"/>
        <w:jc w:val="both"/>
        <w:rPr>
          <w:rStyle w:val="markedcontent"/>
          <w:lang w:val="id-ID"/>
        </w:rPr>
      </w:pPr>
      <w:r>
        <w:rPr>
          <w:rFonts w:eastAsia="Book Antiqua"/>
        </w:rPr>
        <w:t xml:space="preserve">Pada </w:t>
      </w:r>
      <w:r>
        <w:rPr>
          <w:rFonts w:eastAsiaTheme="minorHAnsi"/>
          <w:lang w:val="id-ID"/>
        </w:rPr>
        <w:t xml:space="preserve">layanan </w:t>
      </w:r>
      <w:r>
        <w:rPr>
          <w:lang w:val="id-ID"/>
        </w:rPr>
        <w:t>Administrasi Terpadu di Kecamatan Plaju Kota Palembang</w:t>
      </w:r>
      <w:r>
        <w:rPr>
          <w:rFonts w:eastAsia="Book Antiqua"/>
          <w:lang w:val="id-ID"/>
        </w:rPr>
        <w:t>,</w:t>
      </w:r>
      <w:r>
        <w:rPr>
          <w:rFonts w:eastAsia="Book Antiqua"/>
          <w:spacing w:val="2"/>
          <w:lang w:val="id-ID"/>
        </w:rPr>
        <w:t xml:space="preserve"> </w:t>
      </w:r>
      <w:r>
        <w:rPr>
          <w:rFonts w:eastAsia="Book Antiqua"/>
          <w:spacing w:val="2"/>
        </w:rPr>
        <w:t>proses penyelesaian layanan manajemen terpadu tidah</w:t>
      </w:r>
      <w:r>
        <w:rPr>
          <w:rFonts w:eastAsia="Book Antiqua"/>
          <w:lang w:val="id-ID"/>
        </w:rPr>
        <w:t xml:space="preserve"> se</w:t>
      </w:r>
      <w:r>
        <w:rPr>
          <w:rFonts w:eastAsia="Book Antiqua"/>
        </w:rPr>
        <w:t>luruhn</w:t>
      </w:r>
      <w:r>
        <w:rPr>
          <w:rFonts w:eastAsia="Book Antiqua"/>
          <w:lang w:val="id-ID"/>
        </w:rPr>
        <w:t xml:space="preserve">ya </w:t>
      </w:r>
      <w:r>
        <w:rPr>
          <w:rFonts w:eastAsia="Book Antiqua"/>
        </w:rPr>
        <w:t xml:space="preserve">selesai tepat waktu, </w:t>
      </w:r>
      <w:r>
        <w:rPr>
          <w:rFonts w:eastAsia="Book Antiqua"/>
          <w:lang w:val="id-ID"/>
        </w:rPr>
        <w:t>ka</w:t>
      </w:r>
      <w:r>
        <w:rPr>
          <w:rFonts w:eastAsia="Book Antiqua"/>
          <w:spacing w:val="-1"/>
          <w:lang w:val="id-ID"/>
        </w:rPr>
        <w:t>r</w:t>
      </w:r>
      <w:r>
        <w:rPr>
          <w:rFonts w:eastAsia="Book Antiqua"/>
          <w:spacing w:val="-3"/>
          <w:lang w:val="id-ID"/>
        </w:rPr>
        <w:t>e</w:t>
      </w:r>
      <w:r>
        <w:rPr>
          <w:rFonts w:eastAsia="Book Antiqua"/>
          <w:spacing w:val="1"/>
          <w:lang w:val="id-ID"/>
        </w:rPr>
        <w:t>n</w:t>
      </w:r>
      <w:r>
        <w:rPr>
          <w:rFonts w:eastAsia="Book Antiqua"/>
          <w:lang w:val="id-ID"/>
        </w:rPr>
        <w:t xml:space="preserve">a </w:t>
      </w:r>
      <w:r>
        <w:rPr>
          <w:rFonts w:eastAsia="Book Antiqua"/>
        </w:rPr>
        <w:t xml:space="preserve">terjadi </w:t>
      </w:r>
      <w:r>
        <w:rPr>
          <w:rFonts w:eastAsia="Book Antiqua"/>
          <w:lang w:val="id-ID"/>
        </w:rPr>
        <w:t>ket</w:t>
      </w:r>
      <w:r>
        <w:rPr>
          <w:rFonts w:eastAsia="Book Antiqua"/>
          <w:spacing w:val="-1"/>
          <w:lang w:val="id-ID"/>
        </w:rPr>
        <w:t>er</w:t>
      </w:r>
      <w:r>
        <w:rPr>
          <w:rFonts w:eastAsia="Book Antiqua"/>
          <w:lang w:val="id-ID"/>
        </w:rPr>
        <w:t>lambat</w:t>
      </w:r>
      <w:r>
        <w:rPr>
          <w:rFonts w:eastAsia="Book Antiqua"/>
          <w:spacing w:val="-2"/>
          <w:lang w:val="id-ID"/>
        </w:rPr>
        <w:t>a</w:t>
      </w:r>
      <w:r>
        <w:rPr>
          <w:rFonts w:eastAsia="Book Antiqua"/>
          <w:lang w:val="id-ID"/>
        </w:rPr>
        <w:t>n</w:t>
      </w:r>
      <w:r>
        <w:rPr>
          <w:rFonts w:eastAsia="Book Antiqua"/>
          <w:spacing w:val="2"/>
          <w:lang w:val="id-ID"/>
        </w:rPr>
        <w:t xml:space="preserve"> </w:t>
      </w:r>
      <w:r>
        <w:rPr>
          <w:rFonts w:eastAsia="Book Antiqua"/>
          <w:spacing w:val="2"/>
        </w:rPr>
        <w:t>dalam</w:t>
      </w:r>
      <w:r>
        <w:rPr>
          <w:rFonts w:eastAsia="Book Antiqua"/>
          <w:lang w:val="id-ID"/>
        </w:rPr>
        <w:t xml:space="preserve"> </w:t>
      </w:r>
      <w:r>
        <w:rPr>
          <w:rFonts w:eastAsia="Book Antiqua"/>
          <w:spacing w:val="-1"/>
          <w:lang w:val="id-ID"/>
        </w:rPr>
        <w:t>pr</w:t>
      </w:r>
      <w:r>
        <w:rPr>
          <w:rFonts w:eastAsia="Book Antiqua"/>
          <w:spacing w:val="-3"/>
          <w:lang w:val="id-ID"/>
        </w:rPr>
        <w:t>o</w:t>
      </w:r>
      <w:r>
        <w:rPr>
          <w:rFonts w:eastAsia="Book Antiqua"/>
          <w:lang w:val="id-ID"/>
        </w:rPr>
        <w:t>ses</w:t>
      </w:r>
      <w:r>
        <w:rPr>
          <w:rFonts w:eastAsia="Book Antiqua"/>
          <w:spacing w:val="1"/>
          <w:lang w:val="id-ID"/>
        </w:rPr>
        <w:t xml:space="preserve"> </w:t>
      </w:r>
      <w:r>
        <w:rPr>
          <w:rFonts w:eastAsia="Book Antiqua"/>
          <w:spacing w:val="-1"/>
          <w:lang w:val="id-ID"/>
        </w:rPr>
        <w:t>p</w:t>
      </w:r>
      <w:r>
        <w:rPr>
          <w:rFonts w:eastAsia="Book Antiqua"/>
          <w:lang w:val="id-ID"/>
        </w:rPr>
        <w:t>e</w:t>
      </w:r>
      <w:r>
        <w:rPr>
          <w:rFonts w:eastAsia="Book Antiqua"/>
          <w:spacing w:val="1"/>
          <w:lang w:val="id-ID"/>
        </w:rPr>
        <w:t>n</w:t>
      </w:r>
      <w:r>
        <w:rPr>
          <w:rFonts w:eastAsia="Book Antiqua"/>
          <w:lang w:val="id-ID"/>
        </w:rPr>
        <w:t>y</w:t>
      </w:r>
      <w:r>
        <w:rPr>
          <w:rFonts w:eastAsia="Book Antiqua"/>
          <w:spacing w:val="-3"/>
          <w:lang w:val="id-ID"/>
        </w:rPr>
        <w:t>e</w:t>
      </w:r>
      <w:r>
        <w:rPr>
          <w:rFonts w:eastAsia="Book Antiqua"/>
          <w:spacing w:val="2"/>
          <w:lang w:val="id-ID"/>
        </w:rPr>
        <w:t>l</w:t>
      </w:r>
      <w:r>
        <w:rPr>
          <w:rFonts w:eastAsia="Book Antiqua"/>
          <w:lang w:val="id-ID"/>
        </w:rPr>
        <w:t>esai</w:t>
      </w:r>
      <w:r>
        <w:rPr>
          <w:rFonts w:eastAsia="Book Antiqua"/>
          <w:spacing w:val="-2"/>
          <w:lang w:val="id-ID"/>
        </w:rPr>
        <w:t>a</w:t>
      </w:r>
      <w:r>
        <w:rPr>
          <w:rFonts w:eastAsia="Book Antiqua"/>
          <w:lang w:val="id-ID"/>
        </w:rPr>
        <w:t>n</w:t>
      </w:r>
      <w:r>
        <w:rPr>
          <w:rFonts w:eastAsia="Book Antiqua"/>
          <w:spacing w:val="2"/>
          <w:lang w:val="id-ID"/>
        </w:rPr>
        <w:t xml:space="preserve"> </w:t>
      </w:r>
      <w:r>
        <w:rPr>
          <w:rFonts w:eastAsiaTheme="minorHAnsi"/>
          <w:lang w:val="id-ID"/>
        </w:rPr>
        <w:t xml:space="preserve">layanan </w:t>
      </w:r>
      <w:r>
        <w:rPr>
          <w:lang w:val="id-ID"/>
        </w:rPr>
        <w:t xml:space="preserve">Administrasi Terpadu </w:t>
      </w:r>
      <w:r>
        <w:t xml:space="preserve">akibat seringnya </w:t>
      </w:r>
      <w:r>
        <w:rPr>
          <w:rStyle w:val="markedcontent"/>
          <w:lang w:val="id-ID"/>
        </w:rPr>
        <w:t>terjadi</w:t>
      </w:r>
      <w:r>
        <w:rPr>
          <w:rStyle w:val="markedcontent"/>
        </w:rPr>
        <w:t xml:space="preserve"> kegagalan </w:t>
      </w:r>
      <w:r>
        <w:rPr>
          <w:rStyle w:val="markedcontent"/>
          <w:lang w:val="id-ID"/>
        </w:rPr>
        <w:t xml:space="preserve">jaringan atau server </w:t>
      </w:r>
      <w:r>
        <w:rPr>
          <w:rStyle w:val="markedcontent"/>
        </w:rPr>
        <w:t xml:space="preserve">sehingga mengganggu proses </w:t>
      </w:r>
      <w:r>
        <w:rPr>
          <w:rStyle w:val="markedcontent"/>
          <w:lang w:val="id-ID"/>
        </w:rPr>
        <w:t xml:space="preserve">komunikasi atau pengiriman data ke Sidemang </w:t>
      </w:r>
      <w:r>
        <w:rPr>
          <w:rStyle w:val="markedcontent"/>
        </w:rPr>
        <w:t>terhenti</w:t>
      </w:r>
      <w:r>
        <w:rPr>
          <w:rStyle w:val="markedcontent"/>
          <w:lang w:val="id-ID"/>
        </w:rPr>
        <w:t>.</w:t>
      </w:r>
    </w:p>
    <w:p w14:paraId="1813F6C2" w14:textId="77777777" w:rsidR="00FE0CAC" w:rsidRDefault="00000000">
      <w:pPr>
        <w:tabs>
          <w:tab w:val="left" w:pos="426"/>
        </w:tabs>
        <w:spacing w:line="276" w:lineRule="auto"/>
        <w:contextualSpacing/>
        <w:rPr>
          <w:b/>
          <w:i/>
          <w:iCs/>
          <w:lang w:val="id-ID"/>
        </w:rPr>
      </w:pPr>
      <w:r>
        <w:rPr>
          <w:b/>
          <w:i/>
          <w:iCs/>
          <w:lang w:val="id-ID"/>
        </w:rPr>
        <w:t>Responsiveness</w:t>
      </w:r>
    </w:p>
    <w:p w14:paraId="50EE1D6F" w14:textId="77777777" w:rsidR="00FE0CAC" w:rsidRDefault="00000000">
      <w:pPr>
        <w:tabs>
          <w:tab w:val="left" w:pos="567"/>
        </w:tabs>
        <w:spacing w:line="276" w:lineRule="auto"/>
        <w:contextualSpacing/>
        <w:jc w:val="both"/>
        <w:rPr>
          <w:lang w:val="id-ID"/>
        </w:rPr>
      </w:pPr>
      <w:r>
        <w:rPr>
          <w:lang w:val="id-ID"/>
        </w:rPr>
        <w:tab/>
        <w:t xml:space="preserve">Berdasarkan hasil wawancara, hasil dokumetasi dan hasil observasi, dapat disimpulkan bahwa </w:t>
      </w:r>
      <w:r>
        <w:rPr>
          <w:rFonts w:eastAsiaTheme="minorHAnsi"/>
          <w:color w:val="000000"/>
          <w:lang w:val="id-ID"/>
        </w:rPr>
        <w:t xml:space="preserve">bahwa Kantor </w:t>
      </w:r>
      <w:r>
        <w:rPr>
          <w:lang w:val="id-ID"/>
        </w:rPr>
        <w:t>Kecamatan Plaju Kota Palembang</w:t>
      </w:r>
      <w:r>
        <w:rPr>
          <w:rFonts w:eastAsiaTheme="minorHAnsi"/>
          <w:color w:val="000000"/>
          <w:lang w:val="id-ID"/>
        </w:rPr>
        <w:t xml:space="preserve"> telah memberikan kemudahan akses yang memudahkan masyarakat untuk </w:t>
      </w:r>
      <w:r>
        <w:rPr>
          <w:lang w:val="id-ID"/>
        </w:rPr>
        <w:t xml:space="preserve">mendapatkan Pelayanan Adminitrasi Terpadu di Kecamatan Plaju Kota Palembang </w:t>
      </w:r>
      <w:r>
        <w:t xml:space="preserve">misalnya saja </w:t>
      </w:r>
      <w:r>
        <w:rPr>
          <w:lang w:val="id-ID"/>
        </w:rPr>
        <w:t xml:space="preserve">letak gedung </w:t>
      </w:r>
      <w:r>
        <w:t>per</w:t>
      </w:r>
      <w:r>
        <w:rPr>
          <w:lang w:val="id-ID"/>
        </w:rPr>
        <w:t>kantor</w:t>
      </w:r>
      <w:r>
        <w:t>an</w:t>
      </w:r>
      <w:r>
        <w:rPr>
          <w:lang w:val="id-ID"/>
        </w:rPr>
        <w:t xml:space="preserve"> </w:t>
      </w:r>
      <w:r>
        <w:t xml:space="preserve">yang berada </w:t>
      </w:r>
      <w:r>
        <w:rPr>
          <w:lang w:val="id-ID"/>
        </w:rPr>
        <w:t xml:space="preserve">di pinggir jalan </w:t>
      </w:r>
      <w:r>
        <w:t>besar</w:t>
      </w:r>
      <w:r>
        <w:rPr>
          <w:lang w:val="id-ID"/>
        </w:rPr>
        <w:t xml:space="preserve"> sehingga memudahkan masyarakat </w:t>
      </w:r>
      <w:r>
        <w:t>dalam</w:t>
      </w:r>
      <w:r>
        <w:rPr>
          <w:lang w:val="id-ID"/>
        </w:rPr>
        <w:t xml:space="preserve"> mendapatkan pelayanan administrasi serta Akses transportasi ke Kantor Kecamatan Plaju Kota Palembang juga beragam, mulai dari bus Transmusi hingga mobil angkutan umum.</w:t>
      </w:r>
    </w:p>
    <w:p w14:paraId="073EA86D" w14:textId="77777777" w:rsidR="009E2CF7" w:rsidRDefault="009E2CF7">
      <w:pPr>
        <w:tabs>
          <w:tab w:val="left" w:pos="567"/>
        </w:tabs>
        <w:spacing w:line="276" w:lineRule="auto"/>
        <w:contextualSpacing/>
        <w:jc w:val="both"/>
        <w:rPr>
          <w:bCs/>
          <w:sz w:val="32"/>
          <w:lang w:val="id-ID"/>
        </w:rPr>
      </w:pPr>
    </w:p>
    <w:p w14:paraId="59EC0490" w14:textId="77777777" w:rsidR="00FE0CAC" w:rsidRDefault="00FE0CAC">
      <w:pPr>
        <w:pStyle w:val="TeksIsi"/>
        <w:spacing w:before="0" w:line="276" w:lineRule="auto"/>
        <w:rPr>
          <w:rFonts w:eastAsiaTheme="minorHAnsi"/>
          <w:lang w:val="id-ID"/>
        </w:rPr>
      </w:pPr>
    </w:p>
    <w:p w14:paraId="4E77EEF7" w14:textId="77777777" w:rsidR="00FE0CAC" w:rsidRDefault="00000000">
      <w:pPr>
        <w:pStyle w:val="TeksIsi"/>
        <w:spacing w:before="0" w:line="276" w:lineRule="auto"/>
        <w:rPr>
          <w:rFonts w:eastAsiaTheme="minorHAnsi"/>
          <w:b/>
          <w:bCs/>
          <w:i/>
          <w:iCs/>
          <w:lang w:val="id-ID"/>
        </w:rPr>
      </w:pPr>
      <w:r>
        <w:rPr>
          <w:rFonts w:eastAsiaTheme="minorHAnsi"/>
          <w:b/>
          <w:bCs/>
          <w:i/>
          <w:iCs/>
          <w:lang w:val="id-ID"/>
        </w:rPr>
        <w:t>Assurance</w:t>
      </w:r>
    </w:p>
    <w:p w14:paraId="6A174DB9" w14:textId="77777777" w:rsidR="00FE0CAC" w:rsidRDefault="00000000" w:rsidP="009E2CF7">
      <w:pPr>
        <w:pStyle w:val="TeksIsi"/>
        <w:spacing w:before="0" w:after="120" w:line="276" w:lineRule="auto"/>
        <w:ind w:firstLine="567"/>
      </w:pPr>
      <w:r>
        <w:rPr>
          <w:lang w:val="id-ID"/>
        </w:rPr>
        <w:t>Berdasarkan hasil wawancara, hasil dokumetasi dan observasi, disimpulkan bahwa Kantor Kecamatan Plaju Kota Palembang</w:t>
      </w:r>
      <w:r>
        <w:t xml:space="preserve"> dapat menyelesaikan permasalahan</w:t>
      </w:r>
      <w:r>
        <w:rPr>
          <w:lang w:val="id-ID"/>
        </w:rPr>
        <w:t xml:space="preserve"> yang dihadapi masyarakat  atau</w:t>
      </w:r>
      <w:r>
        <w:t xml:space="preserve"> memenuhi</w:t>
      </w:r>
      <w:r>
        <w:rPr>
          <w:lang w:val="id-ID"/>
        </w:rPr>
        <w:t xml:space="preserve"> kebutuhann</w:t>
      </w:r>
      <w:r>
        <w:t xml:space="preserve"> mereka dengan memberikan </w:t>
      </w:r>
      <w:r>
        <w:rPr>
          <w:lang w:val="id-ID"/>
        </w:rPr>
        <w:t xml:space="preserve">layanan </w:t>
      </w:r>
      <w:r>
        <w:t>manajemen</w:t>
      </w:r>
      <w:r>
        <w:rPr>
          <w:lang w:val="id-ID"/>
        </w:rPr>
        <w:t xml:space="preserve"> terpadu.</w:t>
      </w:r>
    </w:p>
    <w:p w14:paraId="7551B108" w14:textId="77777777" w:rsidR="00FE0CAC" w:rsidRDefault="00000000">
      <w:pPr>
        <w:pStyle w:val="TeksIsi"/>
        <w:spacing w:before="0" w:line="276" w:lineRule="auto"/>
        <w:rPr>
          <w:b/>
          <w:bCs/>
          <w:i/>
          <w:iCs/>
          <w:szCs w:val="24"/>
          <w:lang w:val="id-ID"/>
        </w:rPr>
      </w:pPr>
      <w:r>
        <w:rPr>
          <w:b/>
          <w:bCs/>
          <w:i/>
          <w:iCs/>
          <w:szCs w:val="24"/>
          <w:lang w:val="id-ID"/>
        </w:rPr>
        <w:t>Emphaty</w:t>
      </w:r>
    </w:p>
    <w:p w14:paraId="5A017DA2" w14:textId="77777777" w:rsidR="00FE0CAC" w:rsidRDefault="00000000">
      <w:pPr>
        <w:pStyle w:val="TeksIsi"/>
        <w:spacing w:before="0" w:line="276" w:lineRule="auto"/>
        <w:ind w:firstLine="567"/>
        <w:rPr>
          <w:rFonts w:eastAsiaTheme="minorHAnsi"/>
          <w:color w:val="000000"/>
          <w:lang w:val="id-ID"/>
        </w:rPr>
      </w:pPr>
      <w:r>
        <w:rPr>
          <w:lang w:val="id-ID"/>
        </w:rPr>
        <w:t xml:space="preserve">Berdasarkan hasil wawancara, hasil dokumetasi dan observasi, dapat disimpulkan bahwa </w:t>
      </w:r>
      <w:r>
        <w:t>aparatur</w:t>
      </w:r>
      <w:r>
        <w:rPr>
          <w:lang w:val="id-ID"/>
        </w:rPr>
        <w:t xml:space="preserve"> Kantor Kecamatan Plaju Kota Palembang </w:t>
      </w:r>
      <w:r>
        <w:t xml:space="preserve">memperhatikan segala permasalahan </w:t>
      </w:r>
      <w:r>
        <w:rPr>
          <w:rFonts w:eastAsiaTheme="minorHAnsi"/>
          <w:color w:val="000000"/>
          <w:lang w:val="id-ID"/>
        </w:rPr>
        <w:t>yang dihadapi oleh masyarakat</w:t>
      </w:r>
      <w:r>
        <w:rPr>
          <w:spacing w:val="1"/>
          <w:lang w:val="id-ID"/>
        </w:rPr>
        <w:t xml:space="preserve"> dalam</w:t>
      </w:r>
      <w:r>
        <w:rPr>
          <w:w w:val="102"/>
          <w:lang w:val="id-ID"/>
        </w:rPr>
        <w:t xml:space="preserve"> </w:t>
      </w:r>
      <w:r>
        <w:rPr>
          <w:lang w:val="id-ID"/>
        </w:rPr>
        <w:t xml:space="preserve">Pelayanan Administrasi Terpadu. Hal ini </w:t>
      </w:r>
      <w:r>
        <w:t>ter</w:t>
      </w:r>
      <w:r>
        <w:rPr>
          <w:lang w:val="id-ID"/>
        </w:rPr>
        <w:t xml:space="preserve">lihat </w:t>
      </w:r>
      <w:r>
        <w:t>pada</w:t>
      </w:r>
      <w:r>
        <w:rPr>
          <w:lang w:val="id-ID"/>
        </w:rPr>
        <w:t xml:space="preserve"> pegawai </w:t>
      </w:r>
      <w:r>
        <w:t>yang telah menjelaskan</w:t>
      </w:r>
      <w:r>
        <w:rPr>
          <w:rFonts w:eastAsiaTheme="minorHAnsi"/>
          <w:color w:val="000000"/>
          <w:lang w:val="id-ID"/>
        </w:rPr>
        <w:t xml:space="preserve"> </w:t>
      </w:r>
      <w:r>
        <w:rPr>
          <w:lang w:val="id-ID"/>
        </w:rPr>
        <w:t>Pelayanan Administrasi Terpadu</w:t>
      </w:r>
      <w:r>
        <w:t xml:space="preserve"> dengan sejelas-jelasnya sehingga</w:t>
      </w:r>
      <w:r>
        <w:rPr>
          <w:rFonts w:eastAsiaTheme="minorHAnsi"/>
          <w:color w:val="000000"/>
          <w:lang w:val="id-ID"/>
        </w:rPr>
        <w:t xml:space="preserve"> diterima dengan baik oleh masyarakat dan menerima kritik </w:t>
      </w:r>
      <w:r>
        <w:rPr>
          <w:rFonts w:eastAsiaTheme="minorHAnsi"/>
          <w:color w:val="000000"/>
        </w:rPr>
        <w:t xml:space="preserve">tanpa pamrih sebagai bahan analisis diri demi pelayanan dan pemecahan masalah </w:t>
      </w:r>
      <w:r>
        <w:rPr>
          <w:rFonts w:eastAsiaTheme="minorHAnsi"/>
          <w:color w:val="000000"/>
          <w:lang w:val="id-ID"/>
        </w:rPr>
        <w:t>yang lebih baik</w:t>
      </w:r>
      <w:r>
        <w:rPr>
          <w:rFonts w:eastAsiaTheme="minorHAnsi"/>
          <w:color w:val="000000"/>
        </w:rPr>
        <w:t>.</w:t>
      </w:r>
    </w:p>
    <w:p w14:paraId="063DA844" w14:textId="77777777" w:rsidR="00FE0CAC" w:rsidRDefault="00000000">
      <w:pPr>
        <w:pStyle w:val="TeksIsi"/>
        <w:spacing w:before="0" w:line="276" w:lineRule="auto"/>
        <w:ind w:firstLine="567"/>
        <w:rPr>
          <w:rFonts w:eastAsiaTheme="minorHAnsi"/>
          <w:color w:val="000000"/>
          <w:lang w:val="id-ID"/>
        </w:rPr>
      </w:pPr>
      <w:r>
        <w:rPr>
          <w:rFonts w:eastAsiaTheme="minorHAnsi"/>
          <w:color w:val="000000"/>
          <w:lang w:val="id-ID"/>
        </w:rPr>
        <w:t xml:space="preserve">Kantor </w:t>
      </w:r>
      <w:r>
        <w:rPr>
          <w:lang w:val="id-ID"/>
        </w:rPr>
        <w:t>Kecamatan Plaju Kota Palembang</w:t>
      </w:r>
      <w:r>
        <w:rPr>
          <w:rFonts w:eastAsiaTheme="minorHAnsi"/>
          <w:color w:val="000000"/>
          <w:lang w:val="id-ID"/>
        </w:rPr>
        <w:t xml:space="preserve"> telah menerapkan sikap sopan dan sabar dalam memberikan </w:t>
      </w:r>
      <w:r>
        <w:rPr>
          <w:lang w:val="id-ID"/>
        </w:rPr>
        <w:t>Pelayanan Administrasi Terpadu</w:t>
      </w:r>
      <w:r>
        <w:rPr>
          <w:rFonts w:eastAsiaTheme="minorHAnsi"/>
          <w:color w:val="000000"/>
          <w:lang w:val="id-ID"/>
        </w:rPr>
        <w:t>. Kesopanan dan kesabaran petugas juga dilakukan dalam menanggapi kritik dan saran dari masyarakat.</w:t>
      </w:r>
    </w:p>
    <w:p w14:paraId="066CE836" w14:textId="77777777" w:rsidR="00FE0CAC" w:rsidRDefault="00000000">
      <w:pPr>
        <w:pStyle w:val="TeksIsi"/>
        <w:spacing w:before="0" w:line="276" w:lineRule="auto"/>
        <w:ind w:firstLine="567"/>
      </w:pPr>
      <w:r>
        <w:rPr>
          <w:lang w:val="id-ID"/>
        </w:rPr>
        <w:t>Kantor Kecamatan Plaju Kota Palembang</w:t>
      </w:r>
      <w:r>
        <w:rPr>
          <w:spacing w:val="1"/>
          <w:lang w:val="id-ID"/>
        </w:rPr>
        <w:t xml:space="preserve"> sudah </w:t>
      </w:r>
      <w:r>
        <w:rPr>
          <w:w w:val="102"/>
          <w:lang w:val="id-ID"/>
        </w:rPr>
        <w:t xml:space="preserve">memberikan </w:t>
      </w:r>
      <w:r>
        <w:rPr>
          <w:lang w:val="id-ID"/>
        </w:rPr>
        <w:t xml:space="preserve">Pelayanan Administrasi Terpadu dengan melakukan Komunikasi yang baik dan menghargai masyarakat. Hal ini dapat dilihat dari pegawai </w:t>
      </w:r>
      <w:r>
        <w:t>s</w:t>
      </w:r>
      <w:r>
        <w:rPr>
          <w:lang w:val="id-ID"/>
        </w:rPr>
        <w:t xml:space="preserve">aling </w:t>
      </w:r>
      <w:r>
        <w:t>m</w:t>
      </w:r>
      <w:r>
        <w:rPr>
          <w:lang w:val="id-ID"/>
        </w:rPr>
        <w:t>enghargai</w:t>
      </w:r>
      <w:r>
        <w:t xml:space="preserve">, </w:t>
      </w:r>
      <w:r>
        <w:rPr>
          <w:lang w:val="id-ID"/>
        </w:rPr>
        <w:t xml:space="preserve">menjadi pendengar yang baik, </w:t>
      </w:r>
      <w:r>
        <w:t>b</w:t>
      </w:r>
      <w:r>
        <w:rPr>
          <w:lang w:val="id-ID"/>
        </w:rPr>
        <w:t>erbicara dengan baik dan jelas, jujur, sabar, sikap yang positif, empati, keterbukaan. Menghindari interupsi pembicaraan dan juga mengupayakan membaur dengan personal masyarakat tersebut.</w:t>
      </w:r>
    </w:p>
    <w:p w14:paraId="137606CA" w14:textId="77777777" w:rsidR="00FE0CAC" w:rsidRDefault="00000000">
      <w:pPr>
        <w:pStyle w:val="TeksIsi"/>
        <w:spacing w:before="0" w:line="276" w:lineRule="auto"/>
        <w:rPr>
          <w:b/>
          <w:bCs/>
          <w:szCs w:val="24"/>
        </w:rPr>
      </w:pPr>
      <w:r>
        <w:rPr>
          <w:b/>
          <w:bCs/>
          <w:szCs w:val="24"/>
        </w:rPr>
        <w:t xml:space="preserve">KESIMPULAN  </w:t>
      </w:r>
    </w:p>
    <w:p w14:paraId="31EF2DC1" w14:textId="0D012B2D" w:rsidR="00FE0CAC" w:rsidRDefault="00000000">
      <w:pPr>
        <w:tabs>
          <w:tab w:val="left" w:pos="567"/>
        </w:tabs>
        <w:spacing w:after="120" w:line="276" w:lineRule="auto"/>
        <w:jc w:val="both"/>
        <w:rPr>
          <w:rStyle w:val="markedcontent"/>
        </w:rPr>
      </w:pPr>
      <w:r>
        <w:tab/>
      </w:r>
      <w:r>
        <w:rPr>
          <w:lang w:val="id-ID"/>
        </w:rPr>
        <w:t>Berdasarkan uraian dan analisis yang telah dikemukakan pada bab-bab terdahulu mengenai Kualitas Pelayanan Administrasi Terpadu di Kecamatan Plaju Kota Palembang</w:t>
      </w:r>
      <w:r>
        <w:rPr>
          <w:lang w:val="sv-SE"/>
        </w:rPr>
        <w:t xml:space="preserve">, </w:t>
      </w:r>
      <w:r>
        <w:rPr>
          <w:lang w:val="id-ID"/>
        </w:rPr>
        <w:t xml:space="preserve">maka </w:t>
      </w:r>
      <w:r>
        <w:rPr>
          <w:lang w:val="sv-SE"/>
        </w:rPr>
        <w:t>dapat</w:t>
      </w:r>
      <w:r>
        <w:rPr>
          <w:lang w:val="id-ID"/>
        </w:rPr>
        <w:t xml:space="preserve"> disimpulkan bahwa secara keseluruhan Pelayanan Administrasi Terpadu di Kecamatan Plaju Kota Palembang </w:t>
      </w:r>
      <w:r>
        <w:t>dijalankan</w:t>
      </w:r>
      <w:r>
        <w:rPr>
          <w:lang w:val="id-ID"/>
        </w:rPr>
        <w:t xml:space="preserve">dengan Baik. </w:t>
      </w:r>
      <w:r>
        <w:t>Meski</w:t>
      </w:r>
      <w:r>
        <w:rPr>
          <w:lang w:val="id-ID"/>
        </w:rPr>
        <w:t>pun masih terdapat hambatan/</w:t>
      </w:r>
      <w:r w:rsidR="009E2CF7">
        <w:rPr>
          <w:lang w:val="id-ID"/>
        </w:rPr>
        <w:t xml:space="preserve"> </w:t>
      </w:r>
      <w:r>
        <w:t>keterbatasan dalam pelaksanaannya, di</w:t>
      </w:r>
      <w:r>
        <w:rPr>
          <w:lang w:val="id-ID"/>
        </w:rPr>
        <w:t>antara</w:t>
      </w:r>
      <w:r>
        <w:t>nya</w:t>
      </w:r>
      <w:r>
        <w:rPr>
          <w:lang w:val="id-ID"/>
        </w:rPr>
        <w:t xml:space="preserve"> </w:t>
      </w:r>
      <w:r>
        <w:t>k</w:t>
      </w:r>
      <w:r>
        <w:rPr>
          <w:rStyle w:val="markedcontent"/>
          <w:lang w:val="id-ID"/>
        </w:rPr>
        <w:t xml:space="preserve">eramahan petugas, </w:t>
      </w:r>
      <w:r>
        <w:rPr>
          <w:rStyle w:val="markedcontent"/>
        </w:rPr>
        <w:t xml:space="preserve">namun </w:t>
      </w:r>
      <w:r>
        <w:rPr>
          <w:rStyle w:val="markedcontent"/>
          <w:lang w:val="id-ID"/>
        </w:rPr>
        <w:t xml:space="preserve">sikap petugas kantor </w:t>
      </w:r>
      <w:r>
        <w:rPr>
          <w:rStyle w:val="markedcontent"/>
        </w:rPr>
        <w:t xml:space="preserve">yang </w:t>
      </w:r>
      <w:r>
        <w:rPr>
          <w:rStyle w:val="markedcontent"/>
          <w:lang w:val="id-ID"/>
        </w:rPr>
        <w:t>kurang ramah dalam memberikan pelayanan.</w:t>
      </w:r>
    </w:p>
    <w:p w14:paraId="66111210" w14:textId="77777777" w:rsidR="00275D47" w:rsidRDefault="00275D47" w:rsidP="009E2CF7">
      <w:pPr>
        <w:pStyle w:val="TeksIsi"/>
        <w:shd w:val="clear" w:color="auto" w:fill="FFFFFF" w:themeFill="background1"/>
        <w:spacing w:before="0" w:after="120" w:line="276" w:lineRule="auto"/>
        <w:rPr>
          <w:b/>
          <w:bCs/>
          <w:color w:val="000000" w:themeColor="text1"/>
          <w:szCs w:val="24"/>
        </w:rPr>
      </w:pPr>
    </w:p>
    <w:p w14:paraId="05BC898E" w14:textId="3C2B5963" w:rsidR="00FE0CAC" w:rsidRDefault="00000000" w:rsidP="009E2CF7">
      <w:pPr>
        <w:pStyle w:val="TeksIsi"/>
        <w:shd w:val="clear" w:color="auto" w:fill="FFFFFF" w:themeFill="background1"/>
        <w:spacing w:before="0" w:after="120" w:line="276" w:lineRule="auto"/>
        <w:rPr>
          <w:b/>
          <w:bCs/>
          <w:color w:val="000000" w:themeColor="text1"/>
          <w:szCs w:val="24"/>
        </w:rPr>
      </w:pPr>
      <w:r>
        <w:rPr>
          <w:b/>
          <w:bCs/>
          <w:color w:val="000000" w:themeColor="text1"/>
          <w:szCs w:val="24"/>
        </w:rPr>
        <w:t>DAFTAR PUSTAKA</w:t>
      </w:r>
    </w:p>
    <w:p w14:paraId="2CF5B08E" w14:textId="77777777" w:rsidR="00FE0CAC" w:rsidRDefault="00000000" w:rsidP="009E2CF7">
      <w:pPr>
        <w:spacing w:line="276" w:lineRule="auto"/>
        <w:ind w:left="567" w:right="-20" w:hanging="567"/>
        <w:jc w:val="both"/>
      </w:pPr>
      <w:r>
        <w:t xml:space="preserve">Heizer, Jay &amp; Barry. Render. (2006). </w:t>
      </w:r>
      <w:r>
        <w:rPr>
          <w:i/>
          <w:iCs/>
        </w:rPr>
        <w:t>Manajemen Operasi</w:t>
      </w:r>
      <w:r>
        <w:t>, Jilid I ; diterjemahkan oleh: Setyoningsih,D., dan Almahdy,I; Edisi tujuh, Jakarta : Salemba Empat.</w:t>
      </w:r>
    </w:p>
    <w:p w14:paraId="6882F241" w14:textId="77777777" w:rsidR="00FE0CAC" w:rsidRDefault="00000000">
      <w:pPr>
        <w:spacing w:line="276" w:lineRule="auto"/>
        <w:ind w:left="567" w:right="-20" w:hanging="567"/>
        <w:jc w:val="both"/>
        <w:rPr>
          <w:lang w:val="id-ID"/>
        </w:rPr>
      </w:pPr>
      <w:r>
        <w:t>Husodo, Siswo Yudo. 2006</w:t>
      </w:r>
      <w:r>
        <w:rPr>
          <w:lang w:val="id-ID"/>
        </w:rPr>
        <w:t xml:space="preserve">. </w:t>
      </w:r>
      <w:r>
        <w:t>Mimpi negara Kesejahteraan. Jakarta: LP3ES dan Perkumpulan Prakarsa</w:t>
      </w:r>
      <w:r>
        <w:rPr>
          <w:lang w:val="id-ID"/>
        </w:rPr>
        <w:t>.</w:t>
      </w:r>
    </w:p>
    <w:p w14:paraId="02948A13" w14:textId="77777777" w:rsidR="00FE0CAC" w:rsidRDefault="00000000">
      <w:pPr>
        <w:spacing w:before="36" w:line="276" w:lineRule="auto"/>
        <w:ind w:left="567" w:right="18" w:hanging="567"/>
        <w:jc w:val="both"/>
      </w:pPr>
      <w:r>
        <w:t>Miles,</w:t>
      </w:r>
      <w:r>
        <w:rPr>
          <w:lang w:val="id-ID"/>
        </w:rPr>
        <w:t xml:space="preserve"> </w:t>
      </w:r>
      <w:r>
        <w:t>M.B, Huberman,</w:t>
      </w:r>
      <w:r>
        <w:rPr>
          <w:lang w:val="id-ID"/>
        </w:rPr>
        <w:t xml:space="preserve"> </w:t>
      </w:r>
      <w:r>
        <w:t>A.M, dan Saldana,</w:t>
      </w:r>
      <w:r>
        <w:rPr>
          <w:lang w:val="id-ID"/>
        </w:rPr>
        <w:t xml:space="preserve"> </w:t>
      </w:r>
      <w:r>
        <w:t xml:space="preserve">J. 2014. </w:t>
      </w:r>
      <w:r>
        <w:rPr>
          <w:i/>
          <w:iCs/>
        </w:rPr>
        <w:t>Qualitative Data Analysis</w:t>
      </w:r>
      <w:r>
        <w:t>, A Methods Sourcebook, Edition 3. USA: Sage Publications. Terjemahan Tjetjep Rohindi Rohidi, UI-Press.</w:t>
      </w:r>
    </w:p>
    <w:p w14:paraId="04BC736B" w14:textId="4D3317F8" w:rsidR="009E2CF7" w:rsidRDefault="009E2CF7" w:rsidP="009E2CF7">
      <w:pPr>
        <w:tabs>
          <w:tab w:val="left" w:pos="4770"/>
        </w:tabs>
        <w:spacing w:line="276" w:lineRule="auto"/>
        <w:ind w:left="567" w:hanging="567"/>
        <w:jc w:val="both"/>
        <w:rPr>
          <w:rStyle w:val="markedcontent"/>
          <w:lang w:val="id-ID"/>
        </w:rPr>
      </w:pPr>
      <w:r>
        <w:rPr>
          <w:rStyle w:val="markedcontent"/>
        </w:rPr>
        <w:t xml:space="preserve">PeraturanMenteri Dalam Negeri Nomor 4 Tahun 2010 tentang </w:t>
      </w:r>
      <w:r w:rsidRPr="00127B1B">
        <w:rPr>
          <w:rStyle w:val="markedcontent"/>
          <w:i/>
          <w:iCs/>
        </w:rPr>
        <w:t>Pedoman Pelayanan</w:t>
      </w:r>
      <w:r w:rsidRPr="00127B1B">
        <w:rPr>
          <w:rStyle w:val="markedcontent"/>
          <w:i/>
          <w:iCs/>
          <w:lang w:val="id-ID"/>
        </w:rPr>
        <w:t xml:space="preserve"> </w:t>
      </w:r>
      <w:r w:rsidRPr="00127B1B">
        <w:rPr>
          <w:rStyle w:val="markedcontent"/>
          <w:i/>
          <w:iCs/>
        </w:rPr>
        <w:t>Administrasi Terpadu Kecamatan (PATEN)</w:t>
      </w:r>
      <w:r w:rsidR="00275D47">
        <w:rPr>
          <w:rStyle w:val="markedcontent"/>
        </w:rPr>
        <w:t>.</w:t>
      </w:r>
    </w:p>
    <w:p w14:paraId="1781A1F1" w14:textId="7EC8E81F" w:rsidR="00FE0CAC" w:rsidRDefault="00000000">
      <w:pPr>
        <w:spacing w:line="276" w:lineRule="auto"/>
        <w:ind w:left="567" w:hanging="567"/>
        <w:jc w:val="both"/>
      </w:pPr>
      <w:r>
        <w:t>Saleh</w:t>
      </w:r>
      <w:r>
        <w:rPr>
          <w:lang w:val="id-ID"/>
        </w:rPr>
        <w:t>, A</w:t>
      </w:r>
      <w:r>
        <w:t xml:space="preserve"> .2010.</w:t>
      </w:r>
      <w:r>
        <w:rPr>
          <w:lang w:val="id-ID"/>
        </w:rPr>
        <w:t xml:space="preserve"> </w:t>
      </w:r>
      <w:r>
        <w:rPr>
          <w:i/>
          <w:iCs/>
        </w:rPr>
        <w:t>Manajemen Pelayanan</w:t>
      </w:r>
      <w:r>
        <w:t>. Pustaka Pelajar, Jakarta</w:t>
      </w:r>
      <w:r w:rsidR="00275D47">
        <w:t>.</w:t>
      </w:r>
    </w:p>
    <w:p w14:paraId="0F1E1576" w14:textId="2B9B4593" w:rsidR="009E2CF7" w:rsidRPr="00127B1B" w:rsidRDefault="009E2CF7" w:rsidP="009E2CF7">
      <w:pPr>
        <w:tabs>
          <w:tab w:val="left" w:pos="4770"/>
        </w:tabs>
        <w:spacing w:line="276" w:lineRule="auto"/>
        <w:ind w:left="567" w:hanging="567"/>
        <w:jc w:val="both"/>
        <w:rPr>
          <w:rStyle w:val="markedcontent"/>
          <w:i/>
          <w:iCs/>
          <w:lang w:val="id-ID"/>
        </w:rPr>
      </w:pPr>
      <w:r>
        <w:rPr>
          <w:rStyle w:val="markedcontent"/>
        </w:rPr>
        <w:t>Surat Edaran Menteri Dalam Negeri</w:t>
      </w:r>
      <w:r>
        <w:rPr>
          <w:rStyle w:val="markedcontent"/>
          <w:lang w:val="id-ID"/>
        </w:rPr>
        <w:t xml:space="preserve"> </w:t>
      </w:r>
      <w:r>
        <w:rPr>
          <w:rStyle w:val="markedcontent"/>
        </w:rPr>
        <w:t xml:space="preserve">Nomor 318/312/PUM tgl 28 Feb 2011 tentang </w:t>
      </w:r>
      <w:r w:rsidRPr="00127B1B">
        <w:rPr>
          <w:rStyle w:val="markedcontent"/>
          <w:i/>
          <w:iCs/>
        </w:rPr>
        <w:t>Penerapan Pelayanan Administrasi</w:t>
      </w:r>
      <w:r w:rsidRPr="00127B1B">
        <w:rPr>
          <w:rStyle w:val="markedcontent"/>
          <w:i/>
          <w:iCs/>
          <w:lang w:val="id-ID"/>
        </w:rPr>
        <w:t xml:space="preserve"> </w:t>
      </w:r>
      <w:r w:rsidRPr="00127B1B">
        <w:rPr>
          <w:rStyle w:val="markedcontent"/>
          <w:i/>
          <w:iCs/>
        </w:rPr>
        <w:t>Terpadu Kecamatan (PATEN)</w:t>
      </w:r>
      <w:r w:rsidR="00275D47">
        <w:rPr>
          <w:rStyle w:val="markedcontent"/>
          <w:i/>
          <w:iCs/>
        </w:rPr>
        <w:t>.</w:t>
      </w:r>
    </w:p>
    <w:p w14:paraId="102A1BEC" w14:textId="77777777" w:rsidR="009E2CF7" w:rsidRDefault="009E2CF7" w:rsidP="009E2CF7">
      <w:pPr>
        <w:tabs>
          <w:tab w:val="left" w:pos="4770"/>
        </w:tabs>
        <w:spacing w:line="276" w:lineRule="auto"/>
        <w:ind w:left="567" w:hanging="567"/>
        <w:jc w:val="both"/>
        <w:rPr>
          <w:rStyle w:val="markedcontent"/>
          <w:lang w:val="id-ID"/>
        </w:rPr>
      </w:pPr>
      <w:r>
        <w:rPr>
          <w:rStyle w:val="markedcontent"/>
        </w:rPr>
        <w:t xml:space="preserve">Surat Edaran Menteri Dalam Negeri Nomor138/113/PUM tgl 13 Januari 2012 tentang </w:t>
      </w:r>
      <w:r w:rsidRPr="00127B1B">
        <w:rPr>
          <w:rStyle w:val="markedcontent"/>
          <w:i/>
          <w:iCs/>
        </w:rPr>
        <w:t>Percepatan Penerapan Pelayanan</w:t>
      </w:r>
      <w:r w:rsidRPr="00127B1B">
        <w:rPr>
          <w:rStyle w:val="markedcontent"/>
          <w:i/>
          <w:iCs/>
          <w:lang w:val="id-ID"/>
        </w:rPr>
        <w:t xml:space="preserve"> </w:t>
      </w:r>
      <w:r w:rsidRPr="00127B1B">
        <w:rPr>
          <w:rStyle w:val="markedcontent"/>
          <w:i/>
          <w:iCs/>
        </w:rPr>
        <w:t>Administrasi Terpadu Kecamatan (PATEN) di daerah</w:t>
      </w:r>
      <w:r>
        <w:rPr>
          <w:rStyle w:val="markedcontent"/>
          <w:lang w:val="id-ID"/>
        </w:rPr>
        <w:t>.</w:t>
      </w:r>
    </w:p>
    <w:p w14:paraId="0F76A288" w14:textId="77777777" w:rsidR="00127B1B" w:rsidRDefault="00127B1B" w:rsidP="009E2CF7">
      <w:pPr>
        <w:tabs>
          <w:tab w:val="left" w:pos="4770"/>
        </w:tabs>
        <w:spacing w:line="276" w:lineRule="auto"/>
        <w:ind w:left="567" w:hanging="567"/>
        <w:jc w:val="both"/>
        <w:rPr>
          <w:rStyle w:val="markedcontent"/>
        </w:rPr>
      </w:pPr>
    </w:p>
    <w:p w14:paraId="75F2F0E4" w14:textId="77777777" w:rsidR="00127B1B" w:rsidRDefault="00127B1B" w:rsidP="009E2CF7">
      <w:pPr>
        <w:tabs>
          <w:tab w:val="left" w:pos="4770"/>
        </w:tabs>
        <w:spacing w:line="276" w:lineRule="auto"/>
        <w:ind w:left="567" w:hanging="567"/>
        <w:jc w:val="both"/>
        <w:rPr>
          <w:rStyle w:val="markedcontent"/>
        </w:rPr>
      </w:pPr>
    </w:p>
    <w:p w14:paraId="03CE84A8" w14:textId="77777777" w:rsidR="00127B1B" w:rsidRDefault="00127B1B" w:rsidP="009E2CF7">
      <w:pPr>
        <w:tabs>
          <w:tab w:val="left" w:pos="4770"/>
        </w:tabs>
        <w:spacing w:line="276" w:lineRule="auto"/>
        <w:ind w:left="567" w:hanging="567"/>
        <w:jc w:val="both"/>
        <w:rPr>
          <w:rStyle w:val="markedcontent"/>
        </w:rPr>
      </w:pPr>
    </w:p>
    <w:p w14:paraId="0610042C" w14:textId="77777777" w:rsidR="00127B1B" w:rsidRDefault="00127B1B" w:rsidP="009E2CF7">
      <w:pPr>
        <w:tabs>
          <w:tab w:val="left" w:pos="4770"/>
        </w:tabs>
        <w:spacing w:line="276" w:lineRule="auto"/>
        <w:ind w:left="567" w:hanging="567"/>
        <w:jc w:val="both"/>
        <w:rPr>
          <w:rStyle w:val="markedcontent"/>
        </w:rPr>
      </w:pPr>
    </w:p>
    <w:p w14:paraId="5FC143ED" w14:textId="77777777" w:rsidR="00127B1B" w:rsidRDefault="00127B1B" w:rsidP="009E2CF7">
      <w:pPr>
        <w:tabs>
          <w:tab w:val="left" w:pos="4770"/>
        </w:tabs>
        <w:spacing w:line="276" w:lineRule="auto"/>
        <w:ind w:left="567" w:hanging="567"/>
        <w:jc w:val="both"/>
        <w:rPr>
          <w:rStyle w:val="markedcontent"/>
        </w:rPr>
      </w:pPr>
    </w:p>
    <w:p w14:paraId="058E384D" w14:textId="77777777" w:rsidR="00127B1B" w:rsidRDefault="00127B1B" w:rsidP="009E2CF7">
      <w:pPr>
        <w:tabs>
          <w:tab w:val="left" w:pos="4770"/>
        </w:tabs>
        <w:spacing w:line="276" w:lineRule="auto"/>
        <w:ind w:left="567" w:hanging="567"/>
        <w:jc w:val="both"/>
        <w:rPr>
          <w:rStyle w:val="markedcontent"/>
        </w:rPr>
      </w:pPr>
    </w:p>
    <w:p w14:paraId="2F751487" w14:textId="77777777" w:rsidR="00127B1B" w:rsidRDefault="00127B1B" w:rsidP="009E2CF7">
      <w:pPr>
        <w:tabs>
          <w:tab w:val="left" w:pos="4770"/>
        </w:tabs>
        <w:spacing w:line="276" w:lineRule="auto"/>
        <w:ind w:left="567" w:hanging="567"/>
        <w:jc w:val="both"/>
        <w:rPr>
          <w:rStyle w:val="markedcontent"/>
        </w:rPr>
      </w:pPr>
    </w:p>
    <w:p w14:paraId="7E124550" w14:textId="77777777" w:rsidR="00127B1B" w:rsidRDefault="00127B1B" w:rsidP="009E2CF7">
      <w:pPr>
        <w:tabs>
          <w:tab w:val="left" w:pos="4770"/>
        </w:tabs>
        <w:spacing w:line="276" w:lineRule="auto"/>
        <w:ind w:left="567" w:hanging="567"/>
        <w:jc w:val="both"/>
        <w:rPr>
          <w:rStyle w:val="markedcontent"/>
        </w:rPr>
      </w:pPr>
    </w:p>
    <w:p w14:paraId="1CB47BDF" w14:textId="77777777" w:rsidR="00127B1B" w:rsidRDefault="00127B1B" w:rsidP="009E2CF7">
      <w:pPr>
        <w:tabs>
          <w:tab w:val="left" w:pos="4770"/>
        </w:tabs>
        <w:spacing w:line="276" w:lineRule="auto"/>
        <w:ind w:left="567" w:hanging="567"/>
        <w:jc w:val="both"/>
        <w:rPr>
          <w:rStyle w:val="markedcontent"/>
        </w:rPr>
      </w:pPr>
    </w:p>
    <w:p w14:paraId="60342D74" w14:textId="77777777" w:rsidR="00127B1B" w:rsidRDefault="00127B1B" w:rsidP="009E2CF7">
      <w:pPr>
        <w:tabs>
          <w:tab w:val="left" w:pos="4770"/>
        </w:tabs>
        <w:spacing w:line="276" w:lineRule="auto"/>
        <w:ind w:left="567" w:hanging="567"/>
        <w:jc w:val="both"/>
        <w:rPr>
          <w:rStyle w:val="markedcontent"/>
        </w:rPr>
      </w:pPr>
    </w:p>
    <w:p w14:paraId="13C40B7D" w14:textId="77777777" w:rsidR="00127B1B" w:rsidRDefault="00127B1B" w:rsidP="009E2CF7">
      <w:pPr>
        <w:tabs>
          <w:tab w:val="left" w:pos="4770"/>
        </w:tabs>
        <w:spacing w:line="276" w:lineRule="auto"/>
        <w:ind w:left="567" w:hanging="567"/>
        <w:jc w:val="both"/>
        <w:rPr>
          <w:rStyle w:val="markedcontent"/>
        </w:rPr>
      </w:pPr>
    </w:p>
    <w:p w14:paraId="15331810" w14:textId="77777777" w:rsidR="00127B1B" w:rsidRDefault="00127B1B" w:rsidP="009E2CF7">
      <w:pPr>
        <w:tabs>
          <w:tab w:val="left" w:pos="4770"/>
        </w:tabs>
        <w:spacing w:line="276" w:lineRule="auto"/>
        <w:ind w:left="567" w:hanging="567"/>
        <w:jc w:val="both"/>
        <w:rPr>
          <w:rStyle w:val="markedcontent"/>
        </w:rPr>
      </w:pPr>
    </w:p>
    <w:p w14:paraId="756D1B0A" w14:textId="77777777" w:rsidR="00127B1B" w:rsidRDefault="00127B1B" w:rsidP="009E2CF7">
      <w:pPr>
        <w:tabs>
          <w:tab w:val="left" w:pos="4770"/>
        </w:tabs>
        <w:spacing w:line="276" w:lineRule="auto"/>
        <w:ind w:left="567" w:hanging="567"/>
        <w:jc w:val="both"/>
        <w:rPr>
          <w:rStyle w:val="markedcontent"/>
        </w:rPr>
      </w:pPr>
    </w:p>
    <w:p w14:paraId="7AB35BC2" w14:textId="77777777" w:rsidR="00127B1B" w:rsidRDefault="00127B1B" w:rsidP="009E2CF7">
      <w:pPr>
        <w:tabs>
          <w:tab w:val="left" w:pos="4770"/>
        </w:tabs>
        <w:spacing w:line="276" w:lineRule="auto"/>
        <w:ind w:left="567" w:hanging="567"/>
        <w:jc w:val="both"/>
        <w:rPr>
          <w:rStyle w:val="markedcontent"/>
        </w:rPr>
      </w:pPr>
    </w:p>
    <w:p w14:paraId="5F25560F" w14:textId="77777777" w:rsidR="00127B1B" w:rsidRDefault="00127B1B" w:rsidP="009E2CF7">
      <w:pPr>
        <w:tabs>
          <w:tab w:val="left" w:pos="4770"/>
        </w:tabs>
        <w:spacing w:line="276" w:lineRule="auto"/>
        <w:ind w:left="567" w:hanging="567"/>
        <w:jc w:val="both"/>
        <w:rPr>
          <w:rStyle w:val="markedcontent"/>
        </w:rPr>
      </w:pPr>
    </w:p>
    <w:p w14:paraId="1DBF108C" w14:textId="77777777" w:rsidR="00127B1B" w:rsidRDefault="00127B1B" w:rsidP="009E2CF7">
      <w:pPr>
        <w:tabs>
          <w:tab w:val="left" w:pos="4770"/>
        </w:tabs>
        <w:spacing w:line="276" w:lineRule="auto"/>
        <w:ind w:left="567" w:hanging="567"/>
        <w:jc w:val="both"/>
        <w:rPr>
          <w:rStyle w:val="markedcontent"/>
        </w:rPr>
      </w:pPr>
    </w:p>
    <w:p w14:paraId="511FCDDA" w14:textId="77777777" w:rsidR="00127B1B" w:rsidRDefault="00127B1B" w:rsidP="009E2CF7">
      <w:pPr>
        <w:tabs>
          <w:tab w:val="left" w:pos="4770"/>
        </w:tabs>
        <w:spacing w:line="276" w:lineRule="auto"/>
        <w:ind w:left="567" w:hanging="567"/>
        <w:jc w:val="both"/>
        <w:rPr>
          <w:rStyle w:val="markedcontent"/>
        </w:rPr>
      </w:pPr>
    </w:p>
    <w:p w14:paraId="5C7287C2" w14:textId="77777777" w:rsidR="00127B1B" w:rsidRDefault="00127B1B" w:rsidP="009E2CF7">
      <w:pPr>
        <w:tabs>
          <w:tab w:val="left" w:pos="4770"/>
        </w:tabs>
        <w:spacing w:line="276" w:lineRule="auto"/>
        <w:ind w:left="567" w:hanging="567"/>
        <w:jc w:val="both"/>
        <w:rPr>
          <w:rStyle w:val="markedcontent"/>
        </w:rPr>
      </w:pPr>
    </w:p>
    <w:p w14:paraId="1106782D" w14:textId="77777777" w:rsidR="00127B1B" w:rsidRDefault="00127B1B" w:rsidP="009E2CF7">
      <w:pPr>
        <w:tabs>
          <w:tab w:val="left" w:pos="4770"/>
        </w:tabs>
        <w:spacing w:line="276" w:lineRule="auto"/>
        <w:ind w:left="567" w:hanging="567"/>
        <w:jc w:val="both"/>
        <w:rPr>
          <w:rStyle w:val="markedcontent"/>
        </w:rPr>
      </w:pPr>
    </w:p>
    <w:p w14:paraId="01584DB3" w14:textId="77777777" w:rsidR="00127B1B" w:rsidRDefault="00127B1B" w:rsidP="009E2CF7">
      <w:pPr>
        <w:tabs>
          <w:tab w:val="left" w:pos="4770"/>
        </w:tabs>
        <w:spacing w:line="276" w:lineRule="auto"/>
        <w:ind w:left="567" w:hanging="567"/>
        <w:jc w:val="both"/>
        <w:rPr>
          <w:rStyle w:val="markedcontent"/>
        </w:rPr>
      </w:pPr>
    </w:p>
    <w:p w14:paraId="068AC0B1" w14:textId="77777777" w:rsidR="00127B1B" w:rsidRDefault="00127B1B" w:rsidP="009E2CF7">
      <w:pPr>
        <w:tabs>
          <w:tab w:val="left" w:pos="4770"/>
        </w:tabs>
        <w:spacing w:line="276" w:lineRule="auto"/>
        <w:ind w:left="567" w:hanging="567"/>
        <w:jc w:val="both"/>
        <w:rPr>
          <w:rStyle w:val="markedcontent"/>
        </w:rPr>
      </w:pPr>
    </w:p>
    <w:p w14:paraId="1AC9A8FA" w14:textId="77777777" w:rsidR="00127B1B" w:rsidRDefault="00127B1B" w:rsidP="009E2CF7">
      <w:pPr>
        <w:tabs>
          <w:tab w:val="left" w:pos="4770"/>
        </w:tabs>
        <w:spacing w:line="276" w:lineRule="auto"/>
        <w:ind w:left="567" w:hanging="567"/>
        <w:jc w:val="both"/>
        <w:rPr>
          <w:rStyle w:val="markedcontent"/>
        </w:rPr>
      </w:pPr>
    </w:p>
    <w:p w14:paraId="30590A4E" w14:textId="77777777" w:rsidR="00127B1B" w:rsidRDefault="00127B1B" w:rsidP="009E2CF7">
      <w:pPr>
        <w:tabs>
          <w:tab w:val="left" w:pos="4770"/>
        </w:tabs>
        <w:spacing w:line="276" w:lineRule="auto"/>
        <w:ind w:left="567" w:hanging="567"/>
        <w:jc w:val="both"/>
        <w:rPr>
          <w:rStyle w:val="markedcontent"/>
        </w:rPr>
      </w:pPr>
    </w:p>
    <w:p w14:paraId="3C0D16D4" w14:textId="77777777" w:rsidR="00127B1B" w:rsidRDefault="00127B1B" w:rsidP="009E2CF7">
      <w:pPr>
        <w:tabs>
          <w:tab w:val="left" w:pos="4770"/>
        </w:tabs>
        <w:spacing w:line="276" w:lineRule="auto"/>
        <w:ind w:left="567" w:hanging="567"/>
        <w:jc w:val="both"/>
        <w:rPr>
          <w:rStyle w:val="markedcontent"/>
        </w:rPr>
      </w:pPr>
    </w:p>
    <w:p w14:paraId="50BD8D5D" w14:textId="77777777" w:rsidR="00127B1B" w:rsidRDefault="00127B1B" w:rsidP="009E2CF7">
      <w:pPr>
        <w:tabs>
          <w:tab w:val="left" w:pos="4770"/>
        </w:tabs>
        <w:spacing w:line="276" w:lineRule="auto"/>
        <w:ind w:left="567" w:hanging="567"/>
        <w:jc w:val="both"/>
        <w:rPr>
          <w:rStyle w:val="markedcontent"/>
        </w:rPr>
      </w:pPr>
    </w:p>
    <w:p w14:paraId="76BC64A1" w14:textId="77777777" w:rsidR="00127B1B" w:rsidRDefault="00127B1B" w:rsidP="009E2CF7">
      <w:pPr>
        <w:tabs>
          <w:tab w:val="left" w:pos="4770"/>
        </w:tabs>
        <w:spacing w:line="276" w:lineRule="auto"/>
        <w:ind w:left="567" w:hanging="567"/>
        <w:jc w:val="both"/>
        <w:rPr>
          <w:rStyle w:val="markedcontent"/>
        </w:rPr>
      </w:pPr>
    </w:p>
    <w:p w14:paraId="66421AB3" w14:textId="77777777" w:rsidR="00127B1B" w:rsidRDefault="00127B1B" w:rsidP="009E2CF7">
      <w:pPr>
        <w:tabs>
          <w:tab w:val="left" w:pos="4770"/>
        </w:tabs>
        <w:spacing w:line="276" w:lineRule="auto"/>
        <w:ind w:left="567" w:hanging="567"/>
        <w:jc w:val="both"/>
        <w:rPr>
          <w:rStyle w:val="markedcontent"/>
        </w:rPr>
      </w:pPr>
    </w:p>
    <w:p w14:paraId="5A321111" w14:textId="77777777" w:rsidR="00127B1B" w:rsidRDefault="00127B1B" w:rsidP="009E2CF7">
      <w:pPr>
        <w:tabs>
          <w:tab w:val="left" w:pos="4770"/>
        </w:tabs>
        <w:spacing w:line="276" w:lineRule="auto"/>
        <w:ind w:left="567" w:hanging="567"/>
        <w:jc w:val="both"/>
        <w:rPr>
          <w:rStyle w:val="markedcontent"/>
        </w:rPr>
      </w:pPr>
    </w:p>
    <w:p w14:paraId="33578794" w14:textId="77777777" w:rsidR="00127B1B" w:rsidRDefault="00127B1B" w:rsidP="009E2CF7">
      <w:pPr>
        <w:tabs>
          <w:tab w:val="left" w:pos="4770"/>
        </w:tabs>
        <w:spacing w:line="276" w:lineRule="auto"/>
        <w:ind w:left="567" w:hanging="567"/>
        <w:jc w:val="both"/>
        <w:rPr>
          <w:rStyle w:val="markedcontent"/>
        </w:rPr>
      </w:pPr>
    </w:p>
    <w:p w14:paraId="4F434D63" w14:textId="77777777" w:rsidR="00127B1B" w:rsidRDefault="00127B1B" w:rsidP="009E2CF7">
      <w:pPr>
        <w:tabs>
          <w:tab w:val="left" w:pos="4770"/>
        </w:tabs>
        <w:spacing w:line="276" w:lineRule="auto"/>
        <w:ind w:left="567" w:hanging="567"/>
        <w:jc w:val="both"/>
        <w:rPr>
          <w:rStyle w:val="markedcontent"/>
        </w:rPr>
      </w:pPr>
    </w:p>
    <w:p w14:paraId="715FFBED" w14:textId="77777777" w:rsidR="00127B1B" w:rsidRDefault="00127B1B" w:rsidP="009E2CF7">
      <w:pPr>
        <w:tabs>
          <w:tab w:val="left" w:pos="4770"/>
        </w:tabs>
        <w:spacing w:line="276" w:lineRule="auto"/>
        <w:ind w:left="567" w:hanging="567"/>
        <w:jc w:val="both"/>
        <w:rPr>
          <w:rStyle w:val="markedcontent"/>
        </w:rPr>
      </w:pPr>
    </w:p>
    <w:p w14:paraId="50A8B496" w14:textId="77777777" w:rsidR="00127B1B" w:rsidRDefault="00127B1B" w:rsidP="009E2CF7">
      <w:pPr>
        <w:tabs>
          <w:tab w:val="left" w:pos="4770"/>
        </w:tabs>
        <w:spacing w:line="276" w:lineRule="auto"/>
        <w:ind w:left="567" w:hanging="567"/>
        <w:jc w:val="both"/>
        <w:rPr>
          <w:rStyle w:val="markedcontent"/>
        </w:rPr>
      </w:pPr>
    </w:p>
    <w:p w14:paraId="611419D2" w14:textId="77777777" w:rsidR="00127B1B" w:rsidRDefault="00127B1B" w:rsidP="009E2CF7">
      <w:pPr>
        <w:tabs>
          <w:tab w:val="left" w:pos="4770"/>
        </w:tabs>
        <w:spacing w:line="276" w:lineRule="auto"/>
        <w:ind w:left="567" w:hanging="567"/>
        <w:jc w:val="both"/>
        <w:rPr>
          <w:rStyle w:val="markedcontent"/>
        </w:rPr>
      </w:pPr>
    </w:p>
    <w:p w14:paraId="448E6EEB" w14:textId="77777777" w:rsidR="00127B1B" w:rsidRDefault="00127B1B" w:rsidP="009E2CF7">
      <w:pPr>
        <w:tabs>
          <w:tab w:val="left" w:pos="4770"/>
        </w:tabs>
        <w:spacing w:line="276" w:lineRule="auto"/>
        <w:ind w:left="567" w:hanging="567"/>
        <w:jc w:val="both"/>
        <w:rPr>
          <w:rStyle w:val="markedcontent"/>
        </w:rPr>
      </w:pPr>
    </w:p>
    <w:p w14:paraId="2C4666D7" w14:textId="77777777" w:rsidR="00127B1B" w:rsidRDefault="00127B1B" w:rsidP="009E2CF7">
      <w:pPr>
        <w:tabs>
          <w:tab w:val="left" w:pos="4770"/>
        </w:tabs>
        <w:spacing w:line="276" w:lineRule="auto"/>
        <w:ind w:left="567" w:hanging="567"/>
        <w:jc w:val="both"/>
        <w:rPr>
          <w:rStyle w:val="markedcontent"/>
        </w:rPr>
      </w:pPr>
    </w:p>
    <w:p w14:paraId="6CD46FB1" w14:textId="013A6A2A" w:rsidR="009E2CF7" w:rsidRDefault="009E2CF7" w:rsidP="009E2CF7">
      <w:pPr>
        <w:tabs>
          <w:tab w:val="left" w:pos="4770"/>
        </w:tabs>
        <w:spacing w:line="276" w:lineRule="auto"/>
        <w:ind w:left="567" w:hanging="567"/>
        <w:jc w:val="both"/>
        <w:rPr>
          <w:rStyle w:val="markedcontent"/>
        </w:rPr>
      </w:pPr>
      <w:r>
        <w:rPr>
          <w:rStyle w:val="markedcontent"/>
        </w:rPr>
        <w:t>Undang-Undang Republik</w:t>
      </w:r>
      <w:r>
        <w:rPr>
          <w:rStyle w:val="markedcontent"/>
          <w:lang w:val="id-ID"/>
        </w:rPr>
        <w:t xml:space="preserve"> </w:t>
      </w:r>
      <w:r>
        <w:rPr>
          <w:rStyle w:val="markedcontent"/>
        </w:rPr>
        <w:t xml:space="preserve">Indonesia Nomor 25 Tahun 2009 tentang </w:t>
      </w:r>
      <w:r w:rsidRPr="00127B1B">
        <w:rPr>
          <w:rStyle w:val="markedcontent"/>
          <w:i/>
          <w:iCs/>
        </w:rPr>
        <w:t>pelayanan publik</w:t>
      </w:r>
      <w:r>
        <w:rPr>
          <w:rStyle w:val="markedcontent"/>
        </w:rPr>
        <w:t xml:space="preserve">. </w:t>
      </w:r>
    </w:p>
    <w:p w14:paraId="632E6661" w14:textId="77777777" w:rsidR="00FE0CAC" w:rsidRDefault="00000000">
      <w:pPr>
        <w:spacing w:line="276" w:lineRule="auto"/>
        <w:ind w:left="567" w:hanging="567"/>
        <w:jc w:val="both"/>
      </w:pPr>
      <w:r>
        <w:t>Zeithaml, A.Valarie, Parasuraman, Berry. 1990.</w:t>
      </w:r>
      <w:r>
        <w:rPr>
          <w:i/>
          <w:iCs/>
        </w:rPr>
        <w:t>Delivering Quality Service</w:t>
      </w:r>
      <w:r>
        <w:t>. New York: Free Press.</w:t>
      </w:r>
    </w:p>
    <w:p w14:paraId="061A8131" w14:textId="77777777" w:rsidR="00FE0CAC" w:rsidRDefault="00FE0CAC">
      <w:pPr>
        <w:jc w:val="both"/>
      </w:pPr>
    </w:p>
    <w:sectPr w:rsidR="00FE0CAC" w:rsidSect="000661B2">
      <w:headerReference w:type="default" r:id="rId17"/>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8ED7" w14:textId="77777777" w:rsidR="00EC3C56" w:rsidRDefault="00EC3C56">
      <w:r>
        <w:separator/>
      </w:r>
    </w:p>
  </w:endnote>
  <w:endnote w:type="continuationSeparator" w:id="0">
    <w:p w14:paraId="12491175" w14:textId="77777777" w:rsidR="00EC3C56" w:rsidRDefault="00EC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default"/>
    <w:sig w:usb0="00000287" w:usb1="00000000" w:usb2="00000000" w:usb3="00000000" w:csb0="0000009F" w:csb1="DFD70000"/>
  </w:font>
  <w:font w:name="Book Antiqua">
    <w:panose1 w:val="02040602050305030304"/>
    <w:charset w:val="00"/>
    <w:family w:val="roman"/>
    <w:pitch w:val="default"/>
    <w:sig w:usb0="00000287" w:usb1="00000000" w:usb2="00000000" w:usb3="00000000" w:csb0="2000009F" w:csb1="DFD7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A97B" w14:textId="77777777" w:rsidR="004E1C3C" w:rsidRDefault="004E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0E3D" w14:textId="032EB201" w:rsidR="00FE0CAC" w:rsidRDefault="00FE0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34B2" w14:textId="77777777" w:rsidR="004E1C3C" w:rsidRDefault="004E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C67F" w14:textId="77777777" w:rsidR="00FE0CAC" w:rsidRDefault="00FE0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BDE9" w14:textId="77777777" w:rsidR="00EC3C56" w:rsidRDefault="00EC3C56">
      <w:r>
        <w:separator/>
      </w:r>
    </w:p>
  </w:footnote>
  <w:footnote w:type="continuationSeparator" w:id="0">
    <w:p w14:paraId="5385EF5F" w14:textId="77777777" w:rsidR="00EC3C56" w:rsidRDefault="00EC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1003" w14:textId="77777777" w:rsidR="00FE0CAC" w:rsidRDefault="00000000">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SNHRP-II : Seminar Nasional Hasil Riset dan Pengabdian, Ke-II, 2019, halaman…</w:t>
    </w:r>
  </w:p>
  <w:p w14:paraId="3A05379B" w14:textId="77777777" w:rsidR="00FE0CAC" w:rsidRDefault="00FE0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3AD1" w14:textId="447EF6EB" w:rsidR="00FE0CAC" w:rsidRDefault="00FE0CAC">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EC2A" w14:textId="77777777" w:rsidR="004E1C3C" w:rsidRDefault="004E1C3C" w:rsidP="004E1C3C">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halaman </w:t>
    </w:r>
  </w:p>
  <w:p w14:paraId="1BB1F7BA" w14:textId="77777777" w:rsidR="004E1C3C" w:rsidRDefault="004E1C3C" w:rsidP="004E1C3C">
    <w:pPr>
      <w:pStyle w:val="Header"/>
    </w:pPr>
  </w:p>
  <w:p w14:paraId="2FEB7F28" w14:textId="77777777" w:rsidR="004E1C3C" w:rsidRDefault="004E1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C2AD" w14:textId="77777777" w:rsidR="00FE0CAC" w:rsidRDefault="00000000">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SNHRP-II : Seminar Nasional Hasil Riset dan Pengabdian, Ke-II, 2019, halaman…</w:t>
    </w:r>
  </w:p>
  <w:p w14:paraId="2DB64EED" w14:textId="77777777" w:rsidR="00FE0CAC" w:rsidRDefault="00FE0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94E6" w14:textId="77777777" w:rsidR="000661B2" w:rsidRDefault="000661B2" w:rsidP="000661B2">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halaman </w:t>
    </w:r>
  </w:p>
  <w:p w14:paraId="29A1FEEB" w14:textId="77777777" w:rsidR="000661B2" w:rsidRDefault="000661B2" w:rsidP="000661B2">
    <w:pPr>
      <w:pStyle w:val="Header"/>
    </w:pPr>
  </w:p>
  <w:p w14:paraId="5341DE49" w14:textId="77777777" w:rsidR="00FE0CAC" w:rsidRPr="000661B2" w:rsidRDefault="00FE0CAC">
    <w:pPr>
      <w:pStyle w:val="papertitle"/>
      <w:spacing w:after="0"/>
      <w:jc w:val="lef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3E2E" w14:textId="77777777" w:rsidR="000661B2" w:rsidRDefault="000661B2" w:rsidP="000661B2">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halaman </w:t>
    </w:r>
  </w:p>
  <w:p w14:paraId="5B294081" w14:textId="77777777" w:rsidR="000661B2" w:rsidRDefault="000661B2" w:rsidP="000661B2">
    <w:pPr>
      <w:pStyle w:val="Header"/>
    </w:pPr>
  </w:p>
  <w:p w14:paraId="157C233C" w14:textId="77777777" w:rsidR="00FE0CAC" w:rsidRDefault="00FE0C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3E"/>
    <w:multiLevelType w:val="multilevel"/>
    <w:tmpl w:val="01A7163E"/>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A4211F3"/>
    <w:multiLevelType w:val="multilevel"/>
    <w:tmpl w:val="1A4211F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3081760"/>
    <w:multiLevelType w:val="multilevel"/>
    <w:tmpl w:val="23081760"/>
    <w:lvl w:ilvl="0">
      <w:start w:val="1"/>
      <w:numFmt w:val="bullet"/>
      <w:pStyle w:val="NomorDaft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D139AE"/>
    <w:multiLevelType w:val="multilevel"/>
    <w:tmpl w:val="23D13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C298B"/>
    <w:multiLevelType w:val="multilevel"/>
    <w:tmpl w:val="270C298B"/>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A183208"/>
    <w:multiLevelType w:val="multilevel"/>
    <w:tmpl w:val="4A1832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15:restartNumberingAfterBreak="0">
    <w:nsid w:val="66C8516F"/>
    <w:multiLevelType w:val="multilevel"/>
    <w:tmpl w:val="66C8516F"/>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6C45610B"/>
    <w:multiLevelType w:val="multilevel"/>
    <w:tmpl w:val="6C45610B"/>
    <w:lvl w:ilvl="0">
      <w:start w:val="1"/>
      <w:numFmt w:val="lowerLetter"/>
      <w:lvlText w:val="%1."/>
      <w:lvlJc w:val="left"/>
      <w:pPr>
        <w:ind w:left="1004" w:hanging="360"/>
      </w:pPr>
      <w:rPr>
        <w:rFonts w:hint="default"/>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909926013">
    <w:abstractNumId w:val="2"/>
  </w:num>
  <w:num w:numId="2" w16cid:durableId="917248867">
    <w:abstractNumId w:val="8"/>
  </w:num>
  <w:num w:numId="3" w16cid:durableId="1820076758">
    <w:abstractNumId w:val="6"/>
  </w:num>
  <w:num w:numId="4" w16cid:durableId="378095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16329">
    <w:abstractNumId w:val="5"/>
  </w:num>
  <w:num w:numId="6" w16cid:durableId="1350793639">
    <w:abstractNumId w:val="0"/>
  </w:num>
  <w:num w:numId="7" w16cid:durableId="592781774">
    <w:abstractNumId w:val="7"/>
  </w:num>
  <w:num w:numId="8" w16cid:durableId="1345860925">
    <w:abstractNumId w:val="4"/>
  </w:num>
  <w:num w:numId="9" w16cid:durableId="1897619460">
    <w:abstractNumId w:val="9"/>
  </w:num>
  <w:num w:numId="10" w16cid:durableId="26019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FFDDDA6E"/>
    <w:rsid w:val="0000797F"/>
    <w:rsid w:val="00010996"/>
    <w:rsid w:val="00010D16"/>
    <w:rsid w:val="00025AAE"/>
    <w:rsid w:val="0002699F"/>
    <w:rsid w:val="00034C60"/>
    <w:rsid w:val="0003562F"/>
    <w:rsid w:val="000550E8"/>
    <w:rsid w:val="00060FD9"/>
    <w:rsid w:val="00062686"/>
    <w:rsid w:val="000661B2"/>
    <w:rsid w:val="0006698A"/>
    <w:rsid w:val="000669FA"/>
    <w:rsid w:val="000729BD"/>
    <w:rsid w:val="0007681C"/>
    <w:rsid w:val="00082474"/>
    <w:rsid w:val="00096255"/>
    <w:rsid w:val="000A221E"/>
    <w:rsid w:val="000A6030"/>
    <w:rsid w:val="000A7485"/>
    <w:rsid w:val="000B1426"/>
    <w:rsid w:val="000C04E4"/>
    <w:rsid w:val="000C4941"/>
    <w:rsid w:val="000D585D"/>
    <w:rsid w:val="000D712F"/>
    <w:rsid w:val="000D73FC"/>
    <w:rsid w:val="000E537A"/>
    <w:rsid w:val="000E753B"/>
    <w:rsid w:val="000F54A2"/>
    <w:rsid w:val="001026A4"/>
    <w:rsid w:val="00106255"/>
    <w:rsid w:val="001072A4"/>
    <w:rsid w:val="00111372"/>
    <w:rsid w:val="00113521"/>
    <w:rsid w:val="00113D2A"/>
    <w:rsid w:val="00115AF6"/>
    <w:rsid w:val="00121CB1"/>
    <w:rsid w:val="00122A77"/>
    <w:rsid w:val="00124543"/>
    <w:rsid w:val="00126229"/>
    <w:rsid w:val="00127B1B"/>
    <w:rsid w:val="00132249"/>
    <w:rsid w:val="0013280D"/>
    <w:rsid w:val="00135DF5"/>
    <w:rsid w:val="001360D2"/>
    <w:rsid w:val="001377AB"/>
    <w:rsid w:val="001420DD"/>
    <w:rsid w:val="00146CCA"/>
    <w:rsid w:val="001521D4"/>
    <w:rsid w:val="00156006"/>
    <w:rsid w:val="0015619F"/>
    <w:rsid w:val="001634E6"/>
    <w:rsid w:val="00163836"/>
    <w:rsid w:val="00163EB0"/>
    <w:rsid w:val="00164285"/>
    <w:rsid w:val="001664DC"/>
    <w:rsid w:val="00172A27"/>
    <w:rsid w:val="00181518"/>
    <w:rsid w:val="00187FA9"/>
    <w:rsid w:val="001910D7"/>
    <w:rsid w:val="001921F0"/>
    <w:rsid w:val="001A082D"/>
    <w:rsid w:val="001A08AC"/>
    <w:rsid w:val="001A2EAE"/>
    <w:rsid w:val="001B05F4"/>
    <w:rsid w:val="001B40BC"/>
    <w:rsid w:val="001B44A2"/>
    <w:rsid w:val="001B4FC8"/>
    <w:rsid w:val="001B69E6"/>
    <w:rsid w:val="001B77A1"/>
    <w:rsid w:val="001C5509"/>
    <w:rsid w:val="001D49DF"/>
    <w:rsid w:val="001D6E0E"/>
    <w:rsid w:val="001E115D"/>
    <w:rsid w:val="001E2C4B"/>
    <w:rsid w:val="001E59CF"/>
    <w:rsid w:val="001E7709"/>
    <w:rsid w:val="001F00E7"/>
    <w:rsid w:val="001F3857"/>
    <w:rsid w:val="0021094E"/>
    <w:rsid w:val="00213311"/>
    <w:rsid w:val="00220125"/>
    <w:rsid w:val="00226338"/>
    <w:rsid w:val="00234CA6"/>
    <w:rsid w:val="00242B11"/>
    <w:rsid w:val="00254355"/>
    <w:rsid w:val="00255030"/>
    <w:rsid w:val="00263593"/>
    <w:rsid w:val="002671FB"/>
    <w:rsid w:val="002717E3"/>
    <w:rsid w:val="00272AC9"/>
    <w:rsid w:val="00275D47"/>
    <w:rsid w:val="0027656A"/>
    <w:rsid w:val="00277A24"/>
    <w:rsid w:val="00280F17"/>
    <w:rsid w:val="002823F1"/>
    <w:rsid w:val="00284538"/>
    <w:rsid w:val="00295C90"/>
    <w:rsid w:val="00296C1B"/>
    <w:rsid w:val="002A1BC0"/>
    <w:rsid w:val="002A53FA"/>
    <w:rsid w:val="002A67AC"/>
    <w:rsid w:val="002A77A0"/>
    <w:rsid w:val="002B284A"/>
    <w:rsid w:val="002C0134"/>
    <w:rsid w:val="002C06C1"/>
    <w:rsid w:val="002C430F"/>
    <w:rsid w:val="002C4430"/>
    <w:rsid w:val="002D04C1"/>
    <w:rsid w:val="002E173B"/>
    <w:rsid w:val="002E2C13"/>
    <w:rsid w:val="002E56F1"/>
    <w:rsid w:val="002E6240"/>
    <w:rsid w:val="002F342B"/>
    <w:rsid w:val="002F59B5"/>
    <w:rsid w:val="002F74E7"/>
    <w:rsid w:val="00303F53"/>
    <w:rsid w:val="003050C9"/>
    <w:rsid w:val="00305C86"/>
    <w:rsid w:val="003128D2"/>
    <w:rsid w:val="00326936"/>
    <w:rsid w:val="00327493"/>
    <w:rsid w:val="00331CE3"/>
    <w:rsid w:val="00332821"/>
    <w:rsid w:val="00332FF9"/>
    <w:rsid w:val="00336058"/>
    <w:rsid w:val="00341EAB"/>
    <w:rsid w:val="00343C18"/>
    <w:rsid w:val="00346CCF"/>
    <w:rsid w:val="00347356"/>
    <w:rsid w:val="00351D30"/>
    <w:rsid w:val="003573FE"/>
    <w:rsid w:val="00362434"/>
    <w:rsid w:val="00362669"/>
    <w:rsid w:val="00362DA6"/>
    <w:rsid w:val="00363614"/>
    <w:rsid w:val="00364184"/>
    <w:rsid w:val="00372385"/>
    <w:rsid w:val="0037504C"/>
    <w:rsid w:val="00377351"/>
    <w:rsid w:val="00387AE1"/>
    <w:rsid w:val="0039797A"/>
    <w:rsid w:val="003A5306"/>
    <w:rsid w:val="003A53F9"/>
    <w:rsid w:val="003B492A"/>
    <w:rsid w:val="003B7811"/>
    <w:rsid w:val="003C1ED7"/>
    <w:rsid w:val="003C7EA8"/>
    <w:rsid w:val="003D177F"/>
    <w:rsid w:val="003D2B99"/>
    <w:rsid w:val="003D4923"/>
    <w:rsid w:val="003D4D03"/>
    <w:rsid w:val="003D6435"/>
    <w:rsid w:val="003E2543"/>
    <w:rsid w:val="003E2A74"/>
    <w:rsid w:val="003E4ED0"/>
    <w:rsid w:val="003F03C0"/>
    <w:rsid w:val="003F0864"/>
    <w:rsid w:val="003F36EF"/>
    <w:rsid w:val="003F4F2E"/>
    <w:rsid w:val="003F5A9A"/>
    <w:rsid w:val="003F6777"/>
    <w:rsid w:val="003F69B0"/>
    <w:rsid w:val="00400324"/>
    <w:rsid w:val="00405490"/>
    <w:rsid w:val="00405CAE"/>
    <w:rsid w:val="00405DB3"/>
    <w:rsid w:val="00407F96"/>
    <w:rsid w:val="00413513"/>
    <w:rsid w:val="00415823"/>
    <w:rsid w:val="00416DB1"/>
    <w:rsid w:val="00417974"/>
    <w:rsid w:val="0042043C"/>
    <w:rsid w:val="00425D91"/>
    <w:rsid w:val="00427FE1"/>
    <w:rsid w:val="004322E9"/>
    <w:rsid w:val="00433B8A"/>
    <w:rsid w:val="00436325"/>
    <w:rsid w:val="0044450D"/>
    <w:rsid w:val="00445B72"/>
    <w:rsid w:val="00446F78"/>
    <w:rsid w:val="00447EDB"/>
    <w:rsid w:val="00462B1D"/>
    <w:rsid w:val="0047228D"/>
    <w:rsid w:val="004762FB"/>
    <w:rsid w:val="00476C04"/>
    <w:rsid w:val="0048588B"/>
    <w:rsid w:val="0048673B"/>
    <w:rsid w:val="00490E97"/>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1C3C"/>
    <w:rsid w:val="004E2A74"/>
    <w:rsid w:val="004E3C94"/>
    <w:rsid w:val="004E7F92"/>
    <w:rsid w:val="004F7AC5"/>
    <w:rsid w:val="00502939"/>
    <w:rsid w:val="00505854"/>
    <w:rsid w:val="00506680"/>
    <w:rsid w:val="00521FE8"/>
    <w:rsid w:val="005227A2"/>
    <w:rsid w:val="005256D6"/>
    <w:rsid w:val="0053414C"/>
    <w:rsid w:val="0053618A"/>
    <w:rsid w:val="0054131D"/>
    <w:rsid w:val="0054301A"/>
    <w:rsid w:val="0054406E"/>
    <w:rsid w:val="00544556"/>
    <w:rsid w:val="00544ECE"/>
    <w:rsid w:val="0054509A"/>
    <w:rsid w:val="00546E32"/>
    <w:rsid w:val="00550935"/>
    <w:rsid w:val="00551540"/>
    <w:rsid w:val="00554D91"/>
    <w:rsid w:val="0055579F"/>
    <w:rsid w:val="005647F3"/>
    <w:rsid w:val="0057079A"/>
    <w:rsid w:val="005717A0"/>
    <w:rsid w:val="00573DC8"/>
    <w:rsid w:val="0057506B"/>
    <w:rsid w:val="00577CCE"/>
    <w:rsid w:val="005842C1"/>
    <w:rsid w:val="00591E17"/>
    <w:rsid w:val="00593741"/>
    <w:rsid w:val="0059455B"/>
    <w:rsid w:val="005A1834"/>
    <w:rsid w:val="005B118D"/>
    <w:rsid w:val="005B7546"/>
    <w:rsid w:val="005B75C0"/>
    <w:rsid w:val="005C52F0"/>
    <w:rsid w:val="005C5329"/>
    <w:rsid w:val="005D2329"/>
    <w:rsid w:val="005D4070"/>
    <w:rsid w:val="005D6B8A"/>
    <w:rsid w:val="005E14E0"/>
    <w:rsid w:val="005E3353"/>
    <w:rsid w:val="005E4D9D"/>
    <w:rsid w:val="005F2221"/>
    <w:rsid w:val="00611632"/>
    <w:rsid w:val="0062050A"/>
    <w:rsid w:val="006209EE"/>
    <w:rsid w:val="006215B7"/>
    <w:rsid w:val="0062715A"/>
    <w:rsid w:val="0062729E"/>
    <w:rsid w:val="006277E1"/>
    <w:rsid w:val="0063192F"/>
    <w:rsid w:val="00633007"/>
    <w:rsid w:val="0063490C"/>
    <w:rsid w:val="00636FF3"/>
    <w:rsid w:val="006400EA"/>
    <w:rsid w:val="00642A20"/>
    <w:rsid w:val="0064709A"/>
    <w:rsid w:val="00647C0E"/>
    <w:rsid w:val="00663AB0"/>
    <w:rsid w:val="00666DFC"/>
    <w:rsid w:val="0067147A"/>
    <w:rsid w:val="0067242A"/>
    <w:rsid w:val="00672F78"/>
    <w:rsid w:val="0067462C"/>
    <w:rsid w:val="00676426"/>
    <w:rsid w:val="00680A0F"/>
    <w:rsid w:val="00686D93"/>
    <w:rsid w:val="006A1955"/>
    <w:rsid w:val="006A7E21"/>
    <w:rsid w:val="006B43B6"/>
    <w:rsid w:val="006C3214"/>
    <w:rsid w:val="006C5815"/>
    <w:rsid w:val="006D4934"/>
    <w:rsid w:val="006D4B89"/>
    <w:rsid w:val="006E00FE"/>
    <w:rsid w:val="006E25D9"/>
    <w:rsid w:val="006F6B21"/>
    <w:rsid w:val="006F7139"/>
    <w:rsid w:val="006F770E"/>
    <w:rsid w:val="00704BF9"/>
    <w:rsid w:val="00704DAD"/>
    <w:rsid w:val="0070630E"/>
    <w:rsid w:val="00713C3F"/>
    <w:rsid w:val="00716573"/>
    <w:rsid w:val="0072295D"/>
    <w:rsid w:val="00724334"/>
    <w:rsid w:val="00746752"/>
    <w:rsid w:val="00746FC1"/>
    <w:rsid w:val="0075233E"/>
    <w:rsid w:val="00764A0C"/>
    <w:rsid w:val="00766436"/>
    <w:rsid w:val="007779B6"/>
    <w:rsid w:val="0078060D"/>
    <w:rsid w:val="007812FE"/>
    <w:rsid w:val="007817B5"/>
    <w:rsid w:val="007837C6"/>
    <w:rsid w:val="00784C40"/>
    <w:rsid w:val="00785BA2"/>
    <w:rsid w:val="007871A0"/>
    <w:rsid w:val="00790375"/>
    <w:rsid w:val="00792E90"/>
    <w:rsid w:val="00797F27"/>
    <w:rsid w:val="007A1159"/>
    <w:rsid w:val="007A4BEC"/>
    <w:rsid w:val="007A70C8"/>
    <w:rsid w:val="007B36DA"/>
    <w:rsid w:val="007B43A8"/>
    <w:rsid w:val="007B4A21"/>
    <w:rsid w:val="007B5422"/>
    <w:rsid w:val="007C1EC9"/>
    <w:rsid w:val="007C2023"/>
    <w:rsid w:val="007C6185"/>
    <w:rsid w:val="007D73E2"/>
    <w:rsid w:val="007E2DD8"/>
    <w:rsid w:val="007E3374"/>
    <w:rsid w:val="007E3929"/>
    <w:rsid w:val="007E6334"/>
    <w:rsid w:val="007E66E2"/>
    <w:rsid w:val="007E6CBB"/>
    <w:rsid w:val="007F0DAB"/>
    <w:rsid w:val="007F117D"/>
    <w:rsid w:val="007F16F1"/>
    <w:rsid w:val="007F19EF"/>
    <w:rsid w:val="007F4142"/>
    <w:rsid w:val="007F4CF4"/>
    <w:rsid w:val="007F645D"/>
    <w:rsid w:val="007F6853"/>
    <w:rsid w:val="00802029"/>
    <w:rsid w:val="008078BF"/>
    <w:rsid w:val="00814F84"/>
    <w:rsid w:val="008150D8"/>
    <w:rsid w:val="0082077F"/>
    <w:rsid w:val="00820EAB"/>
    <w:rsid w:val="00822F54"/>
    <w:rsid w:val="00824146"/>
    <w:rsid w:val="00825D9E"/>
    <w:rsid w:val="00826488"/>
    <w:rsid w:val="008414A4"/>
    <w:rsid w:val="00841EF0"/>
    <w:rsid w:val="00842710"/>
    <w:rsid w:val="008429F3"/>
    <w:rsid w:val="00846854"/>
    <w:rsid w:val="00855955"/>
    <w:rsid w:val="00856E14"/>
    <w:rsid w:val="00860639"/>
    <w:rsid w:val="00863626"/>
    <w:rsid w:val="00870775"/>
    <w:rsid w:val="00882345"/>
    <w:rsid w:val="00886BFE"/>
    <w:rsid w:val="00891524"/>
    <w:rsid w:val="00891679"/>
    <w:rsid w:val="00892612"/>
    <w:rsid w:val="0089370E"/>
    <w:rsid w:val="00893D49"/>
    <w:rsid w:val="008A60E9"/>
    <w:rsid w:val="008A6150"/>
    <w:rsid w:val="008A6764"/>
    <w:rsid w:val="008B39EA"/>
    <w:rsid w:val="008B55C9"/>
    <w:rsid w:val="008C4B05"/>
    <w:rsid w:val="008C79CC"/>
    <w:rsid w:val="008C7EE1"/>
    <w:rsid w:val="008D6A3F"/>
    <w:rsid w:val="008D6A69"/>
    <w:rsid w:val="008E352F"/>
    <w:rsid w:val="008E7580"/>
    <w:rsid w:val="008F001F"/>
    <w:rsid w:val="008F206C"/>
    <w:rsid w:val="008F332A"/>
    <w:rsid w:val="008F475B"/>
    <w:rsid w:val="008F54F7"/>
    <w:rsid w:val="008F60FA"/>
    <w:rsid w:val="00904675"/>
    <w:rsid w:val="00911B86"/>
    <w:rsid w:val="00911E1D"/>
    <w:rsid w:val="009273B8"/>
    <w:rsid w:val="00930C84"/>
    <w:rsid w:val="00932D73"/>
    <w:rsid w:val="009353D5"/>
    <w:rsid w:val="00940CEF"/>
    <w:rsid w:val="009416DE"/>
    <w:rsid w:val="00943BF8"/>
    <w:rsid w:val="00944FAC"/>
    <w:rsid w:val="00946179"/>
    <w:rsid w:val="00951F1E"/>
    <w:rsid w:val="0095238A"/>
    <w:rsid w:val="00952EDC"/>
    <w:rsid w:val="00955168"/>
    <w:rsid w:val="00957CB7"/>
    <w:rsid w:val="00960D07"/>
    <w:rsid w:val="00974CA2"/>
    <w:rsid w:val="009836A3"/>
    <w:rsid w:val="00986B2F"/>
    <w:rsid w:val="00991E77"/>
    <w:rsid w:val="00993B0C"/>
    <w:rsid w:val="00995491"/>
    <w:rsid w:val="009A0DF1"/>
    <w:rsid w:val="009A100B"/>
    <w:rsid w:val="009A2277"/>
    <w:rsid w:val="009A592A"/>
    <w:rsid w:val="009B11B0"/>
    <w:rsid w:val="009B3C8E"/>
    <w:rsid w:val="009B61AD"/>
    <w:rsid w:val="009B64F7"/>
    <w:rsid w:val="009C0606"/>
    <w:rsid w:val="009C0B1C"/>
    <w:rsid w:val="009C65C5"/>
    <w:rsid w:val="009E2CF7"/>
    <w:rsid w:val="009E4583"/>
    <w:rsid w:val="009F05BA"/>
    <w:rsid w:val="009F2368"/>
    <w:rsid w:val="009F2612"/>
    <w:rsid w:val="009F2E06"/>
    <w:rsid w:val="009F6A0F"/>
    <w:rsid w:val="009F7287"/>
    <w:rsid w:val="009F77FB"/>
    <w:rsid w:val="009F79BC"/>
    <w:rsid w:val="00A01DC2"/>
    <w:rsid w:val="00A04487"/>
    <w:rsid w:val="00A108DB"/>
    <w:rsid w:val="00A1475F"/>
    <w:rsid w:val="00A169AE"/>
    <w:rsid w:val="00A229C8"/>
    <w:rsid w:val="00A24D70"/>
    <w:rsid w:val="00A27A19"/>
    <w:rsid w:val="00A33091"/>
    <w:rsid w:val="00A34ED8"/>
    <w:rsid w:val="00A35610"/>
    <w:rsid w:val="00A36204"/>
    <w:rsid w:val="00A404F0"/>
    <w:rsid w:val="00A42387"/>
    <w:rsid w:val="00A42ED3"/>
    <w:rsid w:val="00A452D0"/>
    <w:rsid w:val="00A51129"/>
    <w:rsid w:val="00A52737"/>
    <w:rsid w:val="00A53D74"/>
    <w:rsid w:val="00A61E47"/>
    <w:rsid w:val="00A6297F"/>
    <w:rsid w:val="00A71228"/>
    <w:rsid w:val="00A735AE"/>
    <w:rsid w:val="00A763CE"/>
    <w:rsid w:val="00A8051D"/>
    <w:rsid w:val="00A81795"/>
    <w:rsid w:val="00A86C77"/>
    <w:rsid w:val="00A97845"/>
    <w:rsid w:val="00AA2D81"/>
    <w:rsid w:val="00AA6E18"/>
    <w:rsid w:val="00AB3360"/>
    <w:rsid w:val="00AB7652"/>
    <w:rsid w:val="00AC12B5"/>
    <w:rsid w:val="00AC5051"/>
    <w:rsid w:val="00AC5644"/>
    <w:rsid w:val="00AD21F0"/>
    <w:rsid w:val="00AD537B"/>
    <w:rsid w:val="00AE571B"/>
    <w:rsid w:val="00AF1E78"/>
    <w:rsid w:val="00AF216A"/>
    <w:rsid w:val="00AF69BE"/>
    <w:rsid w:val="00AF7BF6"/>
    <w:rsid w:val="00B0027D"/>
    <w:rsid w:val="00B013A9"/>
    <w:rsid w:val="00B05E83"/>
    <w:rsid w:val="00B06F80"/>
    <w:rsid w:val="00B11E02"/>
    <w:rsid w:val="00B12B44"/>
    <w:rsid w:val="00B2103B"/>
    <w:rsid w:val="00B2275C"/>
    <w:rsid w:val="00B25510"/>
    <w:rsid w:val="00B26C91"/>
    <w:rsid w:val="00B27296"/>
    <w:rsid w:val="00B308C5"/>
    <w:rsid w:val="00B36199"/>
    <w:rsid w:val="00B44E9F"/>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B2428"/>
    <w:rsid w:val="00BC5536"/>
    <w:rsid w:val="00BD057B"/>
    <w:rsid w:val="00BD29A7"/>
    <w:rsid w:val="00BD4DD3"/>
    <w:rsid w:val="00BD6480"/>
    <w:rsid w:val="00BE2E6F"/>
    <w:rsid w:val="00BE3A4C"/>
    <w:rsid w:val="00BF2244"/>
    <w:rsid w:val="00BF5FF2"/>
    <w:rsid w:val="00C01747"/>
    <w:rsid w:val="00C0418A"/>
    <w:rsid w:val="00C1134F"/>
    <w:rsid w:val="00C12230"/>
    <w:rsid w:val="00C139A3"/>
    <w:rsid w:val="00C26A08"/>
    <w:rsid w:val="00C312A6"/>
    <w:rsid w:val="00C362D1"/>
    <w:rsid w:val="00C450BB"/>
    <w:rsid w:val="00C5153D"/>
    <w:rsid w:val="00C53876"/>
    <w:rsid w:val="00C545C8"/>
    <w:rsid w:val="00C54AC2"/>
    <w:rsid w:val="00C55FEE"/>
    <w:rsid w:val="00C5680E"/>
    <w:rsid w:val="00C5693A"/>
    <w:rsid w:val="00C57C50"/>
    <w:rsid w:val="00C60009"/>
    <w:rsid w:val="00C60386"/>
    <w:rsid w:val="00C62748"/>
    <w:rsid w:val="00C62889"/>
    <w:rsid w:val="00C65B00"/>
    <w:rsid w:val="00C67ECD"/>
    <w:rsid w:val="00C72B39"/>
    <w:rsid w:val="00C75EEF"/>
    <w:rsid w:val="00C83472"/>
    <w:rsid w:val="00C87F6A"/>
    <w:rsid w:val="00C91DDE"/>
    <w:rsid w:val="00C91E6D"/>
    <w:rsid w:val="00C96BF7"/>
    <w:rsid w:val="00C971A3"/>
    <w:rsid w:val="00C97299"/>
    <w:rsid w:val="00C97C86"/>
    <w:rsid w:val="00CA57F1"/>
    <w:rsid w:val="00CA6BAE"/>
    <w:rsid w:val="00CB3B4F"/>
    <w:rsid w:val="00CC0DAE"/>
    <w:rsid w:val="00CC46BB"/>
    <w:rsid w:val="00CC51E1"/>
    <w:rsid w:val="00CE59AC"/>
    <w:rsid w:val="00CF0A5A"/>
    <w:rsid w:val="00CF3CFA"/>
    <w:rsid w:val="00CF5734"/>
    <w:rsid w:val="00D0337D"/>
    <w:rsid w:val="00D05AED"/>
    <w:rsid w:val="00D07F91"/>
    <w:rsid w:val="00D103D8"/>
    <w:rsid w:val="00D1456F"/>
    <w:rsid w:val="00D15036"/>
    <w:rsid w:val="00D15A7B"/>
    <w:rsid w:val="00D20A13"/>
    <w:rsid w:val="00D22AF2"/>
    <w:rsid w:val="00D3092D"/>
    <w:rsid w:val="00D4271A"/>
    <w:rsid w:val="00D42BB3"/>
    <w:rsid w:val="00D50676"/>
    <w:rsid w:val="00D60DDB"/>
    <w:rsid w:val="00D6440A"/>
    <w:rsid w:val="00D762FB"/>
    <w:rsid w:val="00D848A7"/>
    <w:rsid w:val="00D90353"/>
    <w:rsid w:val="00D91F30"/>
    <w:rsid w:val="00D943F3"/>
    <w:rsid w:val="00D94EBC"/>
    <w:rsid w:val="00D95D8C"/>
    <w:rsid w:val="00DA6BD4"/>
    <w:rsid w:val="00DA714C"/>
    <w:rsid w:val="00DB7C29"/>
    <w:rsid w:val="00DC0FFB"/>
    <w:rsid w:val="00DC38A1"/>
    <w:rsid w:val="00DD384C"/>
    <w:rsid w:val="00DD59C1"/>
    <w:rsid w:val="00DD5CF6"/>
    <w:rsid w:val="00DE1E2C"/>
    <w:rsid w:val="00DF16AC"/>
    <w:rsid w:val="00DF1703"/>
    <w:rsid w:val="00DF1CED"/>
    <w:rsid w:val="00DF3861"/>
    <w:rsid w:val="00DF39F1"/>
    <w:rsid w:val="00DF66B7"/>
    <w:rsid w:val="00E001B4"/>
    <w:rsid w:val="00E04D5D"/>
    <w:rsid w:val="00E13C92"/>
    <w:rsid w:val="00E22265"/>
    <w:rsid w:val="00E441EF"/>
    <w:rsid w:val="00E52376"/>
    <w:rsid w:val="00E5380F"/>
    <w:rsid w:val="00E5419E"/>
    <w:rsid w:val="00E56175"/>
    <w:rsid w:val="00E56E5D"/>
    <w:rsid w:val="00E61CB0"/>
    <w:rsid w:val="00E62A48"/>
    <w:rsid w:val="00E6652F"/>
    <w:rsid w:val="00E74DA2"/>
    <w:rsid w:val="00E84E70"/>
    <w:rsid w:val="00E90921"/>
    <w:rsid w:val="00E90A6B"/>
    <w:rsid w:val="00E969DF"/>
    <w:rsid w:val="00E97A79"/>
    <w:rsid w:val="00EA01A2"/>
    <w:rsid w:val="00EA694D"/>
    <w:rsid w:val="00EB1310"/>
    <w:rsid w:val="00EB18CB"/>
    <w:rsid w:val="00EB4641"/>
    <w:rsid w:val="00EB6B6B"/>
    <w:rsid w:val="00EB6DBF"/>
    <w:rsid w:val="00EB7F16"/>
    <w:rsid w:val="00EC10EE"/>
    <w:rsid w:val="00EC1D35"/>
    <w:rsid w:val="00EC3C56"/>
    <w:rsid w:val="00EC7455"/>
    <w:rsid w:val="00EC7856"/>
    <w:rsid w:val="00ED7F72"/>
    <w:rsid w:val="00EE337A"/>
    <w:rsid w:val="00EE5DFC"/>
    <w:rsid w:val="00EF6B22"/>
    <w:rsid w:val="00EF7315"/>
    <w:rsid w:val="00EF777D"/>
    <w:rsid w:val="00F05C75"/>
    <w:rsid w:val="00F0732A"/>
    <w:rsid w:val="00F148A6"/>
    <w:rsid w:val="00F156E9"/>
    <w:rsid w:val="00F179B7"/>
    <w:rsid w:val="00F212F2"/>
    <w:rsid w:val="00F25CD1"/>
    <w:rsid w:val="00F279CC"/>
    <w:rsid w:val="00F40536"/>
    <w:rsid w:val="00F50667"/>
    <w:rsid w:val="00F50ABC"/>
    <w:rsid w:val="00F5154B"/>
    <w:rsid w:val="00F5455A"/>
    <w:rsid w:val="00F55E62"/>
    <w:rsid w:val="00F561D9"/>
    <w:rsid w:val="00F6523C"/>
    <w:rsid w:val="00F71B85"/>
    <w:rsid w:val="00F741CC"/>
    <w:rsid w:val="00F77422"/>
    <w:rsid w:val="00F87B38"/>
    <w:rsid w:val="00FA3DBB"/>
    <w:rsid w:val="00FA5024"/>
    <w:rsid w:val="00FA5302"/>
    <w:rsid w:val="00FA6C15"/>
    <w:rsid w:val="00FA79E1"/>
    <w:rsid w:val="00FA7AD0"/>
    <w:rsid w:val="00FB0D03"/>
    <w:rsid w:val="00FB1086"/>
    <w:rsid w:val="00FB2795"/>
    <w:rsid w:val="00FB3A86"/>
    <w:rsid w:val="00FB5090"/>
    <w:rsid w:val="00FB6831"/>
    <w:rsid w:val="00FC152A"/>
    <w:rsid w:val="00FC6287"/>
    <w:rsid w:val="00FC6494"/>
    <w:rsid w:val="00FD3474"/>
    <w:rsid w:val="00FD63B3"/>
    <w:rsid w:val="00FE0CAC"/>
    <w:rsid w:val="00FE63D4"/>
    <w:rsid w:val="00FE79F1"/>
    <w:rsid w:val="00FF00CC"/>
    <w:rsid w:val="00FF0CFF"/>
    <w:rsid w:val="78BA0AEE"/>
    <w:rsid w:val="7EDC5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4CC85C6"/>
  <w15:docId w15:val="{1F49D57D-E9BF-4930-9159-7C0B7190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pPr>
      <w:keepNext/>
      <w:jc w:val="center"/>
      <w:outlineLvl w:val="0"/>
    </w:pPr>
    <w:rPr>
      <w:b/>
      <w:sz w:val="28"/>
      <w:szCs w:val="20"/>
    </w:rPr>
  </w:style>
  <w:style w:type="paragraph" w:styleId="Judul2">
    <w:name w:val="heading 2"/>
    <w:basedOn w:val="Normal"/>
    <w:next w:val="Normal"/>
    <w:link w:val="Judul2KAR"/>
    <w:uiPriority w:val="9"/>
    <w:qFormat/>
    <w:pPr>
      <w:keepNext/>
      <w:jc w:val="center"/>
      <w:outlineLvl w:val="1"/>
    </w:pPr>
    <w:rPr>
      <w:sz w:val="28"/>
      <w:szCs w:val="20"/>
    </w:rPr>
  </w:style>
  <w:style w:type="paragraph" w:styleId="Judul3">
    <w:name w:val="heading 3"/>
    <w:basedOn w:val="Normal"/>
    <w:next w:val="Normal"/>
    <w:link w:val="Judul3KAR"/>
    <w:uiPriority w:val="9"/>
    <w:qFormat/>
    <w:pPr>
      <w:keepNext/>
      <w:jc w:val="center"/>
      <w:outlineLvl w:val="2"/>
    </w:pPr>
    <w:rPr>
      <w:rFonts w:ascii="Arial" w:hAnsi="Arial"/>
      <w:b/>
      <w:szCs w:val="20"/>
    </w:rPr>
  </w:style>
  <w:style w:type="paragraph" w:styleId="Judul4">
    <w:name w:val="heading 4"/>
    <w:basedOn w:val="Normal"/>
    <w:next w:val="Normal"/>
    <w:link w:val="Judul4KAR"/>
    <w:uiPriority w:val="9"/>
    <w:qFormat/>
    <w:pPr>
      <w:keepNext/>
      <w:jc w:val="center"/>
      <w:outlineLvl w:val="3"/>
    </w:pPr>
    <w:rPr>
      <w:szCs w:val="20"/>
    </w:rPr>
  </w:style>
  <w:style w:type="paragraph" w:styleId="Judul6">
    <w:name w:val="heading 6"/>
    <w:basedOn w:val="Normal"/>
    <w:next w:val="Normal"/>
    <w:link w:val="Judul6KAR"/>
    <w:uiPriority w:val="9"/>
    <w:qFormat/>
    <w:pPr>
      <w:keepNext/>
      <w:outlineLvl w:val="5"/>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Pr>
      <w:rFonts w:ascii="Segoe UI" w:hAnsi="Segoe UI" w:cs="Segoe UI"/>
      <w:sz w:val="18"/>
      <w:szCs w:val="18"/>
    </w:rPr>
  </w:style>
  <w:style w:type="paragraph" w:styleId="TeksIsi">
    <w:name w:val="Body Text"/>
    <w:basedOn w:val="Normal"/>
    <w:link w:val="TeksIsiKAR"/>
    <w:uiPriority w:val="99"/>
    <w:qFormat/>
    <w:pPr>
      <w:spacing w:before="240" w:line="480" w:lineRule="auto"/>
      <w:jc w:val="both"/>
    </w:pPr>
    <w:rPr>
      <w:szCs w:val="20"/>
    </w:rPr>
  </w:style>
  <w:style w:type="character" w:styleId="ReferensiKomentar">
    <w:name w:val="annotation reference"/>
    <w:uiPriority w:val="99"/>
    <w:semiHidden/>
    <w:unhideWhenUsed/>
    <w:qFormat/>
    <w:rPr>
      <w:rFonts w:ascii="Times New Roman" w:hAnsi="Times New Roman" w:cs="Times New Roman"/>
      <w:sz w:val="16"/>
    </w:rPr>
  </w:style>
  <w:style w:type="paragraph" w:styleId="TeksKomentar">
    <w:name w:val="annotation text"/>
    <w:basedOn w:val="Normal"/>
    <w:link w:val="TeksKomentarKAR"/>
    <w:uiPriority w:val="99"/>
    <w:semiHidden/>
    <w:unhideWhenUsed/>
    <w:qFormat/>
    <w:rPr>
      <w:sz w:val="20"/>
      <w:szCs w:val="20"/>
    </w:rPr>
  </w:style>
  <w:style w:type="paragraph" w:styleId="SubjekKomentar">
    <w:name w:val="annotation subject"/>
    <w:basedOn w:val="TeksKomentar"/>
    <w:next w:val="TeksKomentar"/>
    <w:link w:val="SubjekKomentarKAR"/>
    <w:uiPriority w:val="99"/>
    <w:semiHidden/>
    <w:unhideWhenUsed/>
    <w:qFormat/>
    <w:rPr>
      <w:b/>
      <w:bCs/>
    </w:rPr>
  </w:style>
  <w:style w:type="character" w:styleId="Penekanan">
    <w:name w:val="Emphasis"/>
    <w:uiPriority w:val="20"/>
    <w:qFormat/>
    <w:rPr>
      <w:rFonts w:cs="Times New Roman"/>
      <w:i/>
    </w:rPr>
  </w:style>
  <w:style w:type="paragraph" w:styleId="Footer">
    <w:name w:val="footer"/>
    <w:basedOn w:val="Normal"/>
    <w:link w:val="FooterKAR"/>
    <w:uiPriority w:val="99"/>
    <w:qFormat/>
    <w:pPr>
      <w:tabs>
        <w:tab w:val="center" w:pos="4320"/>
        <w:tab w:val="right" w:pos="8640"/>
      </w:tabs>
    </w:pPr>
  </w:style>
  <w:style w:type="paragraph" w:styleId="Header">
    <w:name w:val="header"/>
    <w:basedOn w:val="Normal"/>
    <w:link w:val="HeaderKAR"/>
    <w:uiPriority w:val="99"/>
    <w:qFormat/>
    <w:pPr>
      <w:tabs>
        <w:tab w:val="center" w:pos="4320"/>
        <w:tab w:val="right" w:pos="8640"/>
      </w:tabs>
    </w:pPr>
  </w:style>
  <w:style w:type="character" w:styleId="Hyperlink">
    <w:name w:val="Hyperlink"/>
    <w:uiPriority w:val="99"/>
    <w:qFormat/>
    <w:rPr>
      <w:rFonts w:ascii="Times New Roman" w:hAnsi="Times New Roman" w:cs="Times New Roman"/>
      <w:color w:val="0000FF"/>
      <w:u w:val="single"/>
    </w:rPr>
  </w:style>
  <w:style w:type="paragraph" w:styleId="NomorDaftar">
    <w:name w:val="List Number"/>
    <w:basedOn w:val="Normal"/>
    <w:uiPriority w:val="99"/>
    <w:semiHidden/>
    <w:unhideWhenUsed/>
    <w:qFormat/>
    <w:pPr>
      <w:numPr>
        <w:numId w:val="1"/>
      </w:num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NomorHalaman">
    <w:name w:val="page number"/>
    <w:uiPriority w:val="99"/>
    <w:qFormat/>
    <w:rPr>
      <w:rFonts w:ascii="Times New Roman" w:hAnsi="Times New Roman" w:cs="Times New Roman"/>
    </w:rPr>
  </w:style>
  <w:style w:type="paragraph" w:styleId="Subjudul">
    <w:name w:val="Subtitle"/>
    <w:basedOn w:val="Normal"/>
    <w:next w:val="Normal"/>
    <w:link w:val="SubjudulKAR"/>
    <w:uiPriority w:val="11"/>
    <w:qFormat/>
    <w:pPr>
      <w:jc w:val="center"/>
    </w:pPr>
    <w:rPr>
      <w:b/>
      <w:sz w:val="32"/>
      <w:szCs w:val="20"/>
    </w:rPr>
  </w:style>
  <w:style w:type="table" w:styleId="KisiTabe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jc w:val="center"/>
    </w:pPr>
    <w:rPr>
      <w:b/>
      <w:szCs w:val="20"/>
    </w:rPr>
  </w:style>
  <w:style w:type="character" w:customStyle="1" w:styleId="Judul1KAR">
    <w:name w:val="Judul 1 KAR"/>
    <w:link w:val="Judul1"/>
    <w:uiPriority w:val="9"/>
    <w:locked/>
    <w:rPr>
      <w:rFonts w:ascii="Times New Roman" w:hAnsi="Times New Roman" w:cs="Times New Roman"/>
      <w:b/>
      <w:sz w:val="28"/>
      <w:lang w:val="en-US" w:eastAsia="en-US"/>
    </w:rPr>
  </w:style>
  <w:style w:type="character" w:customStyle="1" w:styleId="Judul2KAR">
    <w:name w:val="Judul 2 KAR"/>
    <w:link w:val="Judul2"/>
    <w:uiPriority w:val="9"/>
    <w:qFormat/>
    <w:locked/>
    <w:rPr>
      <w:rFonts w:ascii="Times New Roman" w:hAnsi="Times New Roman" w:cs="Times New Roman"/>
      <w:sz w:val="28"/>
      <w:lang w:val="en-US" w:eastAsia="en-US"/>
    </w:rPr>
  </w:style>
  <w:style w:type="character" w:customStyle="1" w:styleId="Judul3KAR">
    <w:name w:val="Judul 3 KAR"/>
    <w:link w:val="Judul3"/>
    <w:uiPriority w:val="9"/>
    <w:locked/>
    <w:rPr>
      <w:rFonts w:ascii="Arial" w:hAnsi="Arial" w:cs="Times New Roman"/>
      <w:b/>
      <w:sz w:val="24"/>
      <w:lang w:val="en-US" w:eastAsia="en-US"/>
    </w:rPr>
  </w:style>
  <w:style w:type="character" w:customStyle="1" w:styleId="Judul4KAR">
    <w:name w:val="Judul 4 KAR"/>
    <w:link w:val="Judul4"/>
    <w:uiPriority w:val="9"/>
    <w:qFormat/>
    <w:locked/>
    <w:rPr>
      <w:rFonts w:ascii="Times New Roman" w:hAnsi="Times New Roman" w:cs="Times New Roman"/>
      <w:sz w:val="24"/>
      <w:lang w:val="en-US" w:eastAsia="en-US"/>
    </w:rPr>
  </w:style>
  <w:style w:type="character" w:customStyle="1" w:styleId="Judul6KAR">
    <w:name w:val="Judul 6 KAR"/>
    <w:link w:val="Judul6"/>
    <w:uiPriority w:val="9"/>
    <w:qFormat/>
    <w:locked/>
    <w:rPr>
      <w:rFonts w:ascii="Times New Roman" w:hAnsi="Times New Roman" w:cs="Times New Roman"/>
      <w:sz w:val="24"/>
      <w:lang w:val="en-US" w:eastAsia="en-US"/>
    </w:rPr>
  </w:style>
  <w:style w:type="character" w:customStyle="1" w:styleId="HeaderKAR">
    <w:name w:val="Header KAR"/>
    <w:link w:val="Header"/>
    <w:uiPriority w:val="99"/>
    <w:qFormat/>
    <w:locked/>
    <w:rPr>
      <w:rFonts w:ascii="Times New Roman" w:hAnsi="Times New Roman"/>
      <w:sz w:val="24"/>
      <w:lang w:val="en-US" w:eastAsia="en-US"/>
    </w:rPr>
  </w:style>
  <w:style w:type="character" w:customStyle="1" w:styleId="HeaderChar1">
    <w:name w:val="Header Char1"/>
    <w:uiPriority w:val="99"/>
    <w:semiHidden/>
    <w:qFormat/>
    <w:rPr>
      <w:sz w:val="24"/>
      <w:szCs w:val="24"/>
    </w:rPr>
  </w:style>
  <w:style w:type="character" w:customStyle="1" w:styleId="HeaderChar13">
    <w:name w:val="Header Char13"/>
    <w:uiPriority w:val="99"/>
    <w:semiHidden/>
    <w:qFormat/>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qFormat/>
    <w:rPr>
      <w:rFonts w:cs="Times New Roman"/>
      <w:sz w:val="24"/>
      <w:szCs w:val="24"/>
    </w:rPr>
  </w:style>
  <w:style w:type="character" w:customStyle="1" w:styleId="FooterKAR">
    <w:name w:val="Footer KAR"/>
    <w:link w:val="Footer"/>
    <w:uiPriority w:val="99"/>
    <w:qFormat/>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JudulKAR">
    <w:name w:val="Judul KAR"/>
    <w:link w:val="Judul"/>
    <w:qFormat/>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qFormat/>
    <w:rPr>
      <w:rFonts w:ascii="Cambria" w:eastAsia="Times New Roman" w:hAnsi="Cambria" w:cs="Times New Roman"/>
      <w:b/>
      <w:bCs/>
      <w:kern w:val="28"/>
      <w:sz w:val="32"/>
      <w:szCs w:val="32"/>
    </w:rPr>
  </w:style>
  <w:style w:type="character" w:customStyle="1" w:styleId="TitleChar11">
    <w:name w:val="Title Char11"/>
    <w:uiPriority w:val="10"/>
    <w:qFormat/>
    <w:rPr>
      <w:rFonts w:ascii="Cambria" w:eastAsia="Times New Roman" w:hAnsi="Cambria" w:cs="Times New Roman"/>
      <w:b/>
      <w:bCs/>
      <w:kern w:val="28"/>
      <w:sz w:val="32"/>
      <w:szCs w:val="32"/>
    </w:rPr>
  </w:style>
  <w:style w:type="character" w:customStyle="1" w:styleId="SubjudulKAR">
    <w:name w:val="Subjudul KAR"/>
    <w:link w:val="Subjudul"/>
    <w:qFormat/>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qFormat/>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TeksIsiKAR">
    <w:name w:val="Teks Isi KAR"/>
    <w:link w:val="TeksIsi"/>
    <w:uiPriority w:val="99"/>
    <w:qFormat/>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DaftarParagraf">
    <w:name w:val="List Paragraph"/>
    <w:basedOn w:val="Normal"/>
    <w:link w:val="DaftarParagrafKAR"/>
    <w:uiPriority w:val="34"/>
    <w:qFormat/>
    <w:pPr>
      <w:ind w:left="720"/>
    </w:pPr>
  </w:style>
  <w:style w:type="paragraph" w:customStyle="1" w:styleId="Style3">
    <w:name w:val="Style 3"/>
    <w:qFormat/>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qFormat/>
    <w:pPr>
      <w:autoSpaceDE w:val="0"/>
      <w:autoSpaceDN w:val="0"/>
      <w:adjustRightInd w:val="0"/>
    </w:pPr>
    <w:rPr>
      <w:rFonts w:ascii="Tahoma" w:hAnsi="Tahoma" w:cs="Tahoma"/>
      <w:color w:val="000000"/>
      <w:sz w:val="24"/>
      <w:szCs w:val="24"/>
      <w:lang w:eastAsia="en-US"/>
    </w:rPr>
  </w:style>
  <w:style w:type="character" w:customStyle="1" w:styleId="TeksKomentarKAR">
    <w:name w:val="Teks Komentar KAR"/>
    <w:link w:val="TeksKomentar"/>
    <w:uiPriority w:val="99"/>
    <w:semiHidden/>
    <w:qFormat/>
    <w:locked/>
    <w:rPr>
      <w:rFonts w:ascii="Times New Roman" w:hAnsi="Times New Roman" w:cs="Times New Roman"/>
    </w:rPr>
  </w:style>
  <w:style w:type="character" w:customStyle="1" w:styleId="SubjekKomentarKAR">
    <w:name w:val="Subjek Komentar KAR"/>
    <w:link w:val="SubjekKomentar"/>
    <w:uiPriority w:val="99"/>
    <w:semiHidden/>
    <w:qFormat/>
    <w:locked/>
    <w:rPr>
      <w:rFonts w:ascii="Times New Roman" w:hAnsi="Times New Roman" w:cs="Times New Roman"/>
      <w:b/>
    </w:rPr>
  </w:style>
  <w:style w:type="character" w:customStyle="1" w:styleId="TeksBalonKAR">
    <w:name w:val="Teks Balon KAR"/>
    <w:link w:val="TeksBalon"/>
    <w:uiPriority w:val="99"/>
    <w:semiHidden/>
    <w:qFormat/>
    <w:locked/>
    <w:rPr>
      <w:rFonts w:ascii="Segoe UI" w:hAnsi="Segoe UI" w:cs="Times New Roman"/>
      <w:sz w:val="18"/>
    </w:rPr>
  </w:style>
  <w:style w:type="table" w:customStyle="1" w:styleId="TabelBiasa31">
    <w:name w:val="Tabel Biasa 31"/>
    <w:basedOn w:val="TabelNormal"/>
    <w:uiPriority w:val="43"/>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elNormal"/>
    <w:uiPriority w:val="44"/>
    <w:qFormat/>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NomorDaftar"/>
    <w:qFormat/>
    <w:pPr>
      <w:numPr>
        <w:numId w:val="0"/>
      </w:numPr>
      <w:tabs>
        <w:tab w:val="left" w:pos="360"/>
      </w:tabs>
      <w:ind w:left="360" w:hanging="360"/>
      <w:contextualSpacing w:val="0"/>
      <w:jc w:val="both"/>
    </w:pPr>
    <w:rPr>
      <w:rFonts w:eastAsia="MS Mincho"/>
      <w:sz w:val="16"/>
      <w:szCs w:val="20"/>
    </w:rPr>
  </w:style>
  <w:style w:type="character" w:customStyle="1" w:styleId="DaftarParagrafKAR">
    <w:name w:val="Daftar Paragraf KAR"/>
    <w:link w:val="DaftarParagraf"/>
    <w:uiPriority w:val="34"/>
    <w:qFormat/>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qFormat/>
    <w:locked/>
    <w:rPr>
      <w:rFonts w:eastAsia="SimSun"/>
      <w:sz w:val="24"/>
      <w:lang w:val="en-AU" w:eastAsia="zh-CN"/>
    </w:rPr>
  </w:style>
  <w:style w:type="character" w:customStyle="1" w:styleId="tooltip">
    <w:name w:val="tooltip"/>
    <w:qFormat/>
  </w:style>
  <w:style w:type="character" w:customStyle="1" w:styleId="st">
    <w:name w:val="st"/>
    <w:qFormat/>
  </w:style>
  <w:style w:type="paragraph" w:customStyle="1" w:styleId="papertitle">
    <w:name w:val="paper title"/>
    <w:qFormat/>
    <w:pPr>
      <w:spacing w:after="120"/>
      <w:jc w:val="center"/>
    </w:pPr>
    <w:rPr>
      <w:rFonts w:eastAsia="MS Mincho"/>
      <w:sz w:val="48"/>
      <w:szCs w:val="48"/>
      <w:lang w:val="en-US" w:eastAsia="en-US"/>
    </w:rPr>
  </w:style>
  <w:style w:type="paragraph" w:customStyle="1" w:styleId="Author">
    <w:name w:val="Author"/>
    <w:qFormat/>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qFormat/>
  </w:style>
  <w:style w:type="paragraph" w:styleId="TidakAdaSpasi">
    <w:name w:val="No Spacing"/>
    <w:uiPriority w:val="1"/>
    <w:qFormat/>
    <w:rPr>
      <w:rFonts w:ascii="Calibri" w:hAnsi="Calibri"/>
      <w:sz w:val="22"/>
      <w:szCs w:val="22"/>
      <w:lang w:val="en-GB" w:eastAsia="en-US"/>
    </w:rPr>
  </w:style>
  <w:style w:type="character" w:customStyle="1" w:styleId="tlid-translation">
    <w:name w:val="tlid-translation"/>
    <w:qFormat/>
  </w:style>
  <w:style w:type="character" w:customStyle="1" w:styleId="markedcontent">
    <w:name w:val="markedcontent"/>
    <w:basedOn w:val="FontParagrafDefaul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2036</Words>
  <Characters>11611</Characters>
  <Application>Microsoft Office Word</Application>
  <DocSecurity>0</DocSecurity>
  <Lines>96</Lines>
  <Paragraphs>27</Paragraphs>
  <ScaleCrop>false</ScaleCrop>
  <Company>WinXP</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tina nana</cp:lastModifiedBy>
  <cp:revision>8</cp:revision>
  <cp:lastPrinted>2014-04-06T07:37:00Z</cp:lastPrinted>
  <dcterms:created xsi:type="dcterms:W3CDTF">2025-06-30T13:09:00Z</dcterms:created>
  <dcterms:modified xsi:type="dcterms:W3CDTF">2025-08-22T05:05:00Z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8758F2FC5BFBFE0BAE9F8168FAB5351E_43</vt:lpwstr>
  </property>
</Properties>
</file>