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82A75" w14:textId="7828782F" w:rsidR="00DA12B3" w:rsidRDefault="00C13567" w:rsidP="005B742C">
      <w:pPr>
        <w:pStyle w:val="papertitle"/>
        <w:spacing w:after="0"/>
        <w:contextualSpacing/>
        <w:rPr>
          <w:b/>
          <w:bCs/>
          <w:sz w:val="42"/>
          <w:szCs w:val="42"/>
        </w:rPr>
      </w:pPr>
      <w:r>
        <w:rPr>
          <w:noProof/>
        </w:rPr>
        <mc:AlternateContent>
          <mc:Choice Requires="wps">
            <w:drawing>
              <wp:anchor distT="0" distB="0" distL="114300" distR="114300" simplePos="0" relativeHeight="251661312" behindDoc="0" locked="0" layoutInCell="1" allowOverlap="1" wp14:anchorId="6A7AB20E" wp14:editId="000DB19C">
                <wp:simplePos x="0" y="0"/>
                <wp:positionH relativeFrom="column">
                  <wp:posOffset>4276090</wp:posOffset>
                </wp:positionH>
                <wp:positionV relativeFrom="paragraph">
                  <wp:posOffset>60960</wp:posOffset>
                </wp:positionV>
                <wp:extent cx="1447800" cy="421005"/>
                <wp:effectExtent l="12700" t="7620" r="635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21005"/>
                        </a:xfrm>
                        <a:prstGeom prst="rect">
                          <a:avLst/>
                        </a:prstGeom>
                        <a:solidFill>
                          <a:srgbClr val="FFFFFF"/>
                        </a:solidFill>
                        <a:ln w="9525" algn="ctr">
                          <a:solidFill>
                            <a:srgbClr val="FFFFFF"/>
                          </a:solidFill>
                          <a:miter lim="800000"/>
                        </a:ln>
                        <a:effectLst/>
                      </wps:spPr>
                      <wps:txbx>
                        <w:txbxContent>
                          <w:p w14:paraId="6E789CF0" w14:textId="77777777" w:rsidR="00DA12B3" w:rsidRDefault="00C13567">
                            <w:pPr>
                              <w:rPr>
                                <w:b/>
                                <w:bCs/>
                                <w:sz w:val="22"/>
                                <w:szCs w:val="22"/>
                              </w:rPr>
                            </w:pPr>
                            <w:r>
                              <w:rPr>
                                <w:b/>
                                <w:bCs/>
                                <w:sz w:val="22"/>
                                <w:szCs w:val="22"/>
                              </w:rPr>
                              <w:t>E-ISSN</w:t>
                            </w:r>
                            <w:r>
                              <w:rPr>
                                <w:b/>
                                <w:bCs/>
                                <w:sz w:val="22"/>
                                <w:szCs w:val="22"/>
                              </w:rPr>
                              <w:tab/>
                              <w:t xml:space="preserve">: 2797-877X   </w:t>
                            </w:r>
                          </w:p>
                          <w:p w14:paraId="242998D4" w14:textId="77777777" w:rsidR="00DA12B3" w:rsidRDefault="00C13567">
                            <w:r>
                              <w:rPr>
                                <w:b/>
                                <w:bCs/>
                                <w:sz w:val="22"/>
                                <w:szCs w:val="22"/>
                              </w:rPr>
                              <w:t>P-</w:t>
                            </w:r>
                            <w:proofErr w:type="gramStart"/>
                            <w:r>
                              <w:rPr>
                                <w:b/>
                                <w:bCs/>
                                <w:sz w:val="22"/>
                                <w:szCs w:val="22"/>
                              </w:rPr>
                              <w:t>ISSN :</w:t>
                            </w:r>
                            <w:proofErr w:type="gramEnd"/>
                            <w:r>
                              <w:rPr>
                                <w:b/>
                                <w:bCs/>
                                <w:sz w:val="22"/>
                                <w:szCs w:val="22"/>
                              </w:rPr>
                              <w:t xml:space="preserve"> 1978-4465    </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7AB20E" id="_x0000_t202" coordsize="21600,21600" o:spt="202" path="m,l,21600r21600,l21600,xe">
                <v:stroke joinstyle="miter"/>
                <v:path gradientshapeok="t" o:connecttype="rect"/>
              </v:shapetype>
              <v:shape id="Text Box 19" o:spid="_x0000_s1026" type="#_x0000_t202" style="position:absolute;left:0;text-align:left;margin-left:336.7pt;margin-top:4.8pt;width:114pt;height:33.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" strokecolor="white">
                <v:textbox>
                  <w:txbxContent>
                    <w:p w14:paraId="6E789CF0" w14:textId="77777777" w:rsidR="00DA12B3" w:rsidRDefault="00C13567">
                      <w:pPr>
                        <w:rPr>
                          <w:b/>
                          <w:bCs/>
                          <w:sz w:val="22"/>
                          <w:szCs w:val="22"/>
                        </w:rPr>
                      </w:pPr>
                      <w:r>
                        <w:rPr>
                          <w:b/>
                          <w:bCs/>
                          <w:sz w:val="22"/>
                          <w:szCs w:val="22"/>
                        </w:rPr>
                        <w:t>E-ISSN</w:t>
                      </w:r>
                      <w:r>
                        <w:rPr>
                          <w:b/>
                          <w:bCs/>
                          <w:sz w:val="22"/>
                          <w:szCs w:val="22"/>
                        </w:rPr>
                        <w:tab/>
                        <w:t xml:space="preserve">: 2797-877X   </w:t>
                      </w:r>
                    </w:p>
                    <w:p w14:paraId="242998D4" w14:textId="77777777" w:rsidR="00DA12B3" w:rsidRDefault="00C13567">
                      <w:r>
                        <w:rPr>
                          <w:b/>
                          <w:bCs/>
                          <w:sz w:val="22"/>
                          <w:szCs w:val="22"/>
                        </w:rPr>
                        <w:t>P-</w:t>
                      </w:r>
                      <w:proofErr w:type="gramStart"/>
                      <w:r>
                        <w:rPr>
                          <w:b/>
                          <w:bCs/>
                          <w:sz w:val="22"/>
                          <w:szCs w:val="22"/>
                        </w:rPr>
                        <w:t>ISSN :</w:t>
                      </w:r>
                      <w:proofErr w:type="gramEnd"/>
                      <w:r>
                        <w:rPr>
                          <w:b/>
                          <w:bCs/>
                          <w:sz w:val="22"/>
                          <w:szCs w:val="22"/>
                        </w:rPr>
                        <w:t xml:space="preserve"> 1978-4465    </w:t>
                      </w:r>
                    </w:p>
                  </w:txbxContent>
                </v:textbox>
              </v:shape>
            </w:pict>
          </mc:Fallback>
        </mc:AlternateContent>
      </w:r>
      <w:r>
        <w:rPr>
          <w:b/>
          <w:bCs/>
          <w:sz w:val="42"/>
          <w:szCs w:val="42"/>
          <w:lang w:val="id-ID"/>
        </w:rPr>
        <w:t>@</w:t>
      </w:r>
      <w:r w:rsidR="00D431FD">
        <w:rPr>
          <w:b/>
          <w:bCs/>
          <w:sz w:val="42"/>
          <w:szCs w:val="42"/>
          <w:lang w:val="en-GB"/>
        </w:rPr>
        <w:t>-</w:t>
      </w:r>
      <w:r>
        <w:rPr>
          <w:b/>
          <w:bCs/>
          <w:sz w:val="42"/>
          <w:szCs w:val="42"/>
          <w:lang w:val="id-ID"/>
        </w:rPr>
        <w:t>PUBLIK</w:t>
      </w:r>
    </w:p>
    <w:p w14:paraId="08F1D068" w14:textId="77777777" w:rsidR="00DA12B3" w:rsidRDefault="00C13567" w:rsidP="005B742C">
      <w:pPr>
        <w:pStyle w:val="papertitle"/>
        <w:spacing w:after="0"/>
        <w:contextualSpacing/>
        <w:rPr>
          <w:b/>
          <w:bCs/>
          <w:sz w:val="28"/>
          <w:szCs w:val="28"/>
        </w:rPr>
      </w:pPr>
      <w:r>
        <w:rPr>
          <w:b/>
          <w:bCs/>
          <w:sz w:val="28"/>
          <w:szCs w:val="28"/>
        </w:rPr>
        <w:t>Jurnal Adminitrasi Publik</w:t>
      </w:r>
    </w:p>
    <w:p w14:paraId="3FD4C9AC" w14:textId="5F8A64CB" w:rsidR="00DA12B3" w:rsidRDefault="00C13567" w:rsidP="005B742C">
      <w:pPr>
        <w:pStyle w:val="papertitle"/>
        <w:spacing w:after="0"/>
        <w:contextualSpacing/>
        <w:rPr>
          <w:b/>
          <w:bCs/>
          <w:sz w:val="34"/>
          <w:szCs w:val="34"/>
        </w:rPr>
        <w:sectPr w:rsidR="00DA12B3" w:rsidSect="005B742C">
          <w:headerReference w:type="even" r:id="rId9"/>
          <w:headerReference w:type="default" r:id="rId10"/>
          <w:footerReference w:type="default" r:id="rId11"/>
          <w:type w:val="continuous"/>
          <w:pgSz w:w="11906" w:h="16838" w:code="9"/>
          <w:pgMar w:top="1418" w:right="1418" w:bottom="1418" w:left="1701" w:header="709" w:footer="709" w:gutter="0"/>
          <w:pgNumType w:start="10"/>
          <w:cols w:space="708"/>
          <w:titlePg/>
          <w:docGrid w:linePitch="360"/>
        </w:sectPr>
      </w:pPr>
      <w:r>
        <w:rPr>
          <w:b/>
          <w:bCs/>
          <w:sz w:val="22"/>
          <w:szCs w:val="22"/>
        </w:rPr>
        <w:t xml:space="preserve">Volume </w:t>
      </w:r>
      <w:r w:rsidR="00D431FD">
        <w:rPr>
          <w:b/>
          <w:bCs/>
          <w:sz w:val="22"/>
          <w:szCs w:val="22"/>
        </w:rPr>
        <w:t>5</w:t>
      </w:r>
      <w:r>
        <w:rPr>
          <w:b/>
          <w:bCs/>
          <w:sz w:val="22"/>
          <w:szCs w:val="22"/>
        </w:rPr>
        <w:t xml:space="preserve">, Nomor </w:t>
      </w:r>
      <w:r w:rsidR="00D431FD">
        <w:rPr>
          <w:b/>
          <w:bCs/>
          <w:sz w:val="22"/>
          <w:szCs w:val="22"/>
        </w:rPr>
        <w:t>2</w:t>
      </w:r>
      <w:r>
        <w:rPr>
          <w:b/>
          <w:bCs/>
          <w:sz w:val="22"/>
          <w:szCs w:val="22"/>
        </w:rPr>
        <w:t>, Bulan Agustus, Tahun 2025</w:t>
      </w:r>
    </w:p>
    <w:p w14:paraId="6149A58C" w14:textId="77777777" w:rsidR="00DA12B3" w:rsidRDefault="00DA12B3" w:rsidP="005B742C">
      <w:pPr>
        <w:pStyle w:val="papertitle"/>
        <w:spacing w:after="0"/>
        <w:contextualSpacing/>
        <w:jc w:val="left"/>
        <w:rPr>
          <w:b/>
          <w:bCs/>
          <w:sz w:val="20"/>
          <w:szCs w:val="20"/>
        </w:rPr>
      </w:pPr>
    </w:p>
    <w:p w14:paraId="77143ED4" w14:textId="77777777" w:rsidR="00DA12B3" w:rsidRDefault="00C13567" w:rsidP="005B742C">
      <w:pPr>
        <w:pStyle w:val="papertitle"/>
        <w:spacing w:after="0"/>
        <w:contextualSpacing/>
        <w:rPr>
          <w:b/>
          <w:bCs/>
          <w:sz w:val="28"/>
          <w:szCs w:val="28"/>
        </w:rPr>
      </w:pPr>
      <w:r>
        <w:rPr>
          <w:b/>
          <w:bCs/>
          <w:sz w:val="28"/>
          <w:szCs w:val="28"/>
        </w:rPr>
        <w:t xml:space="preserve">Efektivitas Penerapan Sistem Informasi Rencana Umum Pengadaan </w:t>
      </w:r>
    </w:p>
    <w:p w14:paraId="5EBB3291" w14:textId="77777777" w:rsidR="00DA12B3" w:rsidRDefault="00C13567" w:rsidP="005B742C">
      <w:pPr>
        <w:pStyle w:val="papertitle"/>
        <w:spacing w:after="0"/>
        <w:contextualSpacing/>
        <w:rPr>
          <w:b/>
          <w:bCs/>
          <w:sz w:val="28"/>
          <w:szCs w:val="28"/>
        </w:rPr>
      </w:pPr>
      <w:r>
        <w:rPr>
          <w:b/>
          <w:bCs/>
          <w:sz w:val="28"/>
          <w:szCs w:val="28"/>
        </w:rPr>
        <w:t xml:space="preserve">Pada Badan Kepegawaian Daerah Provinsi Sumatera Selatan </w:t>
      </w:r>
    </w:p>
    <w:p w14:paraId="4E8FBFB7" w14:textId="77777777" w:rsidR="00DA12B3" w:rsidRDefault="00DA12B3" w:rsidP="005B742C">
      <w:pPr>
        <w:pStyle w:val="papertitle"/>
        <w:spacing w:after="0"/>
        <w:contextualSpacing/>
        <w:rPr>
          <w:b/>
          <w:bCs/>
          <w:sz w:val="28"/>
          <w:szCs w:val="28"/>
        </w:rPr>
      </w:pPr>
    </w:p>
    <w:p w14:paraId="378ED571" w14:textId="77777777" w:rsidR="00D431FD" w:rsidRPr="00D431FD" w:rsidRDefault="00C13567" w:rsidP="005B742C">
      <w:pPr>
        <w:pStyle w:val="papertitle"/>
        <w:spacing w:after="0"/>
        <w:contextualSpacing/>
        <w:rPr>
          <w:b/>
          <w:bCs/>
          <w:i/>
          <w:iCs/>
          <w:sz w:val="28"/>
          <w:szCs w:val="28"/>
        </w:rPr>
      </w:pPr>
      <w:r w:rsidRPr="00D431FD">
        <w:rPr>
          <w:b/>
          <w:bCs/>
          <w:i/>
          <w:iCs/>
          <w:sz w:val="28"/>
          <w:szCs w:val="28"/>
        </w:rPr>
        <w:t>The Effectiveness of Implementing the General Procurement Information Systemat the Regional Personnel Agency of</w:t>
      </w:r>
    </w:p>
    <w:p w14:paraId="413B34C4" w14:textId="448EDBB0" w:rsidR="00DA12B3" w:rsidRPr="00D431FD" w:rsidRDefault="00C13567" w:rsidP="005B742C">
      <w:pPr>
        <w:pStyle w:val="papertitle"/>
        <w:spacing w:after="0"/>
        <w:contextualSpacing/>
        <w:rPr>
          <w:b/>
          <w:bCs/>
          <w:i/>
          <w:iCs/>
          <w:sz w:val="28"/>
          <w:szCs w:val="28"/>
        </w:rPr>
      </w:pPr>
      <w:r w:rsidRPr="00D431FD">
        <w:rPr>
          <w:b/>
          <w:bCs/>
          <w:i/>
          <w:iCs/>
          <w:sz w:val="28"/>
          <w:szCs w:val="28"/>
        </w:rPr>
        <w:t xml:space="preserve"> South Sumatra Province</w:t>
      </w:r>
    </w:p>
    <w:p w14:paraId="17641780" w14:textId="77777777" w:rsidR="00DA12B3" w:rsidRDefault="00DA12B3" w:rsidP="005B742C">
      <w:pPr>
        <w:pStyle w:val="Author"/>
        <w:spacing w:before="0" w:after="0" w:line="276" w:lineRule="auto"/>
        <w:contextualSpacing/>
        <w:rPr>
          <w:b/>
          <w:lang w:val="en-GB"/>
        </w:rPr>
      </w:pPr>
    </w:p>
    <w:p w14:paraId="75E64A3C" w14:textId="660B08D8" w:rsidR="00DA12B3" w:rsidRDefault="00C13567" w:rsidP="005B742C">
      <w:pPr>
        <w:pStyle w:val="Author"/>
        <w:spacing w:before="0" w:after="0" w:line="276" w:lineRule="auto"/>
        <w:contextualSpacing/>
        <w:rPr>
          <w:b/>
        </w:rPr>
      </w:pPr>
      <w:r>
        <w:rPr>
          <w:b/>
          <w:lang w:val="en-GB"/>
        </w:rPr>
        <w:t>Tio Novansyah</w:t>
      </w:r>
      <w:r>
        <w:rPr>
          <w:b/>
        </w:rPr>
        <w:t xml:space="preserve"> </w:t>
      </w:r>
      <w:r>
        <w:rPr>
          <w:b/>
          <w:vertAlign w:val="superscript"/>
          <w:lang w:val="id-ID"/>
        </w:rPr>
        <w:t>1</w:t>
      </w:r>
      <w:r>
        <w:rPr>
          <w:b/>
          <w:lang w:val="id-ID"/>
        </w:rPr>
        <w:t xml:space="preserve">), </w:t>
      </w:r>
      <w:r w:rsidRPr="00D431FD">
        <w:rPr>
          <w:b/>
        </w:rPr>
        <w:t>Arif Rahman Hakim</w:t>
      </w:r>
      <w:r w:rsidRPr="00D431FD">
        <w:rPr>
          <w:b/>
          <w:vertAlign w:val="superscript"/>
        </w:rPr>
        <w:t xml:space="preserve"> </w:t>
      </w:r>
      <w:r w:rsidRPr="00D431FD">
        <w:rPr>
          <w:b/>
          <w:vertAlign w:val="superscript"/>
          <w:lang w:val="id-ID"/>
        </w:rPr>
        <w:t>2</w:t>
      </w:r>
      <w:r w:rsidR="00D431FD">
        <w:rPr>
          <w:b/>
          <w:vertAlign w:val="superscript"/>
          <w:lang w:val="en-GB"/>
        </w:rPr>
        <w:t>*</w:t>
      </w:r>
      <w:r w:rsidRPr="00D431FD">
        <w:rPr>
          <w:b/>
          <w:lang w:val="id-ID"/>
        </w:rPr>
        <w:t xml:space="preserve">), </w:t>
      </w:r>
      <w:r w:rsidRPr="00D431FD">
        <w:rPr>
          <w:b/>
        </w:rPr>
        <w:t>Amiruddin Sandy</w:t>
      </w:r>
      <w:r w:rsidRPr="00D431FD">
        <w:rPr>
          <w:b/>
          <w:vertAlign w:val="superscript"/>
        </w:rPr>
        <w:t xml:space="preserve"> </w:t>
      </w:r>
      <w:r>
        <w:rPr>
          <w:b/>
          <w:vertAlign w:val="superscript"/>
          <w:lang w:val="id-ID"/>
        </w:rPr>
        <w:t>3</w:t>
      </w:r>
      <w:r>
        <w:rPr>
          <w:b/>
          <w:lang w:val="id-ID"/>
        </w:rPr>
        <w:t xml:space="preserve">)  </w:t>
      </w:r>
    </w:p>
    <w:p w14:paraId="01D435E4" w14:textId="56C8CE98" w:rsidR="00DA12B3" w:rsidRDefault="00C13567" w:rsidP="005B742C">
      <w:pPr>
        <w:spacing w:line="276" w:lineRule="auto"/>
        <w:contextualSpacing/>
        <w:jc w:val="center"/>
        <w:rPr>
          <w:sz w:val="20"/>
          <w:szCs w:val="20"/>
          <w:lang w:val="en-GB" w:eastAsia="en-GB"/>
        </w:rPr>
      </w:pPr>
      <w:r>
        <w:rPr>
          <w:sz w:val="20"/>
          <w:szCs w:val="20"/>
          <w:vertAlign w:val="superscript"/>
        </w:rPr>
        <w:t>1</w:t>
      </w:r>
      <w:r>
        <w:rPr>
          <w:sz w:val="20"/>
          <w:szCs w:val="20"/>
          <w:lang w:val="id-ID"/>
        </w:rPr>
        <w:t xml:space="preserve"> </w:t>
      </w:r>
      <w:r w:rsidR="005609FD">
        <w:rPr>
          <w:sz w:val="20"/>
          <w:szCs w:val="20"/>
        </w:rPr>
        <w:t xml:space="preserve">Program Studi </w:t>
      </w:r>
      <w:r>
        <w:rPr>
          <w:sz w:val="20"/>
          <w:szCs w:val="20"/>
          <w:lang w:val="en-GB"/>
        </w:rPr>
        <w:t xml:space="preserve">Magister Ilmu Administrasi Publik </w:t>
      </w:r>
      <w:bookmarkStart w:id="0" w:name="_GoBack"/>
      <w:bookmarkEnd w:id="0"/>
      <w:r>
        <w:rPr>
          <w:sz w:val="20"/>
          <w:szCs w:val="20"/>
          <w:lang w:val="en-GB"/>
        </w:rPr>
        <w:t>Stisipol Candradimuka</w:t>
      </w:r>
      <w:r w:rsidR="00B1220A">
        <w:rPr>
          <w:sz w:val="20"/>
          <w:szCs w:val="20"/>
          <w:lang w:val="en-GB"/>
        </w:rPr>
        <w:t>, Indonesia</w:t>
      </w:r>
    </w:p>
    <w:p w14:paraId="4524103E" w14:textId="00FA0F5C" w:rsidR="00DA12B3" w:rsidRDefault="00C13567" w:rsidP="005B742C">
      <w:pPr>
        <w:ind w:right="-3"/>
        <w:contextualSpacing/>
        <w:jc w:val="center"/>
        <w:rPr>
          <w:sz w:val="20"/>
          <w:szCs w:val="20"/>
          <w:lang w:val="en-GB" w:eastAsia="en-GB"/>
        </w:rPr>
      </w:pPr>
      <w:r>
        <w:rPr>
          <w:sz w:val="20"/>
          <w:szCs w:val="20"/>
          <w:vertAlign w:val="superscript"/>
        </w:rPr>
        <w:t>2</w:t>
      </w:r>
      <w:r>
        <w:rPr>
          <w:b/>
          <w:sz w:val="20"/>
          <w:szCs w:val="20"/>
        </w:rPr>
        <w:t xml:space="preserve"> </w:t>
      </w:r>
      <w:bookmarkStart w:id="1" w:name="_Hlk148692518"/>
      <w:r>
        <w:rPr>
          <w:rFonts w:eastAsia="SimSun"/>
          <w:bCs/>
          <w:sz w:val="20"/>
          <w:szCs w:val="20"/>
        </w:rPr>
        <w:t>Stisipol Candradimuka Indonesia</w:t>
      </w:r>
      <w:bookmarkEnd w:id="1"/>
    </w:p>
    <w:p w14:paraId="138FFF02" w14:textId="6EC3F8D1" w:rsidR="00DA12B3" w:rsidRDefault="00C13567" w:rsidP="005B742C">
      <w:pPr>
        <w:ind w:right="-3"/>
        <w:contextualSpacing/>
        <w:jc w:val="center"/>
        <w:rPr>
          <w:rFonts w:eastAsia="SimSun"/>
          <w:bCs/>
          <w:sz w:val="20"/>
          <w:szCs w:val="20"/>
        </w:rPr>
      </w:pPr>
      <w:r w:rsidRPr="00D431FD">
        <w:rPr>
          <w:sz w:val="20"/>
          <w:szCs w:val="20"/>
          <w:vertAlign w:val="superscript"/>
          <w:lang w:eastAsia="en-GB"/>
        </w:rPr>
        <w:t>3</w:t>
      </w:r>
      <w:r>
        <w:rPr>
          <w:sz w:val="20"/>
          <w:szCs w:val="20"/>
          <w:lang w:eastAsia="en-GB"/>
        </w:rPr>
        <w:t xml:space="preserve"> </w:t>
      </w:r>
      <w:r>
        <w:rPr>
          <w:rFonts w:eastAsia="SimSun"/>
          <w:bCs/>
          <w:sz w:val="20"/>
          <w:szCs w:val="20"/>
        </w:rPr>
        <w:t>Stisipol Candradimuka</w:t>
      </w:r>
      <w:r w:rsidR="00F74BA2">
        <w:rPr>
          <w:rFonts w:eastAsia="SimSun"/>
          <w:bCs/>
          <w:sz w:val="20"/>
          <w:szCs w:val="20"/>
        </w:rPr>
        <w:t>,</w:t>
      </w:r>
      <w:r>
        <w:rPr>
          <w:rFonts w:eastAsia="SimSun"/>
          <w:bCs/>
          <w:sz w:val="20"/>
          <w:szCs w:val="20"/>
        </w:rPr>
        <w:t xml:space="preserve"> Indonesia</w:t>
      </w:r>
    </w:p>
    <w:p w14:paraId="065222A6" w14:textId="70AA8AFC" w:rsidR="00DA12B3" w:rsidRPr="005609FD" w:rsidRDefault="00C66662" w:rsidP="005B742C">
      <w:pPr>
        <w:contextualSpacing/>
        <w:jc w:val="center"/>
        <w:rPr>
          <w:i/>
          <w:sz w:val="22"/>
          <w:szCs w:val="22"/>
        </w:rPr>
      </w:pPr>
      <w:r w:rsidRPr="005609FD">
        <w:rPr>
          <w:i/>
          <w:sz w:val="20"/>
          <w:szCs w:val="20"/>
          <w:vertAlign w:val="superscript"/>
        </w:rPr>
        <w:t>*)</w:t>
      </w:r>
      <w:r w:rsidR="00C13567" w:rsidRPr="005609FD">
        <w:rPr>
          <w:i/>
          <w:sz w:val="20"/>
          <w:szCs w:val="20"/>
        </w:rPr>
        <w:t xml:space="preserve"> </w:t>
      </w:r>
      <w:r w:rsidR="00D431FD" w:rsidRPr="005609FD">
        <w:rPr>
          <w:i/>
          <w:sz w:val="20"/>
          <w:szCs w:val="20"/>
        </w:rPr>
        <w:t>E</w:t>
      </w:r>
      <w:r w:rsidR="00C13567" w:rsidRPr="005609FD">
        <w:rPr>
          <w:i/>
          <w:sz w:val="20"/>
          <w:szCs w:val="20"/>
        </w:rPr>
        <w:t xml:space="preserve">mail </w:t>
      </w:r>
      <w:r w:rsidR="005609FD" w:rsidRPr="005609FD">
        <w:rPr>
          <w:i/>
          <w:sz w:val="20"/>
          <w:szCs w:val="20"/>
        </w:rPr>
        <w:t>correspondences</w:t>
      </w:r>
      <w:r w:rsidR="00C13567" w:rsidRPr="005609FD">
        <w:rPr>
          <w:bCs/>
          <w:i/>
          <w:sz w:val="20"/>
          <w:szCs w:val="20"/>
          <w:lang w:val="id-ID"/>
        </w:rPr>
        <w:t>:</w:t>
      </w:r>
      <w:r w:rsidR="00D431FD" w:rsidRPr="005609FD">
        <w:rPr>
          <w:i/>
          <w:sz w:val="20"/>
          <w:szCs w:val="20"/>
        </w:rPr>
        <w:t xml:space="preserve"> </w:t>
      </w:r>
      <w:r w:rsidR="00D431FD" w:rsidRPr="005609FD">
        <w:rPr>
          <w:i/>
          <w:sz w:val="20"/>
          <w:szCs w:val="20"/>
          <w:lang w:val="id-ID"/>
        </w:rPr>
        <w:t>arif.rahman.hakim@stisipolcandradimuka.ac.id</w:t>
      </w:r>
    </w:p>
    <w:p w14:paraId="1807DE46" w14:textId="77777777" w:rsidR="00DA12B3" w:rsidRDefault="00DA12B3" w:rsidP="005B742C">
      <w:pPr>
        <w:contextualSpacing/>
        <w:jc w:val="center"/>
        <w:rPr>
          <w:b/>
          <w:bCs/>
          <w:sz w:val="22"/>
          <w:szCs w:val="22"/>
          <w:lang w:val="id-ID"/>
        </w:rPr>
      </w:pPr>
    </w:p>
    <w:p w14:paraId="00E6DE1A" w14:textId="77777777" w:rsidR="00DA12B3" w:rsidRPr="00D431FD" w:rsidRDefault="00C13567" w:rsidP="005B742C">
      <w:pPr>
        <w:spacing w:after="120"/>
        <w:jc w:val="center"/>
        <w:rPr>
          <w:b/>
          <w:bCs/>
          <w:sz w:val="22"/>
          <w:szCs w:val="22"/>
        </w:rPr>
      </w:pPr>
      <w:r w:rsidRPr="00D431FD">
        <w:rPr>
          <w:b/>
          <w:bCs/>
          <w:sz w:val="22"/>
          <w:szCs w:val="22"/>
          <w:lang w:val="id-ID"/>
        </w:rPr>
        <w:t>ABSTRAK</w:t>
      </w:r>
    </w:p>
    <w:p w14:paraId="4C4B19AD" w14:textId="6B5C92BA" w:rsidR="00DA12B3" w:rsidRPr="00D431FD" w:rsidRDefault="00C13567" w:rsidP="005B742C">
      <w:pPr>
        <w:autoSpaceDE w:val="0"/>
        <w:autoSpaceDN w:val="0"/>
        <w:adjustRightInd w:val="0"/>
        <w:ind w:firstLine="567"/>
        <w:contextualSpacing/>
        <w:jc w:val="both"/>
        <w:rPr>
          <w:sz w:val="22"/>
          <w:szCs w:val="22"/>
        </w:rPr>
      </w:pPr>
      <w:r w:rsidRPr="00D431FD">
        <w:rPr>
          <w:sz w:val="22"/>
          <w:szCs w:val="22"/>
        </w:rPr>
        <w:t>Sistem Informasi Rencana Umum Pengadaan (SiRUP) digunakan oleh Badan Kepegawaian Daerah Provinsi Sumatera Selatan sebagai upaya reformasi birokrasi dalam kebijakan pengadaan barang/jasa (PBJ), dengan memanfaatkan teknologi informasi. Penerapan SiRUP sejalan dengan komitmen pemerintah untuk menerapkan e-Gov dan mewujudkan Good Corporate Governance (GCG). Melalui aplikasi berbasis elektronik ini, PBJ diharapkan dapat dilakukan dengan lebih cepat, pasti, transparan, dan akuntabel.</w:t>
      </w:r>
      <w:r w:rsidR="00D431FD" w:rsidRPr="00D431FD">
        <w:rPr>
          <w:sz w:val="22"/>
          <w:szCs w:val="22"/>
        </w:rPr>
        <w:t xml:space="preserve"> </w:t>
      </w:r>
      <w:r w:rsidRPr="00D431FD">
        <w:rPr>
          <w:sz w:val="22"/>
          <w:szCs w:val="22"/>
        </w:rPr>
        <w:t>Rencana Pengadaan Umum disusun dan ditetapkan dalam aplikasi SiRUP, yang juga memberikan informasi kepada masyarakat luas sebagai bentuk transparansi dalam pengadaan. Selain itu, informasi tersebut juga diberikan kepada penyedia barang/jasa dengan waktu yang cukup untuk memungkinkan mereka berpartisipasi dan bersaing dalam memenuhi kebutuhan pemerintah. Tahapan pengadaan barang/jasa dimulai dari perencanaan kebutuhan, penyusunan Rencana Umum Pengadaan oleh Badan Kepegawaian Daerah, hingga pengumuman yang disebarluaskan secara luas, minimal di website yang ditentukan.</w:t>
      </w:r>
      <w:r w:rsidR="00D431FD" w:rsidRPr="00D431FD">
        <w:rPr>
          <w:sz w:val="22"/>
          <w:szCs w:val="22"/>
        </w:rPr>
        <w:t xml:space="preserve"> </w:t>
      </w:r>
      <w:r w:rsidRPr="00D431FD">
        <w:rPr>
          <w:sz w:val="22"/>
          <w:szCs w:val="22"/>
        </w:rPr>
        <w:t>Penelitian ini bertujuan untuk mengukur efektivitas penerapan SiRUP pada Badan Kepegawaian Daerah Provinsi Sumatera Selatan, serta untuk memahami pengaruh Good Governance terhadap kinerja pengadaan barang/jasa. Metode penelitian yang digunakan adalah metode deskriptif kuantitatif. Berdasarkan hasil pengolahan data, ditemukan bahwa penerapan aplikasi SiRUP memiliki pengaruh positif dan signifikan terhadap kinerja pengadaan barang/jasa.</w:t>
      </w:r>
    </w:p>
    <w:p w14:paraId="7824DF21" w14:textId="77777777" w:rsidR="00DA12B3" w:rsidRPr="00D431FD" w:rsidRDefault="00DA12B3" w:rsidP="005B742C">
      <w:pPr>
        <w:autoSpaceDE w:val="0"/>
        <w:autoSpaceDN w:val="0"/>
        <w:adjustRightInd w:val="0"/>
        <w:ind w:firstLine="567"/>
        <w:contextualSpacing/>
        <w:jc w:val="both"/>
        <w:rPr>
          <w:sz w:val="22"/>
          <w:szCs w:val="22"/>
          <w:lang w:val="id-ID"/>
        </w:rPr>
      </w:pPr>
    </w:p>
    <w:p w14:paraId="3990FAA9" w14:textId="2D5E1482" w:rsidR="00DA12B3" w:rsidRPr="00D431FD" w:rsidRDefault="00C13567" w:rsidP="005B742C">
      <w:pPr>
        <w:contextualSpacing/>
        <w:rPr>
          <w:bCs/>
          <w:sz w:val="22"/>
          <w:szCs w:val="22"/>
        </w:rPr>
      </w:pPr>
      <w:r w:rsidRPr="00D431FD">
        <w:rPr>
          <w:b/>
          <w:sz w:val="22"/>
          <w:szCs w:val="22"/>
        </w:rPr>
        <w:t xml:space="preserve">Kata </w:t>
      </w:r>
      <w:r w:rsidR="00D431FD">
        <w:rPr>
          <w:b/>
          <w:sz w:val="22"/>
          <w:szCs w:val="22"/>
        </w:rPr>
        <w:t>K</w:t>
      </w:r>
      <w:r w:rsidRPr="00D431FD">
        <w:rPr>
          <w:b/>
          <w:sz w:val="22"/>
          <w:szCs w:val="22"/>
        </w:rPr>
        <w:t xml:space="preserve">unci: </w:t>
      </w:r>
      <w:r w:rsidRPr="00D431FD">
        <w:rPr>
          <w:bCs/>
          <w:sz w:val="22"/>
          <w:szCs w:val="22"/>
        </w:rPr>
        <w:t>Efektivitas Penerapan Sistem Informasi Rencana Umum Pengadaa</w:t>
      </w:r>
    </w:p>
    <w:p w14:paraId="09ED0109" w14:textId="77777777" w:rsidR="00DA12B3" w:rsidRPr="00D431FD" w:rsidRDefault="00DA12B3" w:rsidP="005B742C">
      <w:pPr>
        <w:contextualSpacing/>
        <w:rPr>
          <w:bCs/>
          <w:sz w:val="22"/>
          <w:szCs w:val="22"/>
        </w:rPr>
      </w:pPr>
    </w:p>
    <w:p w14:paraId="1992954F" w14:textId="77777777" w:rsidR="00DA12B3" w:rsidRPr="00D431FD" w:rsidRDefault="00DA12B3" w:rsidP="005B742C">
      <w:pPr>
        <w:contextualSpacing/>
        <w:jc w:val="center"/>
        <w:rPr>
          <w:b/>
          <w:bCs/>
          <w:i/>
          <w:iCs/>
          <w:sz w:val="22"/>
          <w:szCs w:val="22"/>
        </w:rPr>
      </w:pPr>
    </w:p>
    <w:p w14:paraId="2776B8D0" w14:textId="77777777" w:rsidR="00DA12B3" w:rsidRPr="00D431FD" w:rsidRDefault="00C13567" w:rsidP="005B742C">
      <w:pPr>
        <w:spacing w:after="120"/>
        <w:contextualSpacing/>
        <w:jc w:val="center"/>
        <w:rPr>
          <w:b/>
          <w:bCs/>
          <w:i/>
          <w:iCs/>
          <w:sz w:val="22"/>
          <w:szCs w:val="22"/>
        </w:rPr>
      </w:pPr>
      <w:r w:rsidRPr="00D431FD">
        <w:rPr>
          <w:b/>
          <w:bCs/>
          <w:i/>
          <w:iCs/>
          <w:sz w:val="22"/>
          <w:szCs w:val="22"/>
        </w:rPr>
        <w:t>ABSTRACT</w:t>
      </w:r>
    </w:p>
    <w:p w14:paraId="5B91C062" w14:textId="5B67ACBF" w:rsidR="00DA12B3" w:rsidRPr="00D431FD" w:rsidRDefault="00D431FD" w:rsidP="005B742C">
      <w:pPr>
        <w:pStyle w:val="NoSpacing"/>
        <w:ind w:firstLine="567"/>
        <w:contextualSpacing/>
        <w:jc w:val="both"/>
        <w:rPr>
          <w:rFonts w:ascii="Times New Roman" w:hAnsi="Times New Roman"/>
          <w:i/>
          <w:iCs/>
        </w:rPr>
      </w:pPr>
      <w:r w:rsidRPr="00D431FD">
        <w:rPr>
          <w:rFonts w:ascii="Times New Roman" w:hAnsi="Times New Roman"/>
          <w:i/>
          <w:iCs/>
        </w:rPr>
        <w:t>T</w:t>
      </w:r>
      <w:r w:rsidR="00C13567" w:rsidRPr="00D431FD">
        <w:rPr>
          <w:rFonts w:ascii="Times New Roman" w:hAnsi="Times New Roman"/>
          <w:i/>
          <w:iCs/>
        </w:rPr>
        <w:t xml:space="preserve">he effectiveness of implementing the General Procurement Information System (SiRUP) at the Regional Personnel Agency of South Sumatra Province is evaluated in this study. SiRUP serves as a means to carry out bureaucratic reforms in the procurement of goods and services (PBJ) by utilizing information technology. This implementation is in line with the government's commitment to implement e-Government and achieve Good Corporate Governance (GCG) principles.Through the electronically-based SiRUP application, PBJ processes are claimed to be faster, more accurate, transparent, and accountable. The General Procurement Plan is prepared and established within the SiRUP application. It provides information to the general public as a form of procurement transparency and also informs potential providers in a timely manner, allowing them to participate and compete in meeting government needs. The procurement process begins with needs planning, followed by the Regional Personnel Agency developing and finalizing the General </w:t>
      </w:r>
      <w:r w:rsidR="00C13567" w:rsidRPr="00D431FD">
        <w:rPr>
          <w:rFonts w:ascii="Times New Roman" w:hAnsi="Times New Roman"/>
          <w:i/>
          <w:iCs/>
        </w:rPr>
        <w:lastRenderedPageBreak/>
        <w:t>Procurement Plan, and publicly announcing it on the designated website.</w:t>
      </w:r>
      <w:r w:rsidRPr="00D431FD">
        <w:rPr>
          <w:rFonts w:ascii="Times New Roman" w:hAnsi="Times New Roman"/>
          <w:i/>
          <w:iCs/>
        </w:rPr>
        <w:t xml:space="preserve"> </w:t>
      </w:r>
      <w:r w:rsidR="00C13567" w:rsidRPr="00D431FD">
        <w:rPr>
          <w:rFonts w:ascii="Times New Roman" w:hAnsi="Times New Roman"/>
          <w:i/>
          <w:iCs/>
        </w:rPr>
        <w:t>The</w:t>
      </w:r>
      <w:r w:rsidR="00C13567" w:rsidRPr="00D431FD">
        <w:rPr>
          <w:rFonts w:ascii="Times New Roman" w:hAnsi="Times New Roman"/>
          <w:i/>
          <w:iCs/>
          <w:color w:val="FFFFFF" w:themeColor="background1"/>
        </w:rPr>
        <w:t>ee</w:t>
      </w:r>
      <w:r w:rsidR="00C13567" w:rsidRPr="00D431FD">
        <w:rPr>
          <w:rFonts w:ascii="Times New Roman" w:hAnsi="Times New Roman"/>
          <w:i/>
          <w:iCs/>
        </w:rPr>
        <w:t xml:space="preserve"> objective of this research</w:t>
      </w:r>
      <w:r w:rsidR="00C13567" w:rsidRPr="00D431FD">
        <w:rPr>
          <w:rFonts w:ascii="Times New Roman" w:hAnsi="Times New Roman"/>
          <w:i/>
          <w:iCs/>
          <w:color w:val="FFFFFF" w:themeColor="background1"/>
        </w:rPr>
        <w:t>oh</w:t>
      </w:r>
      <w:r w:rsidR="00C13567" w:rsidRPr="00D431FD">
        <w:rPr>
          <w:rFonts w:ascii="Times New Roman" w:hAnsi="Times New Roman"/>
          <w:i/>
          <w:iCs/>
        </w:rPr>
        <w:t xml:space="preserve"> is to assess and understand the extent of the effectiveness of implementing the General Procurement Information System at the Regional Personnel Agency of South Sumatra Province. Additionally, the research</w:t>
      </w:r>
      <w:r w:rsidR="00C13567" w:rsidRPr="00D431FD">
        <w:rPr>
          <w:rFonts w:ascii="Times New Roman" w:hAnsi="Times New Roman"/>
          <w:i/>
          <w:iCs/>
          <w:color w:val="FFFFFF" w:themeColor="background1"/>
        </w:rPr>
        <w:t>ho</w:t>
      </w:r>
      <w:r w:rsidR="00C13567" w:rsidRPr="00D431FD">
        <w:rPr>
          <w:rFonts w:ascii="Times New Roman" w:hAnsi="Times New Roman"/>
          <w:i/>
          <w:iCs/>
        </w:rPr>
        <w:t xml:space="preserve"> aims to determine the influence</w:t>
      </w:r>
      <w:r w:rsidR="00C13567" w:rsidRPr="00D431FD">
        <w:rPr>
          <w:rFonts w:ascii="Times New Roman" w:hAnsi="Times New Roman"/>
          <w:i/>
          <w:iCs/>
          <w:color w:val="FFFFFF" w:themeColor="background1"/>
        </w:rPr>
        <w:t xml:space="preserve">oe </w:t>
      </w:r>
      <w:r w:rsidR="00C13567" w:rsidRPr="00D431FD">
        <w:rPr>
          <w:rFonts w:ascii="Times New Roman" w:hAnsi="Times New Roman"/>
          <w:i/>
          <w:iCs/>
        </w:rPr>
        <w:t>of Good Governance on the performance of procurement of goods and services. The research methodology employed in this study is a quantitative descriptive method. Based on the data analysis, it is found that the implementation of the SiRUP application has a positive and significant impact on the performance of procurement of goods and services.</w:t>
      </w:r>
    </w:p>
    <w:p w14:paraId="018E46BF" w14:textId="77777777" w:rsidR="00DA12B3" w:rsidRPr="00D431FD" w:rsidRDefault="00DA12B3" w:rsidP="005B742C">
      <w:pPr>
        <w:pStyle w:val="NoSpacing"/>
        <w:contextualSpacing/>
        <w:jc w:val="both"/>
        <w:rPr>
          <w:rFonts w:ascii="Times New Roman" w:hAnsi="Times New Roman"/>
          <w:i/>
          <w:iCs/>
          <w:color w:val="FF0000"/>
        </w:rPr>
      </w:pPr>
    </w:p>
    <w:p w14:paraId="4A3CCA61" w14:textId="378FFA92" w:rsidR="00DA12B3" w:rsidRPr="00D431FD" w:rsidRDefault="00C13567" w:rsidP="005B742C">
      <w:pPr>
        <w:pStyle w:val="NoSpacing"/>
        <w:contextualSpacing/>
        <w:jc w:val="both"/>
        <w:rPr>
          <w:rFonts w:ascii="Times New Roman" w:hAnsi="Times New Roman"/>
          <w:bCs/>
          <w:i/>
          <w:iCs/>
        </w:rPr>
      </w:pPr>
      <w:r w:rsidRPr="00D431FD">
        <w:rPr>
          <w:rFonts w:ascii="Times New Roman" w:hAnsi="Times New Roman"/>
          <w:b/>
          <w:i/>
          <w:iCs/>
          <w:lang w:val="id-ID"/>
        </w:rPr>
        <w:t>Keywords</w:t>
      </w:r>
      <w:r w:rsidR="00D431FD">
        <w:rPr>
          <w:rFonts w:ascii="Times New Roman" w:hAnsi="Times New Roman"/>
          <w:b/>
          <w:i/>
          <w:iCs/>
        </w:rPr>
        <w:t xml:space="preserve"> </w:t>
      </w:r>
      <w:r w:rsidRPr="00D431FD">
        <w:rPr>
          <w:rFonts w:ascii="Times New Roman" w:hAnsi="Times New Roman"/>
          <w:b/>
          <w:i/>
          <w:iCs/>
          <w:lang w:val="id-ID"/>
        </w:rPr>
        <w:t xml:space="preserve">: </w:t>
      </w:r>
      <w:r w:rsidRPr="00D431FD">
        <w:rPr>
          <w:rFonts w:ascii="Times New Roman" w:hAnsi="Times New Roman"/>
          <w:bCs/>
          <w:i/>
          <w:iCs/>
          <w:lang w:val="id-ID"/>
        </w:rPr>
        <w:t xml:space="preserve">Effectiveness of the Implementation of Information Systems </w:t>
      </w:r>
      <w:r w:rsidRPr="00D431FD">
        <w:rPr>
          <w:rFonts w:ascii="Times New Roman" w:hAnsi="Times New Roman"/>
          <w:bCs/>
          <w:i/>
          <w:iCs/>
        </w:rPr>
        <w:t xml:space="preserve"> </w:t>
      </w:r>
      <w:r w:rsidRPr="00D431FD">
        <w:rPr>
          <w:rFonts w:ascii="Times New Roman" w:hAnsi="Times New Roman"/>
          <w:bCs/>
          <w:i/>
          <w:iCs/>
          <w:lang w:val="id-ID"/>
        </w:rPr>
        <w:t>General Procurement Plan</w:t>
      </w:r>
    </w:p>
    <w:p w14:paraId="192CBF89" w14:textId="77777777" w:rsidR="00DA12B3" w:rsidRDefault="00DA12B3" w:rsidP="005B742C">
      <w:pPr>
        <w:pStyle w:val="NoSpacing"/>
        <w:contextualSpacing/>
        <w:jc w:val="both"/>
        <w:rPr>
          <w:rFonts w:ascii="Times New Roman" w:hAnsi="Times New Roman"/>
          <w:b/>
          <w:i/>
          <w:iCs/>
          <w:lang w:val="id-ID"/>
        </w:rPr>
      </w:pPr>
    </w:p>
    <w:p w14:paraId="64BCB6F8" w14:textId="01AB2EA1" w:rsidR="00DA12B3" w:rsidRDefault="00DA12B3" w:rsidP="005B742C">
      <w:pPr>
        <w:contextualSpacing/>
        <w:jc w:val="center"/>
        <w:rPr>
          <w:sz w:val="22"/>
          <w:szCs w:val="22"/>
          <w:lang w:val="id-ID"/>
        </w:rPr>
      </w:pPr>
    </w:p>
    <w:p w14:paraId="36C43DE2" w14:textId="77777777" w:rsidR="00DA12B3" w:rsidRDefault="00DA12B3" w:rsidP="005B742C">
      <w:pPr>
        <w:contextualSpacing/>
        <w:jc w:val="both"/>
        <w:rPr>
          <w:sz w:val="20"/>
          <w:lang w:val="id-ID"/>
        </w:rPr>
      </w:pPr>
    </w:p>
    <w:p w14:paraId="2186CF42" w14:textId="77777777" w:rsidR="00DA12B3" w:rsidRDefault="00DA12B3" w:rsidP="005B742C">
      <w:pPr>
        <w:numPr>
          <w:ilvl w:val="0"/>
          <w:numId w:val="3"/>
        </w:numPr>
        <w:contextualSpacing/>
        <w:jc w:val="center"/>
        <w:rPr>
          <w:b/>
          <w:sz w:val="22"/>
          <w:szCs w:val="20"/>
          <w:lang w:val="id-ID"/>
        </w:rPr>
        <w:sectPr w:rsidR="00DA12B3" w:rsidSect="005B742C">
          <w:headerReference w:type="even" r:id="rId12"/>
          <w:headerReference w:type="default" r:id="rId13"/>
          <w:footerReference w:type="default" r:id="rId14"/>
          <w:type w:val="continuous"/>
          <w:pgSz w:w="11906" w:h="16838" w:code="9"/>
          <w:pgMar w:top="1418" w:right="1418" w:bottom="1418" w:left="1701" w:header="709" w:footer="709" w:gutter="0"/>
          <w:pgNumType w:start="93"/>
          <w:cols w:space="708"/>
          <w:titlePg/>
          <w:docGrid w:linePitch="360"/>
        </w:sectPr>
      </w:pPr>
    </w:p>
    <w:p w14:paraId="4BC9EDBE" w14:textId="77777777" w:rsidR="00DA12B3" w:rsidRDefault="00C13567" w:rsidP="005B742C">
      <w:pPr>
        <w:spacing w:after="120"/>
        <w:contextualSpacing/>
        <w:rPr>
          <w:b/>
          <w:lang w:val="id-ID"/>
        </w:rPr>
      </w:pPr>
      <w:r>
        <w:rPr>
          <w:b/>
          <w:lang w:val="id-ID"/>
        </w:rPr>
        <w:lastRenderedPageBreak/>
        <w:t>PENDAHULUAN</w:t>
      </w:r>
    </w:p>
    <w:p w14:paraId="05D4F875" w14:textId="77777777" w:rsidR="00DA12B3" w:rsidRDefault="00C13567" w:rsidP="005B742C">
      <w:pPr>
        <w:tabs>
          <w:tab w:val="left" w:pos="567"/>
        </w:tabs>
        <w:overflowPunct w:val="0"/>
        <w:autoSpaceDE w:val="0"/>
        <w:autoSpaceDN w:val="0"/>
        <w:adjustRightInd w:val="0"/>
        <w:spacing w:line="276" w:lineRule="auto"/>
        <w:contextualSpacing/>
        <w:jc w:val="both"/>
        <w:textAlignment w:val="baseline"/>
        <w:rPr>
          <w:szCs w:val="20"/>
          <w:lang w:val="id-ID"/>
        </w:rPr>
      </w:pPr>
      <w:r>
        <w:rPr>
          <w:szCs w:val="20"/>
          <w:lang w:val="id-ID"/>
        </w:rPr>
        <w:tab/>
        <w:t>Dalam lingkungan pemerintahan, kemajuan teknologi telah menjadi langkah baru untuk memudahkan urusan pekerjaan pemerintahan. Hampir semua instansi pemerintah mengembangkan aplikasi-aplikasi berbasis online yang terintegrasi dengan Organisasi Perangkat Daerah (OPD). Aplikasi-aplikasi tersebut sering kali disebut dengan huruf "e" (elektronik) atau menggunakan kata "sistem", yang berarti aplikasi tersebut dapat diakses secara online atau terhubung dengan jaringan internet, dan semua data yang diinput akan secara otomatis tersimpan pada server yang digunakan.</w:t>
      </w:r>
    </w:p>
    <w:p w14:paraId="30E09F84" w14:textId="77777777" w:rsidR="005B742C" w:rsidRDefault="005B742C" w:rsidP="005B742C">
      <w:pPr>
        <w:tabs>
          <w:tab w:val="left" w:pos="567"/>
        </w:tabs>
        <w:overflowPunct w:val="0"/>
        <w:autoSpaceDE w:val="0"/>
        <w:autoSpaceDN w:val="0"/>
        <w:adjustRightInd w:val="0"/>
        <w:spacing w:line="276" w:lineRule="auto"/>
        <w:contextualSpacing/>
        <w:jc w:val="both"/>
        <w:textAlignment w:val="baseline"/>
        <w:rPr>
          <w:szCs w:val="20"/>
          <w:lang w:val="id-ID"/>
        </w:rPr>
      </w:pPr>
      <w:r>
        <w:rPr>
          <w:szCs w:val="20"/>
          <w:lang w:val="id-ID"/>
        </w:rPr>
        <w:tab/>
      </w:r>
      <w:r w:rsidR="00C13567">
        <w:rPr>
          <w:szCs w:val="20"/>
          <w:lang w:val="id-ID"/>
        </w:rPr>
        <w:t>Penggunaan sistem ini sangat memudahkan pekerjaan, sehingga hampir semua pekerjaan dilakukan berbasis sistem/elektronik.</w:t>
      </w:r>
      <w:r>
        <w:rPr>
          <w:szCs w:val="20"/>
          <w:lang w:val="en-GB"/>
        </w:rPr>
        <w:t xml:space="preserve"> </w:t>
      </w:r>
      <w:r w:rsidR="00C13567">
        <w:rPr>
          <w:szCs w:val="20"/>
          <w:lang w:val="id-ID"/>
        </w:rPr>
        <w:t xml:space="preserve">Salah satu contohnya adalah dalam Rencana Pengadaan Sarana dan Prasarana Kantor pada Instansi Pemerintah. Pemerintah membuktikan keseriusannya dalam melakukan reformasi birokrasi dalam kebijakan pengadaan barang/jasa (PBJ) dengan memanfaatkan teknologi informasi melalui aplikasi yang disebut Sistem Informasi Rencana Umum Pengadaan (SiRUP). SiRUP ini mulai diterapkan pada tahun 2014 di bawah naungan </w:t>
      </w:r>
      <w:r w:rsidR="00C13567">
        <w:rPr>
          <w:szCs w:val="20"/>
          <w:lang w:val="id-ID"/>
        </w:rPr>
        <w:lastRenderedPageBreak/>
        <w:t xml:space="preserve">LKPP (Lembaga Kebijakan Pengadaan Barang/Jasa) dengan Republik Indonesia. </w:t>
      </w:r>
    </w:p>
    <w:p w14:paraId="24BCD0A5" w14:textId="77777777" w:rsidR="005B742C" w:rsidRDefault="005B742C" w:rsidP="005B742C">
      <w:pPr>
        <w:tabs>
          <w:tab w:val="left" w:pos="567"/>
        </w:tabs>
        <w:overflowPunct w:val="0"/>
        <w:autoSpaceDE w:val="0"/>
        <w:autoSpaceDN w:val="0"/>
        <w:adjustRightInd w:val="0"/>
        <w:spacing w:line="276" w:lineRule="auto"/>
        <w:contextualSpacing/>
        <w:jc w:val="both"/>
        <w:textAlignment w:val="baseline"/>
        <w:rPr>
          <w:szCs w:val="20"/>
          <w:lang w:val="id-ID"/>
        </w:rPr>
      </w:pPr>
    </w:p>
    <w:p w14:paraId="4AF38233" w14:textId="7A9D0A9A" w:rsidR="00DA12B3" w:rsidRDefault="005B742C" w:rsidP="005B742C">
      <w:pPr>
        <w:tabs>
          <w:tab w:val="left" w:pos="567"/>
        </w:tabs>
        <w:overflowPunct w:val="0"/>
        <w:autoSpaceDE w:val="0"/>
        <w:autoSpaceDN w:val="0"/>
        <w:adjustRightInd w:val="0"/>
        <w:spacing w:line="276" w:lineRule="auto"/>
        <w:contextualSpacing/>
        <w:jc w:val="both"/>
        <w:textAlignment w:val="baseline"/>
        <w:rPr>
          <w:szCs w:val="20"/>
          <w:lang w:val="id-ID"/>
        </w:rPr>
      </w:pPr>
      <w:r>
        <w:rPr>
          <w:szCs w:val="20"/>
          <w:lang w:val="id-ID"/>
        </w:rPr>
        <w:tab/>
      </w:r>
      <w:r w:rsidR="00C13567">
        <w:rPr>
          <w:szCs w:val="20"/>
          <w:lang w:val="id-ID"/>
        </w:rPr>
        <w:t>Di Provinsi Sumatera Selatan, ada instansi khusus yang menangani monitoring dan evaluasi terhadap aplikasi SiRUP, yaitu Biro Pengadaan Barang/Jasa Provinsi Sumatera Selatan pada Bidang LPSE Biro Pengadaan Barang dan Jasa. Namun, secara teknis, seluruh OPD Pemerintah Provinsi Sumatera Selatan harus berperan aktif dalam menerapkan aplikasi SiRUP tersebut dengan menginput semua Rencana Pengadaan yang telah dirangkum dalam RKA (Rencana Kerja dan Anggaran) pada masing-masing OPD dengan batas waktu yang ditentukan.</w:t>
      </w:r>
    </w:p>
    <w:p w14:paraId="7AD6AB53" w14:textId="75ACACC7" w:rsidR="00DA12B3" w:rsidRDefault="005B742C" w:rsidP="005B742C">
      <w:pPr>
        <w:tabs>
          <w:tab w:val="left" w:pos="567"/>
        </w:tabs>
        <w:overflowPunct w:val="0"/>
        <w:autoSpaceDE w:val="0"/>
        <w:autoSpaceDN w:val="0"/>
        <w:adjustRightInd w:val="0"/>
        <w:spacing w:line="276" w:lineRule="auto"/>
        <w:contextualSpacing/>
        <w:jc w:val="both"/>
        <w:textAlignment w:val="baseline"/>
        <w:rPr>
          <w:szCs w:val="20"/>
          <w:lang w:val="id-ID"/>
        </w:rPr>
      </w:pPr>
      <w:r>
        <w:rPr>
          <w:szCs w:val="20"/>
          <w:lang w:val="id-ID"/>
        </w:rPr>
        <w:tab/>
      </w:r>
      <w:r w:rsidR="00C13567">
        <w:rPr>
          <w:szCs w:val="20"/>
          <w:lang w:val="id-ID"/>
        </w:rPr>
        <w:t>Penerapan SiRUP bertujuan untuk memberikan informasi kepada masyarakat luas sebagai bentuk transparansi pengadaan, serta memberikan informasi kepada penyedia barang/jasa dengan cukup waktu agar mereka dapat ikut serta dan berkompetisi dalam memenuhi kebutuhan pemerintah. Proses pengadaan barang/jasa dimulai dari perencanaan kebutuhan, penyusunan Rencana Umum Pengadaan, hingga pengumuman secara luas minimal di website yang berlaku.</w:t>
      </w:r>
    </w:p>
    <w:p w14:paraId="18779653" w14:textId="7C6D51CA" w:rsidR="00DA12B3" w:rsidRDefault="005B742C" w:rsidP="005B742C">
      <w:pPr>
        <w:tabs>
          <w:tab w:val="left" w:pos="567"/>
        </w:tabs>
        <w:overflowPunct w:val="0"/>
        <w:autoSpaceDE w:val="0"/>
        <w:autoSpaceDN w:val="0"/>
        <w:adjustRightInd w:val="0"/>
        <w:spacing w:line="276" w:lineRule="auto"/>
        <w:contextualSpacing/>
        <w:jc w:val="both"/>
        <w:textAlignment w:val="baseline"/>
        <w:rPr>
          <w:szCs w:val="20"/>
          <w:lang w:val="id-ID"/>
        </w:rPr>
      </w:pPr>
      <w:r>
        <w:rPr>
          <w:szCs w:val="20"/>
          <w:lang w:val="id-ID"/>
        </w:rPr>
        <w:tab/>
      </w:r>
      <w:r w:rsidR="00C13567">
        <w:rPr>
          <w:szCs w:val="20"/>
          <w:lang w:val="id-ID"/>
        </w:rPr>
        <w:t xml:space="preserve">Paket-paket pekerjaan yang tidak diumumkan di SiRUP tidak dapat </w:t>
      </w:r>
      <w:r w:rsidR="00C13567">
        <w:rPr>
          <w:szCs w:val="20"/>
          <w:lang w:val="id-ID"/>
        </w:rPr>
        <w:lastRenderedPageBreak/>
        <w:t>diproses melalui sistem e-procurement (e-tendering, e-catalogue/e-purchasing) karena e-procurement terhubung dengan aplikasi SiRUP. Namun, paket pengadaan yang diumumkan di SiRUP dapat digunakan juga untuk proses non e-tendering dan non e-purchasing. Setelah proses pelaksanaan pengadaan (pemilihan penyedia) dilakukan, dilanjutkan dengan pencatatan dalam manajemen kontrak yang hingga saat ini belum dilakukan secara menyeluruh.</w:t>
      </w:r>
    </w:p>
    <w:p w14:paraId="3ECEBBB4" w14:textId="08E7AA32" w:rsidR="00DA12B3" w:rsidRDefault="005B742C" w:rsidP="005B742C">
      <w:pPr>
        <w:tabs>
          <w:tab w:val="left" w:pos="567"/>
        </w:tabs>
        <w:overflowPunct w:val="0"/>
        <w:autoSpaceDE w:val="0"/>
        <w:autoSpaceDN w:val="0"/>
        <w:adjustRightInd w:val="0"/>
        <w:spacing w:line="276" w:lineRule="auto"/>
        <w:contextualSpacing/>
        <w:jc w:val="both"/>
        <w:textAlignment w:val="baseline"/>
        <w:rPr>
          <w:szCs w:val="20"/>
          <w:lang w:val="id-ID"/>
        </w:rPr>
      </w:pPr>
      <w:r>
        <w:rPr>
          <w:szCs w:val="20"/>
          <w:lang w:val="id-ID"/>
        </w:rPr>
        <w:tab/>
      </w:r>
      <w:r w:rsidR="00C13567">
        <w:rPr>
          <w:szCs w:val="20"/>
          <w:lang w:val="id-ID"/>
        </w:rPr>
        <w:t xml:space="preserve">Kebijakan pengadaan secara elektronik didasarkan pada Peraturan Presiden No. 16 Tahun 2018. Penyelenggaraan pengadaan barang/jasa dilakukan secara elektronik menggunakan sistem informasi yang terdiri dari Sistem Pengadaan Secara Elektronik (SPSE) dan Sistem Pendukung. </w:t>
      </w:r>
    </w:p>
    <w:p w14:paraId="1C03C228" w14:textId="3A7904B9" w:rsidR="00DA12B3" w:rsidRDefault="005B742C" w:rsidP="005B742C">
      <w:pPr>
        <w:tabs>
          <w:tab w:val="left" w:pos="567"/>
        </w:tabs>
        <w:overflowPunct w:val="0"/>
        <w:autoSpaceDE w:val="0"/>
        <w:autoSpaceDN w:val="0"/>
        <w:adjustRightInd w:val="0"/>
        <w:spacing w:line="276" w:lineRule="auto"/>
        <w:contextualSpacing/>
        <w:jc w:val="both"/>
        <w:textAlignment w:val="baseline"/>
        <w:rPr>
          <w:szCs w:val="20"/>
          <w:lang w:val="id-ID"/>
        </w:rPr>
      </w:pPr>
      <w:r>
        <w:rPr>
          <w:szCs w:val="20"/>
          <w:lang w:val="id-ID"/>
        </w:rPr>
        <w:tab/>
      </w:r>
      <w:r w:rsidR="00C13567">
        <w:rPr>
          <w:szCs w:val="20"/>
          <w:lang w:val="id-ID"/>
        </w:rPr>
        <w:t>Di Provinsi Sumatera Selatan, penerapan SiRUP masih mengacu pada Perpres nomor 16 tahun 2018, yang mencakup SPSE dan Sistem Pendukung. SiRUP adalah upaya inovatif untuk memperbaiki layanan publik dalam mekanisme pengadaan barang dan jasa pemerintah, serta merupakan bagian dari proses reformasi birokrasi yang sedang berlangsung. Penerapan SiRUP di Provinsi Sumatera Selatan dimaukan hasil yang lebih efektif, efisien, dan transparan dalam pengadaan barang dan jasa pemerintah. Dengan menggunakan sistem ini, diharapkan dapat mengurangi praktik korupsi, kolusi, dan nepotisme dalam pengadaan barang dan jasa.</w:t>
      </w:r>
    </w:p>
    <w:p w14:paraId="573C433C" w14:textId="4FB70EC3" w:rsidR="00DA12B3" w:rsidRDefault="005B742C" w:rsidP="005B742C">
      <w:pPr>
        <w:tabs>
          <w:tab w:val="left" w:pos="567"/>
        </w:tabs>
        <w:overflowPunct w:val="0"/>
        <w:autoSpaceDE w:val="0"/>
        <w:autoSpaceDN w:val="0"/>
        <w:adjustRightInd w:val="0"/>
        <w:spacing w:after="240" w:line="276" w:lineRule="auto"/>
        <w:jc w:val="both"/>
        <w:textAlignment w:val="baseline"/>
        <w:rPr>
          <w:szCs w:val="20"/>
          <w:lang w:val="id-ID"/>
        </w:rPr>
      </w:pPr>
      <w:r>
        <w:rPr>
          <w:szCs w:val="20"/>
          <w:lang w:val="id-ID"/>
        </w:rPr>
        <w:tab/>
      </w:r>
      <w:r w:rsidR="00C13567">
        <w:rPr>
          <w:szCs w:val="20"/>
          <w:lang w:val="id-ID"/>
        </w:rPr>
        <w:t xml:space="preserve">Namun, perlu diingat bahwa informasi yang saya berikan berdasarkan pengetahuan saya hingga September 2021. Kebijakan dan implementasi sistem elektronik dalam pengadaan barang dan </w:t>
      </w:r>
      <w:r w:rsidR="00C13567">
        <w:rPr>
          <w:szCs w:val="20"/>
          <w:lang w:val="id-ID"/>
        </w:rPr>
        <w:lastRenderedPageBreak/>
        <w:t>jasa pemerintah dapat berubah seiring waktu. Oleh karena itu, disarankan untuk mengonfirmasi informasi terbaru dengan pihak berwenang atau instansi terkait di Provinsi Sumatera Selatan untuk mendapatkan pemahaman yang lebih akurat tentang penerapan SiRUP dan sistem elektronik dalam pengadaan barang dan jasa pemerintah di wilayah tersebut.</w:t>
      </w:r>
    </w:p>
    <w:p w14:paraId="2952CE8D" w14:textId="77777777" w:rsidR="00DA12B3" w:rsidRDefault="00C13567" w:rsidP="005B742C">
      <w:pPr>
        <w:spacing w:after="120" w:line="276" w:lineRule="auto"/>
        <w:contextualSpacing/>
        <w:jc w:val="both"/>
        <w:rPr>
          <w:b/>
          <w:bCs/>
        </w:rPr>
      </w:pPr>
      <w:r>
        <w:rPr>
          <w:b/>
          <w:bCs/>
        </w:rPr>
        <w:t>Efektivitas</w:t>
      </w:r>
    </w:p>
    <w:p w14:paraId="462DD6B8" w14:textId="69058C08" w:rsidR="00DA12B3" w:rsidRDefault="00C13567" w:rsidP="005B742C">
      <w:pPr>
        <w:tabs>
          <w:tab w:val="left" w:pos="567"/>
        </w:tabs>
        <w:spacing w:after="120" w:line="276" w:lineRule="auto"/>
        <w:contextualSpacing/>
        <w:jc w:val="both"/>
      </w:pPr>
      <w:r>
        <w:rPr>
          <w:b/>
          <w:bCs/>
        </w:rPr>
        <w:t xml:space="preserve"> </w:t>
      </w:r>
      <w:r w:rsidR="005B742C">
        <w:rPr>
          <w:b/>
          <w:bCs/>
        </w:rPr>
        <w:tab/>
      </w:r>
      <w:r>
        <w:t>Efektivitas adalah konsep penting dalam organisasi karena menjadi ukuran keberhasilan dalam mencapai tujuan. Terdapat tiga pendekatan utama dalam mengukur efektivitas organisasi:</w:t>
      </w:r>
    </w:p>
    <w:p w14:paraId="67932FDA" w14:textId="77777777" w:rsidR="00DA12B3" w:rsidRDefault="00C13567" w:rsidP="005B742C">
      <w:pPr>
        <w:spacing w:after="120" w:line="276" w:lineRule="auto"/>
        <w:ind w:firstLine="567"/>
        <w:contextualSpacing/>
        <w:jc w:val="both"/>
      </w:pPr>
      <w:r>
        <w:t xml:space="preserve">Pendekatan sumber (resource approach): Pendekatan ini mengukur efektivitas berdasarkan sumber daya yang dimiliki. Fokusnya adalah keberhasilan organisasi dalam memperoleh sumber daya fisik dan non-fisik yang sesuai dengan kebutuhan. Pendekatan ini didasarkan pada teori bahwa organisasi berinteraksi dengan lingkungannya dan memperoleh input dari lingkungan untuk menghasilkan output. </w:t>
      </w:r>
    </w:p>
    <w:p w14:paraId="149FA453" w14:textId="77777777" w:rsidR="00DA12B3" w:rsidRDefault="00C13567" w:rsidP="005B742C">
      <w:pPr>
        <w:spacing w:after="120" w:line="276" w:lineRule="auto"/>
        <w:ind w:firstLine="567"/>
        <w:contextualSpacing/>
        <w:jc w:val="both"/>
      </w:pPr>
      <w:r>
        <w:t>Hal yang menjadi perhatian meliputi efisiensi waktu dan biaya, prosedur pelayanan dan koordinasi, responsivitas pegawai, serta sarana dan prasarana. Pendekatan ini fokus pada kegiatan internal lembaga yang mencerminkan tingkat efisiensi dan kesehatan organisasi, tanpa memperhatikan lingkungan.</w:t>
      </w:r>
    </w:p>
    <w:p w14:paraId="4B6FCDBB" w14:textId="79F41696" w:rsidR="00DA12B3" w:rsidRDefault="00C13567" w:rsidP="005B742C">
      <w:pPr>
        <w:spacing w:after="120" w:line="276" w:lineRule="auto"/>
        <w:ind w:firstLine="567"/>
        <w:jc w:val="both"/>
      </w:pPr>
      <w:r>
        <w:t xml:space="preserve">Pendekatan sasaran (goals approach): Pendekatan ini berpusat pada hasil atau output yang dicapai sesuai dengan rencana yang telah ditetapkan. Efektivitas diukur dengan sejauh mana organisasi berhasil mencapai sasaran </w:t>
      </w:r>
      <w:r>
        <w:lastRenderedPageBreak/>
        <w:t>yang telah ditetapkan. Sasaran yang penting dalam pengukuran efektivitas adalah sasaran yang realistis dan sesuai dengan tujuan resmi organisasi. Pendekatan ini bertujuan untuk mengukur keberhasilan organisasi dalam meraih sasaran yang telah ditetapkan.</w:t>
      </w:r>
    </w:p>
    <w:p w14:paraId="44609D08" w14:textId="77777777" w:rsidR="00DA12B3" w:rsidRDefault="00C13567" w:rsidP="005B742C">
      <w:pPr>
        <w:spacing w:after="120" w:line="276" w:lineRule="auto"/>
        <w:contextualSpacing/>
        <w:jc w:val="both"/>
      </w:pPr>
      <w:r>
        <w:rPr>
          <w:b/>
          <w:bCs/>
        </w:rPr>
        <w:t>Sistem Informasi</w:t>
      </w:r>
      <w:r>
        <w:t xml:space="preserve"> </w:t>
      </w:r>
    </w:p>
    <w:p w14:paraId="4975058F" w14:textId="77777777" w:rsidR="00DA12B3" w:rsidRDefault="00C13567" w:rsidP="005B742C">
      <w:pPr>
        <w:spacing w:after="120" w:line="276" w:lineRule="auto"/>
        <w:ind w:firstLine="567"/>
        <w:contextualSpacing/>
        <w:jc w:val="both"/>
      </w:pPr>
      <w:r>
        <w:t>Rencana Umum Pengadaan (RUP) adalah daftar rencana pengadaan barang atau jasa oleh Kementerian, Lembaga, atau Perangkat Daerah. RUP menjadi dasar untuk memulai proses pengadaan. Sumber dana RUP berasal dari APBN/APBD atau kerjasama dengan entitas lain.</w:t>
      </w:r>
    </w:p>
    <w:p w14:paraId="29632DFF" w14:textId="77777777" w:rsidR="00DA12B3" w:rsidRDefault="00C13567" w:rsidP="005B742C">
      <w:pPr>
        <w:spacing w:after="120" w:line="276" w:lineRule="auto"/>
        <w:ind w:firstLine="567"/>
        <w:contextualSpacing/>
        <w:jc w:val="both"/>
      </w:pPr>
      <w:r>
        <w:t>RUP mempengaruhi keputusan kapan proses lelang akan dilakukan. Pemerintah wajib mengumumkan RUP secara terbuka melalui aplikasi SiRUP dan media lainnya.</w:t>
      </w:r>
    </w:p>
    <w:p w14:paraId="567D3488" w14:textId="5045277B" w:rsidR="00DA12B3" w:rsidRDefault="00C13567" w:rsidP="005B742C">
      <w:pPr>
        <w:spacing w:after="120" w:line="276" w:lineRule="auto"/>
        <w:ind w:firstLine="567"/>
        <w:contextualSpacing/>
        <w:jc w:val="both"/>
      </w:pPr>
      <w:r>
        <w:t>Pengumuman RUP dilakukan setelah persetujuan rancangan Peraturan Daerah tentang APBD. RUP diumumkan melalui SiRUP dan bisa ditambahkan di situs web resmi, papan pengumuman, surat kabar, atau media lainnya. Jika ada perubahan dalam paket pengadaan atau dokumen anggaran, pengumuman RUP akan dilakukan ulang.</w:t>
      </w:r>
    </w:p>
    <w:p w14:paraId="1C5530EE" w14:textId="77777777" w:rsidR="00DA12B3" w:rsidRDefault="00C13567" w:rsidP="005B742C">
      <w:pPr>
        <w:spacing w:after="120" w:line="276" w:lineRule="auto"/>
        <w:ind w:firstLine="567"/>
        <w:contextualSpacing/>
        <w:jc w:val="both"/>
      </w:pPr>
      <w:r>
        <w:t>RUP disusun dan ditetapkan oleh Pengguna Anggaran (PA) dan minimal mencakup informasi seperti nama dan alamat PA, paket pekerjaan, lokasi, dan perkiraan biaya. Aplikasi SiRUP membantu PA atau KPA dalam mengumumkan RUP mereka.</w:t>
      </w:r>
    </w:p>
    <w:p w14:paraId="0B42E70B" w14:textId="77777777" w:rsidR="00DA12B3" w:rsidRDefault="00DA12B3" w:rsidP="005B742C">
      <w:pPr>
        <w:spacing w:after="120" w:line="276" w:lineRule="auto"/>
        <w:contextualSpacing/>
        <w:jc w:val="both"/>
        <w:rPr>
          <w:b/>
          <w:bCs/>
          <w:lang w:val="id-ID"/>
        </w:rPr>
      </w:pPr>
    </w:p>
    <w:p w14:paraId="20A6368A" w14:textId="77777777" w:rsidR="00DA12B3" w:rsidRDefault="00C13567" w:rsidP="005B742C">
      <w:pPr>
        <w:spacing w:after="120" w:line="276" w:lineRule="auto"/>
        <w:contextualSpacing/>
        <w:rPr>
          <w:b/>
          <w:bCs/>
        </w:rPr>
      </w:pPr>
      <w:r>
        <w:rPr>
          <w:b/>
          <w:bCs/>
          <w:lang w:val="id-ID"/>
        </w:rPr>
        <w:t xml:space="preserve">METODE </w:t>
      </w:r>
      <w:r>
        <w:rPr>
          <w:b/>
          <w:bCs/>
        </w:rPr>
        <w:t>PENELITIAN</w:t>
      </w:r>
    </w:p>
    <w:p w14:paraId="2386FFAF" w14:textId="77777777" w:rsidR="00DA12B3" w:rsidRDefault="00C13567" w:rsidP="005B742C">
      <w:pPr>
        <w:spacing w:after="120" w:line="276" w:lineRule="auto"/>
        <w:ind w:firstLine="567"/>
        <w:jc w:val="both"/>
        <w:rPr>
          <w:lang w:val="en-GB"/>
        </w:rPr>
      </w:pPr>
      <w:r>
        <w:rPr>
          <w:lang w:val="id-ID"/>
        </w:rPr>
        <w:t xml:space="preserve">Penelitian ini menggunakan pendekatan deskriptif kualitatif untuk memperoleh gambaran mendalam mengenai efektivitas penerapan Sistem </w:t>
      </w:r>
      <w:r>
        <w:rPr>
          <w:lang w:val="id-ID"/>
        </w:rPr>
        <w:lastRenderedPageBreak/>
        <w:t>Informasi Rencana Umum Pengadaan (SiRUP) pada Badan Kepegawaian Daerah Provinsi Sumatera Selatan. Metode kualitatif digunakan untuk mengkaji kehidupan manusia dalam kasus-kasus terbatas dengan pendekatan mendalam dan menyeluruh, tanpa membatasi gejala menjadi variabel eksklus</w:t>
      </w:r>
      <w:r>
        <w:rPr>
          <w:lang w:val="en-GB"/>
        </w:rPr>
        <w:t>if.</w:t>
      </w:r>
    </w:p>
    <w:p w14:paraId="1533D440" w14:textId="77777777" w:rsidR="00DA12B3" w:rsidRDefault="00C13567" w:rsidP="005B742C">
      <w:pPr>
        <w:spacing w:after="120" w:line="276" w:lineRule="auto"/>
        <w:contextualSpacing/>
        <w:jc w:val="both"/>
        <w:rPr>
          <w:b/>
          <w:bCs/>
          <w:lang w:val="en-GB"/>
        </w:rPr>
      </w:pPr>
      <w:r>
        <w:rPr>
          <w:b/>
          <w:bCs/>
          <w:lang w:val="en-GB"/>
        </w:rPr>
        <w:t>Defenisi Operasional</w:t>
      </w:r>
    </w:p>
    <w:p w14:paraId="006269DB" w14:textId="066211B7" w:rsidR="00DA12B3" w:rsidRDefault="005B742C" w:rsidP="005B742C">
      <w:pPr>
        <w:pStyle w:val="Text"/>
        <w:spacing w:line="276" w:lineRule="auto"/>
        <w:ind w:firstLine="0"/>
        <w:contextualSpacing/>
        <w:rPr>
          <w:rFonts w:eastAsia="Times New Roman"/>
          <w:b/>
          <w:bCs/>
          <w:sz w:val="24"/>
          <w:szCs w:val="24"/>
        </w:rPr>
      </w:pPr>
      <w:r>
        <w:rPr>
          <w:rFonts w:eastAsia="Times New Roman"/>
          <w:b/>
          <w:bCs/>
          <w:sz w:val="24"/>
          <w:szCs w:val="24"/>
        </w:rPr>
        <w:t xml:space="preserve">1. </w:t>
      </w:r>
      <w:r w:rsidR="00C13567">
        <w:rPr>
          <w:rFonts w:eastAsia="Times New Roman"/>
          <w:b/>
          <w:bCs/>
          <w:sz w:val="24"/>
          <w:szCs w:val="24"/>
        </w:rPr>
        <w:t>Sumber (Resource Approach)</w:t>
      </w:r>
    </w:p>
    <w:p w14:paraId="5A83986D" w14:textId="7D1BD934" w:rsidR="00DA12B3" w:rsidRDefault="00C13567" w:rsidP="005B742C">
      <w:pPr>
        <w:pStyle w:val="Text"/>
        <w:numPr>
          <w:ilvl w:val="0"/>
          <w:numId w:val="4"/>
        </w:numPr>
        <w:spacing w:line="276" w:lineRule="auto"/>
        <w:ind w:left="567" w:hanging="283"/>
        <w:contextualSpacing/>
        <w:rPr>
          <w:sz w:val="24"/>
          <w:szCs w:val="24"/>
        </w:rPr>
      </w:pPr>
      <w:r>
        <w:rPr>
          <w:sz w:val="24"/>
          <w:szCs w:val="24"/>
        </w:rPr>
        <w:t xml:space="preserve">Sumber daya manusia </w:t>
      </w:r>
    </w:p>
    <w:p w14:paraId="057B6B57" w14:textId="37CFD61B" w:rsidR="00DA12B3" w:rsidRDefault="00C13567" w:rsidP="005B742C">
      <w:pPr>
        <w:pStyle w:val="Text"/>
        <w:numPr>
          <w:ilvl w:val="0"/>
          <w:numId w:val="4"/>
        </w:numPr>
        <w:spacing w:line="276" w:lineRule="auto"/>
        <w:ind w:left="567" w:hanging="283"/>
        <w:contextualSpacing/>
        <w:rPr>
          <w:sz w:val="24"/>
          <w:szCs w:val="24"/>
        </w:rPr>
      </w:pPr>
      <w:r>
        <w:rPr>
          <w:sz w:val="24"/>
          <w:szCs w:val="24"/>
        </w:rPr>
        <w:t xml:space="preserve">Anggaran </w:t>
      </w:r>
    </w:p>
    <w:p w14:paraId="6AD18D05" w14:textId="5E8553B6" w:rsidR="00DA12B3" w:rsidRDefault="00C13567" w:rsidP="005B742C">
      <w:pPr>
        <w:pStyle w:val="Text"/>
        <w:numPr>
          <w:ilvl w:val="0"/>
          <w:numId w:val="4"/>
        </w:numPr>
        <w:spacing w:line="276" w:lineRule="auto"/>
        <w:ind w:left="567" w:hanging="283"/>
        <w:contextualSpacing/>
        <w:rPr>
          <w:sz w:val="24"/>
          <w:szCs w:val="24"/>
        </w:rPr>
      </w:pPr>
      <w:r>
        <w:rPr>
          <w:sz w:val="24"/>
          <w:szCs w:val="24"/>
        </w:rPr>
        <w:t>Kegiatan</w:t>
      </w:r>
    </w:p>
    <w:p w14:paraId="041BDD4D" w14:textId="7C8B754D" w:rsidR="00DA12B3" w:rsidRDefault="005B742C" w:rsidP="005B742C">
      <w:pPr>
        <w:pStyle w:val="Text"/>
        <w:spacing w:line="276" w:lineRule="auto"/>
        <w:ind w:firstLine="0"/>
        <w:contextualSpacing/>
        <w:rPr>
          <w:b/>
          <w:bCs/>
          <w:sz w:val="24"/>
          <w:szCs w:val="24"/>
        </w:rPr>
      </w:pPr>
      <w:r>
        <w:rPr>
          <w:b/>
          <w:bCs/>
          <w:sz w:val="24"/>
          <w:szCs w:val="24"/>
        </w:rPr>
        <w:t xml:space="preserve">2. </w:t>
      </w:r>
      <w:r w:rsidR="00C13567">
        <w:rPr>
          <w:b/>
          <w:bCs/>
          <w:sz w:val="24"/>
          <w:szCs w:val="24"/>
        </w:rPr>
        <w:t>Proses (Process Approach)</w:t>
      </w:r>
    </w:p>
    <w:p w14:paraId="3C05766A" w14:textId="079B3D28" w:rsidR="00DA12B3" w:rsidRDefault="00C13567" w:rsidP="005B742C">
      <w:pPr>
        <w:pStyle w:val="Text"/>
        <w:numPr>
          <w:ilvl w:val="0"/>
          <w:numId w:val="6"/>
        </w:numPr>
        <w:spacing w:line="276" w:lineRule="auto"/>
        <w:ind w:left="567" w:hanging="283"/>
        <w:contextualSpacing/>
        <w:rPr>
          <w:sz w:val="24"/>
          <w:szCs w:val="24"/>
        </w:rPr>
      </w:pPr>
      <w:r>
        <w:rPr>
          <w:sz w:val="24"/>
          <w:szCs w:val="24"/>
        </w:rPr>
        <w:t xml:space="preserve">Koordinasi </w:t>
      </w:r>
    </w:p>
    <w:p w14:paraId="389C9720" w14:textId="503261C2" w:rsidR="00DA12B3" w:rsidRDefault="00C13567" w:rsidP="005B742C">
      <w:pPr>
        <w:pStyle w:val="Text"/>
        <w:numPr>
          <w:ilvl w:val="0"/>
          <w:numId w:val="6"/>
        </w:numPr>
        <w:spacing w:line="276" w:lineRule="auto"/>
        <w:ind w:left="567" w:hanging="283"/>
        <w:contextualSpacing/>
        <w:rPr>
          <w:sz w:val="24"/>
          <w:szCs w:val="24"/>
        </w:rPr>
      </w:pPr>
      <w:r>
        <w:rPr>
          <w:sz w:val="24"/>
          <w:szCs w:val="24"/>
        </w:rPr>
        <w:t xml:space="preserve">Sarana dan Prasarana </w:t>
      </w:r>
    </w:p>
    <w:p w14:paraId="6A5E7F90" w14:textId="3C5E44E4" w:rsidR="00DA12B3" w:rsidRDefault="00C13567" w:rsidP="005B742C">
      <w:pPr>
        <w:pStyle w:val="Text"/>
        <w:numPr>
          <w:ilvl w:val="0"/>
          <w:numId w:val="6"/>
        </w:numPr>
        <w:spacing w:line="276" w:lineRule="auto"/>
        <w:ind w:left="567" w:hanging="283"/>
        <w:contextualSpacing/>
        <w:rPr>
          <w:sz w:val="24"/>
          <w:szCs w:val="24"/>
        </w:rPr>
      </w:pPr>
      <w:r>
        <w:rPr>
          <w:sz w:val="24"/>
          <w:szCs w:val="24"/>
        </w:rPr>
        <w:t xml:space="preserve">Waktu </w:t>
      </w:r>
    </w:p>
    <w:p w14:paraId="4650A874" w14:textId="2C6CB370" w:rsidR="00DA12B3" w:rsidRDefault="00C13567" w:rsidP="005B742C">
      <w:pPr>
        <w:pStyle w:val="Text"/>
        <w:numPr>
          <w:ilvl w:val="0"/>
          <w:numId w:val="6"/>
        </w:numPr>
        <w:spacing w:line="276" w:lineRule="auto"/>
        <w:ind w:left="567" w:hanging="283"/>
        <w:contextualSpacing/>
        <w:rPr>
          <w:sz w:val="24"/>
          <w:szCs w:val="24"/>
        </w:rPr>
      </w:pPr>
      <w:r>
        <w:rPr>
          <w:sz w:val="24"/>
          <w:szCs w:val="24"/>
        </w:rPr>
        <w:t>Pegolahan Data</w:t>
      </w:r>
    </w:p>
    <w:p w14:paraId="1F5B4E9F" w14:textId="5CBB1110" w:rsidR="00DA12B3" w:rsidRDefault="00B21499" w:rsidP="005B742C">
      <w:pPr>
        <w:pStyle w:val="Text"/>
        <w:spacing w:line="276" w:lineRule="auto"/>
        <w:ind w:firstLine="0"/>
        <w:contextualSpacing/>
        <w:rPr>
          <w:b/>
          <w:bCs/>
          <w:sz w:val="24"/>
          <w:szCs w:val="24"/>
        </w:rPr>
      </w:pPr>
      <w:r>
        <w:rPr>
          <w:b/>
          <w:bCs/>
          <w:sz w:val="24"/>
          <w:szCs w:val="24"/>
        </w:rPr>
        <w:t xml:space="preserve">3. </w:t>
      </w:r>
      <w:r w:rsidR="00C13567">
        <w:rPr>
          <w:b/>
          <w:bCs/>
          <w:sz w:val="24"/>
          <w:szCs w:val="24"/>
        </w:rPr>
        <w:t>Sasaran (Goals Approach)</w:t>
      </w:r>
    </w:p>
    <w:p w14:paraId="0CE3F37F" w14:textId="77777777" w:rsidR="00DA12B3" w:rsidRDefault="00C13567" w:rsidP="00B21499">
      <w:pPr>
        <w:pStyle w:val="Text"/>
        <w:spacing w:line="276" w:lineRule="auto"/>
        <w:ind w:left="284" w:firstLine="0"/>
        <w:contextualSpacing/>
        <w:rPr>
          <w:sz w:val="24"/>
          <w:szCs w:val="24"/>
        </w:rPr>
      </w:pPr>
      <w:r>
        <w:rPr>
          <w:sz w:val="24"/>
          <w:szCs w:val="24"/>
        </w:rPr>
        <w:t>Data Informasi Rencana Umum Pengadaan Badan Kepegawaian Daerah Provinsi Sumatera Selatan</w:t>
      </w:r>
    </w:p>
    <w:p w14:paraId="2000F86D" w14:textId="77777777" w:rsidR="00DA12B3" w:rsidRDefault="00DA12B3" w:rsidP="005B742C">
      <w:pPr>
        <w:pStyle w:val="Text"/>
        <w:spacing w:line="276" w:lineRule="auto"/>
        <w:ind w:firstLine="0"/>
        <w:contextualSpacing/>
        <w:rPr>
          <w:sz w:val="24"/>
          <w:szCs w:val="24"/>
        </w:rPr>
      </w:pPr>
    </w:p>
    <w:p w14:paraId="6047244B" w14:textId="77777777" w:rsidR="00DA12B3" w:rsidRDefault="00C13567" w:rsidP="005B742C">
      <w:pPr>
        <w:spacing w:after="120" w:line="276" w:lineRule="auto"/>
        <w:contextualSpacing/>
        <w:rPr>
          <w:b/>
          <w:bCs/>
        </w:rPr>
      </w:pPr>
      <w:r>
        <w:rPr>
          <w:b/>
          <w:bCs/>
        </w:rPr>
        <w:t>HASIL PENELITIAN DAN PEMBAHASAN</w:t>
      </w:r>
    </w:p>
    <w:p w14:paraId="24484204" w14:textId="77777777" w:rsidR="00DA12B3" w:rsidRDefault="00C13567" w:rsidP="005B742C">
      <w:pPr>
        <w:spacing w:after="120" w:line="276" w:lineRule="auto"/>
        <w:contextualSpacing/>
        <w:rPr>
          <w:b/>
          <w:bCs/>
          <w:lang w:val="id-ID"/>
        </w:rPr>
      </w:pPr>
      <w:r>
        <w:rPr>
          <w:b/>
          <w:bCs/>
        </w:rPr>
        <w:t>1. Sumber (resource approach)</w:t>
      </w:r>
    </w:p>
    <w:p w14:paraId="03195518" w14:textId="77777777" w:rsidR="00DA12B3" w:rsidRDefault="00C13567" w:rsidP="005B742C">
      <w:pPr>
        <w:pStyle w:val="BodyText"/>
        <w:spacing w:before="0" w:line="276" w:lineRule="auto"/>
        <w:contextualSpacing/>
        <w:rPr>
          <w:szCs w:val="24"/>
        </w:rPr>
      </w:pPr>
      <w:r w:rsidRPr="00C534F8">
        <w:rPr>
          <w:b/>
          <w:bCs/>
          <w:szCs w:val="24"/>
        </w:rPr>
        <w:t>a. Sumber</w:t>
      </w:r>
      <w:r>
        <w:rPr>
          <w:b/>
          <w:bCs/>
          <w:szCs w:val="24"/>
        </w:rPr>
        <w:t xml:space="preserve"> Daya Manusia</w:t>
      </w:r>
    </w:p>
    <w:p w14:paraId="7DE231B0" w14:textId="77777777" w:rsidR="00DA12B3" w:rsidRDefault="00C13567" w:rsidP="00A45D8E">
      <w:pPr>
        <w:pStyle w:val="BodyText"/>
        <w:spacing w:before="0" w:after="120" w:line="276" w:lineRule="auto"/>
        <w:ind w:firstLine="561"/>
        <w:rPr>
          <w:szCs w:val="24"/>
        </w:rPr>
      </w:pPr>
      <w:r>
        <w:rPr>
          <w:szCs w:val="24"/>
        </w:rPr>
        <w:t xml:space="preserve">SDM merupakan suatu kemampuan pada setiap manusia yang ditentukan 79 oleh daya pikir serta daya fisiknya. SDM atau manusia menjadi unsur yang sangat penting dalam berbagai kegiatan yang dilakukan. Meskipun peralatan yang ada cukup canggih, tanpa adanya SDM berkualitas hal tersebut tidak akan berarti apa-apa. Dalam penginputan masih banyak admin masing-masing OPD yang belum memahami ketepatan waktu untuk menginput data kegiatan pada aplikasi SiRUP dan terkadang waktu yang diberikan terlalu sedikit sehingga belum </w:t>
      </w:r>
      <w:r>
        <w:rPr>
          <w:szCs w:val="24"/>
        </w:rPr>
        <w:lastRenderedPageBreak/>
        <w:t>bisa memaksimalkan penginputan dalam aplikasi SiRUP, namun BKD selalu berusaha agar tepat waktu dalam penginputan.</w:t>
      </w:r>
    </w:p>
    <w:p w14:paraId="7858018E" w14:textId="77777777" w:rsidR="00E86871" w:rsidRDefault="00E86871" w:rsidP="00A45D8E">
      <w:pPr>
        <w:pStyle w:val="BodyText"/>
        <w:spacing w:before="0" w:after="120" w:line="276" w:lineRule="auto"/>
        <w:ind w:firstLine="561"/>
        <w:rPr>
          <w:szCs w:val="24"/>
        </w:rPr>
      </w:pPr>
    </w:p>
    <w:p w14:paraId="3296DBA7" w14:textId="77777777" w:rsidR="00DA12B3" w:rsidRDefault="00C13567" w:rsidP="005B742C">
      <w:pPr>
        <w:pStyle w:val="BodyText"/>
        <w:spacing w:before="0" w:line="276" w:lineRule="auto"/>
        <w:contextualSpacing/>
        <w:jc w:val="left"/>
        <w:rPr>
          <w:b/>
          <w:bCs/>
          <w:szCs w:val="24"/>
        </w:rPr>
      </w:pPr>
      <w:r>
        <w:rPr>
          <w:b/>
          <w:bCs/>
          <w:szCs w:val="24"/>
        </w:rPr>
        <w:t>b. Anggaran</w:t>
      </w:r>
    </w:p>
    <w:p w14:paraId="607551E9" w14:textId="77777777" w:rsidR="00DA12B3" w:rsidRDefault="00C13567" w:rsidP="00C534F8">
      <w:pPr>
        <w:pStyle w:val="BodyText"/>
        <w:spacing w:before="0" w:after="120" w:line="276" w:lineRule="auto"/>
        <w:ind w:firstLine="567"/>
      </w:pPr>
      <w:r>
        <w:t xml:space="preserve"> Penyediaan dana oleh pemerintah untuk pelaksanaan kegiatan pemerintah itu sendiri berdasarkan kesepakatan eksekutif dan legistatif.  Penyediaan dana belanja untuk pembiayaan biasanya untuk periode tahunan atau pelaksanaan kurang dari setahun penggunaan. Pada indicator ini penggunaan aplikasi SiRUP tidak disediakan anggaran dalam proses penginputan.</w:t>
      </w:r>
    </w:p>
    <w:p w14:paraId="5AB4B122" w14:textId="77777777" w:rsidR="00DA12B3" w:rsidRDefault="00C13567" w:rsidP="005B742C">
      <w:pPr>
        <w:pStyle w:val="BodyText"/>
        <w:spacing w:before="0" w:line="276" w:lineRule="auto"/>
        <w:contextualSpacing/>
        <w:rPr>
          <w:b/>
          <w:bCs/>
          <w:szCs w:val="24"/>
        </w:rPr>
      </w:pPr>
      <w:r>
        <w:rPr>
          <w:b/>
          <w:bCs/>
          <w:szCs w:val="24"/>
        </w:rPr>
        <w:t>c. Kegiatan</w:t>
      </w:r>
    </w:p>
    <w:p w14:paraId="47255714" w14:textId="748090C9" w:rsidR="00DA12B3" w:rsidRDefault="00C13567" w:rsidP="00A45D8E">
      <w:pPr>
        <w:pStyle w:val="BodyText"/>
        <w:spacing w:before="0" w:after="120" w:line="276" w:lineRule="auto"/>
        <w:ind w:firstLine="567"/>
      </w:pPr>
      <w:r>
        <w:t>Kegiatan adalah sesuatu yang sudah direncanakan dengan banyak perhitungan dan memiliki tujuan tertentu serta harus memiliki anggaran untuk melaksanakannya. Pengadaan Barang/</w:t>
      </w:r>
      <w:r w:rsidR="00A45D8E">
        <w:t xml:space="preserve"> </w:t>
      </w:r>
      <w:r>
        <w:t>Jasa Pemerintah yang selanjutnya disebut dengan Pengadaan Barang/Jasa adalah kegiatan untuk memperoleh Barang/Jasa oleh Kementerian/Lembaga/Satuan Kerja Perangkat Daerah/Institusi yang prosesnya dimulai dari perencanaan kebutuhan sampai diselesaikannya seluruh kegiatan untuk memperoleh Barang/Jasa.  Kegiatan yang diinput kedalam aplikasi ini tidak optimal karena aplikasi ini mengalami error yang menghambat proses penginputan.</w:t>
      </w:r>
    </w:p>
    <w:p w14:paraId="7E8A6C4F" w14:textId="77777777" w:rsidR="00DA12B3" w:rsidRDefault="00C13567" w:rsidP="005B742C">
      <w:pPr>
        <w:pStyle w:val="BodyText"/>
        <w:spacing w:before="0" w:line="276" w:lineRule="auto"/>
        <w:contextualSpacing/>
        <w:rPr>
          <w:b/>
          <w:bCs/>
          <w:i/>
          <w:iCs/>
        </w:rPr>
      </w:pPr>
      <w:r>
        <w:rPr>
          <w:b/>
          <w:bCs/>
        </w:rPr>
        <w:t xml:space="preserve">2. Proses </w:t>
      </w:r>
      <w:r>
        <w:rPr>
          <w:b/>
          <w:bCs/>
          <w:i/>
          <w:iCs/>
        </w:rPr>
        <w:t>(process approach)</w:t>
      </w:r>
    </w:p>
    <w:p w14:paraId="1F6A0EEF" w14:textId="77777777" w:rsidR="00DA12B3" w:rsidRDefault="00C13567" w:rsidP="005B742C">
      <w:pPr>
        <w:pStyle w:val="BodyText"/>
        <w:spacing w:before="0" w:line="276" w:lineRule="auto"/>
        <w:contextualSpacing/>
        <w:rPr>
          <w:b/>
          <w:bCs/>
        </w:rPr>
      </w:pPr>
      <w:r>
        <w:rPr>
          <w:b/>
          <w:bCs/>
        </w:rPr>
        <w:t>a. Koordinasi</w:t>
      </w:r>
    </w:p>
    <w:p w14:paraId="42CBA098" w14:textId="77777777" w:rsidR="00DA12B3" w:rsidRDefault="00C13567" w:rsidP="006E6D98">
      <w:pPr>
        <w:pStyle w:val="BodyText"/>
        <w:spacing w:before="0" w:after="120" w:line="276" w:lineRule="auto"/>
        <w:ind w:firstLine="567"/>
      </w:pPr>
      <w:r>
        <w:t xml:space="preserve">Dalam hal penginputan data ke aplikasi SiRUP Koordinasi diperlukan agar BKD tidak salah atau keliru dalam hal penginputan dan mempublish data kedalam aplikasi SiRUP. Koordinasi dalam hal penginputan data telah berjalan </w:t>
      </w:r>
      <w:r>
        <w:lastRenderedPageBreak/>
        <w:t>baik, dimana komunikasi/koordinasi dengan Biro pengadaan Barang dan Jasa Provinsi Sumatera Selatan jika ada hal-hal yang kita 85 merasa ragu untuk di input maka kita menyampaikan kendalaatau keluhan yang menghambat proses terjadinya input data dalam aplikasi SiRUP.</w:t>
      </w:r>
    </w:p>
    <w:p w14:paraId="68294B25" w14:textId="769C9834" w:rsidR="00DA12B3" w:rsidRDefault="00C13567" w:rsidP="005B742C">
      <w:pPr>
        <w:pStyle w:val="BodyText"/>
        <w:spacing w:before="0" w:line="276" w:lineRule="auto"/>
        <w:contextualSpacing/>
        <w:rPr>
          <w:b/>
          <w:bCs/>
        </w:rPr>
      </w:pPr>
      <w:r>
        <w:rPr>
          <w:b/>
          <w:bCs/>
        </w:rPr>
        <w:t>b. Sarana dan Prasarana</w:t>
      </w:r>
    </w:p>
    <w:p w14:paraId="1334B824" w14:textId="77777777" w:rsidR="00DA12B3" w:rsidRDefault="00C13567" w:rsidP="00A45D8E">
      <w:pPr>
        <w:pStyle w:val="BodyText"/>
        <w:spacing w:before="0" w:after="120" w:line="276" w:lineRule="auto"/>
        <w:ind w:firstLine="567"/>
      </w:pPr>
      <w:r>
        <w:t>Secara teknis sarana dan prasarana yang ada di BKD provinsi Sumatera selatan kurang memadai seperti contoh, banyak komputer yang keluaran lama masih digunakan mengingat terlalu banyak data yang disimpan juga pada komputer menyebabkan komputer seing hang dan loading lama saat sedang digunakan hal ini dan untuk pengerjaan SiRUP Sedangkan prasarana adalah segala sesuatu yang menunjang secara langsung atau tidak langsung segala jenis sarana. Umumnya prasarana dimiliki dan dibangun 86 oleh pemerintah dalam bentuk benda tidak bergerak.kepatuhan organisasi dan individu terhadap peraturan pemerintah yang ada. Mengetahui informasi yang berhubungan dengan cara melaksanakan kebijakan dan informasi mengenai data kepatuhan dari para pelaksana terhadap peraturan dan regulasi pemerintah yang telah ditetapkan.</w:t>
      </w:r>
    </w:p>
    <w:p w14:paraId="680E4E6E" w14:textId="77777777" w:rsidR="00DA12B3" w:rsidRDefault="00C13567" w:rsidP="005B742C">
      <w:pPr>
        <w:pStyle w:val="BodyText"/>
        <w:spacing w:before="0" w:line="276" w:lineRule="auto"/>
        <w:contextualSpacing/>
        <w:rPr>
          <w:b/>
          <w:bCs/>
        </w:rPr>
      </w:pPr>
      <w:r>
        <w:rPr>
          <w:b/>
          <w:bCs/>
        </w:rPr>
        <w:t>c. Waktu</w:t>
      </w:r>
    </w:p>
    <w:p w14:paraId="07E3B6BE" w14:textId="0E58732C" w:rsidR="00DA12B3" w:rsidRDefault="00A45D8E" w:rsidP="00A45D8E">
      <w:pPr>
        <w:pStyle w:val="BodyText"/>
        <w:spacing w:before="0" w:after="120" w:line="276" w:lineRule="auto"/>
        <w:ind w:firstLine="567"/>
      </w:pPr>
      <w:r>
        <w:t>W</w:t>
      </w:r>
      <w:r w:rsidR="00C13567">
        <w:t xml:space="preserve">aktu atau masa adalah seluruh rangkaian saat ketika proses, perbuatan, atau keadaan berada atau berlangsung. Namun pendefinisian waktu yang biasa kita pahami dan jarang kita sadari adalah hal yang kita habiskan tergantung suatu keadaan yang kita 87 alami. Dalam hal penginputan waktu yang diberikan bisa dikatakan kurang mengingat dalam </w:t>
      </w:r>
      <w:r w:rsidR="00C13567">
        <w:lastRenderedPageBreak/>
        <w:t>penginputan sering sekali terjadi server error. Kesulitan menyesuaikan penginputan dikarenakan bukan hanya SiRUP yang harus kita kerjakan melainkan masih banyak tugas-tugas kantor yang harus juga diselesaikan, belum lagi ketika kita sudah mau menginput data ternyata sever yang mengubungkan jaringan kita error dikarenakan banyaknya admin SiRUP di seluruh penjuru Indonesia juga menggungakan sever yang sama sehingga kita tidak bisa menentukan kapan waktu server tersebut bisa atau tidaknya digunakan sehingga ini juga menjadi kendala dalam penginputan data pada aplikasi SiRUP</w:t>
      </w:r>
      <w:r>
        <w:t>.</w:t>
      </w:r>
    </w:p>
    <w:p w14:paraId="30882DDE" w14:textId="77777777" w:rsidR="00DA12B3" w:rsidRDefault="00C13567" w:rsidP="005B742C">
      <w:pPr>
        <w:pStyle w:val="BodyText"/>
        <w:spacing w:before="0" w:line="276" w:lineRule="auto"/>
        <w:contextualSpacing/>
        <w:rPr>
          <w:b/>
          <w:bCs/>
        </w:rPr>
      </w:pPr>
      <w:r>
        <w:rPr>
          <w:b/>
          <w:bCs/>
        </w:rPr>
        <w:t>d. Pengolahan data</w:t>
      </w:r>
    </w:p>
    <w:p w14:paraId="73547C35" w14:textId="25E8B5D8" w:rsidR="00DA12B3" w:rsidRDefault="00C13567" w:rsidP="00A45D8E">
      <w:pPr>
        <w:pStyle w:val="BodyText"/>
        <w:spacing w:before="0" w:after="120" w:line="276" w:lineRule="auto"/>
        <w:ind w:firstLine="567"/>
      </w:pPr>
      <w:r>
        <w:t>Untuk pengolah data sendiri lagsung dari Aplikasi SiRUP sehingga sudah sesuai dengan format yang harus di publish pada aplikasi dasn pada indicator bisa dikatakan berjalan baik/ Efektif</w:t>
      </w:r>
      <w:r w:rsidR="00A45D8E">
        <w:t>.</w:t>
      </w:r>
    </w:p>
    <w:p w14:paraId="79F4B634" w14:textId="77777777" w:rsidR="00DA12B3" w:rsidRDefault="00C13567" w:rsidP="005B742C">
      <w:pPr>
        <w:pStyle w:val="BodyText"/>
        <w:spacing w:before="0" w:line="276" w:lineRule="auto"/>
        <w:contextualSpacing/>
        <w:rPr>
          <w:b/>
          <w:bCs/>
          <w:szCs w:val="24"/>
        </w:rPr>
      </w:pPr>
      <w:r>
        <w:rPr>
          <w:b/>
          <w:bCs/>
          <w:szCs w:val="24"/>
        </w:rPr>
        <w:t>3. Sasaran (Goals approach)</w:t>
      </w:r>
    </w:p>
    <w:p w14:paraId="3BFED5B0" w14:textId="77777777" w:rsidR="00DA12B3" w:rsidRDefault="00C13567" w:rsidP="00A45D8E">
      <w:pPr>
        <w:pStyle w:val="BodyText"/>
        <w:spacing w:before="0" w:line="276" w:lineRule="auto"/>
        <w:ind w:firstLine="567"/>
        <w:contextualSpacing/>
        <w:rPr>
          <w:szCs w:val="24"/>
        </w:rPr>
      </w:pPr>
      <w:r>
        <w:rPr>
          <w:szCs w:val="24"/>
        </w:rPr>
        <w:t>Dimana puast perhatian pada output, mengukur keberhasilan organisasi untuk mencapai hasil (output) yang sesuai dengan rencana. Pendekatan ini mencoba mengukur sejauhmana suatu lembaga berhasil merealisasikan sasaran hendak dicapai. Sasaran yang penting diperhatiakan dalam pengukuran efektivitas dengan pendekatan ini adalah sasaran yang realistis untuk memberikan hasil maksimal berdasarkan sasaran resmi official goals. Pada hal ini berupa Data Informasi Rencana Umum Pengadaan Badan Kepegawaian Daerah Provinsi Sumatera Selatan yang sudah diproses dan telah terlaksana dengan baik.</w:t>
      </w:r>
    </w:p>
    <w:p w14:paraId="3A5890E3" w14:textId="77777777" w:rsidR="00DA12B3" w:rsidRDefault="00DA12B3" w:rsidP="005B742C">
      <w:pPr>
        <w:pStyle w:val="BodyText"/>
        <w:spacing w:before="0" w:line="276" w:lineRule="auto"/>
        <w:contextualSpacing/>
        <w:rPr>
          <w:szCs w:val="24"/>
        </w:rPr>
      </w:pPr>
    </w:p>
    <w:p w14:paraId="72BB2708" w14:textId="77777777" w:rsidR="00DA12B3" w:rsidRDefault="00C13567" w:rsidP="005B742C">
      <w:pPr>
        <w:pStyle w:val="BodyText"/>
        <w:spacing w:before="0" w:after="120" w:line="276" w:lineRule="auto"/>
        <w:contextualSpacing/>
        <w:rPr>
          <w:b/>
          <w:bCs/>
          <w:szCs w:val="24"/>
        </w:rPr>
      </w:pPr>
      <w:r>
        <w:rPr>
          <w:b/>
          <w:bCs/>
          <w:szCs w:val="24"/>
        </w:rPr>
        <w:t xml:space="preserve">KESIMPULAN  </w:t>
      </w:r>
    </w:p>
    <w:p w14:paraId="62648F53" w14:textId="5690D0FE" w:rsidR="00DA12B3" w:rsidRDefault="00A45D8E" w:rsidP="005B742C">
      <w:pPr>
        <w:tabs>
          <w:tab w:val="left" w:pos="567"/>
        </w:tabs>
        <w:spacing w:after="120" w:line="276" w:lineRule="auto"/>
        <w:contextualSpacing/>
        <w:jc w:val="both"/>
      </w:pPr>
      <w:r>
        <w:lastRenderedPageBreak/>
        <w:tab/>
      </w:r>
      <w:r w:rsidR="00C13567">
        <w:t>Penelitian ini dikaitkan dengan teori Lubis dan Martani (2007:55) 1. Sumber (resource approach) Dalam penginputan pada Aplikasi SiRUP harus memiliki hal-hal yang mendukung bisa berupa SDM, data yang akan diinput dan diolah dalam aplikasi Sistem Informasi Rencana Umum Pengadaan pada Badan Kepegawaian Daerah Provinsi Sumatera Selatan 2. Proses (</w:t>
      </w:r>
      <w:r w:rsidR="00C13567" w:rsidRPr="00C534F8">
        <w:rPr>
          <w:i/>
          <w:iCs/>
        </w:rPr>
        <w:t>process approach</w:t>
      </w:r>
      <w:r w:rsidR="00C13567">
        <w:t>) Perlunya Koordinasi, sarana dan prasarana, serta waktu dalam melancarkan proses input data dalam aplikasi Sistem Informasi Rencana Umum Pengadaan pada Badan Kepegawaian Daerah Provinsi Sumatera Selatan. 3. Sasaran (Goals approach) Jika data yang sudah melalui Proses pengolahan data kemudian di koreksi kembali sudah benar dan tidak ada kesalahan lagi maka data siap di submit dan dipublis dalam Aplikasi Sistem Informasi Rencana Umum Pengadaan pada Badan kepegawaian Daerah Provinsi Sumatera Selatan sehingga masyarakat dapat melihat apa saja Rencana Umum Pengadaan yang ada di Badan Kepegawaian Daerah Provinsi Sumatera Selatan. Dari penelitian tersebut 1. Sumber daya Manusia dan Sarana Prasarana dalam penginputan data ke Aplikasi SiRUP berpengaruh kuat terhadap efektivitas penerapan Sistem Informasi Rencana Umum Pengadaan di Badan kepegawaian daerah Provinsi Sumatera Selatan. 2. Anggaran merupakan suatu dasar untuk menjalankan segala bentuk program dan kegiatan agar dapat terlaksana sesuai dengan harapan. 3. Kegiatan tersebut dilaksanakan secara online dan hanya berpusat di LKPP Jakarta dan diakses oleh seluruh admin di Indonesia.</w:t>
      </w:r>
    </w:p>
    <w:p w14:paraId="707538D1" w14:textId="77777777" w:rsidR="008E59EF" w:rsidRDefault="008E59EF" w:rsidP="005B742C">
      <w:pPr>
        <w:tabs>
          <w:tab w:val="left" w:pos="567"/>
        </w:tabs>
        <w:spacing w:after="120" w:line="276" w:lineRule="auto"/>
        <w:contextualSpacing/>
        <w:jc w:val="both"/>
      </w:pPr>
    </w:p>
    <w:p w14:paraId="46DB4D7A" w14:textId="77777777" w:rsidR="00DA12B3" w:rsidRDefault="00DA12B3" w:rsidP="005B742C">
      <w:pPr>
        <w:tabs>
          <w:tab w:val="left" w:pos="567"/>
        </w:tabs>
        <w:spacing w:after="120" w:line="276" w:lineRule="auto"/>
        <w:contextualSpacing/>
        <w:jc w:val="both"/>
      </w:pPr>
    </w:p>
    <w:p w14:paraId="6638117E" w14:textId="77777777" w:rsidR="00DA12B3" w:rsidRDefault="00C13567" w:rsidP="005B742C">
      <w:pPr>
        <w:tabs>
          <w:tab w:val="left" w:pos="567"/>
        </w:tabs>
        <w:spacing w:after="120" w:line="276" w:lineRule="auto"/>
        <w:jc w:val="both"/>
        <w:rPr>
          <w:b/>
          <w:bCs/>
        </w:rPr>
      </w:pPr>
      <w:r>
        <w:rPr>
          <w:b/>
          <w:bCs/>
        </w:rPr>
        <w:t>DAFTAR PUSTAKA</w:t>
      </w:r>
    </w:p>
    <w:p w14:paraId="4FD4613E" w14:textId="77777777" w:rsidR="00DA12B3" w:rsidRPr="00C534F8" w:rsidRDefault="00C13567" w:rsidP="00A45D8E">
      <w:pPr>
        <w:tabs>
          <w:tab w:val="left" w:pos="567"/>
        </w:tabs>
        <w:spacing w:after="120" w:line="276" w:lineRule="auto"/>
        <w:ind w:left="567" w:hanging="567"/>
        <w:contextualSpacing/>
        <w:jc w:val="both"/>
        <w:rPr>
          <w:i/>
          <w:iCs/>
        </w:rPr>
      </w:pPr>
      <w:r>
        <w:t xml:space="preserve">Atmosoeprapto. 2002. </w:t>
      </w:r>
      <w:r w:rsidRPr="00C534F8">
        <w:rPr>
          <w:i/>
          <w:iCs/>
        </w:rPr>
        <w:t xml:space="preserve">Menuju SDM Berdaya – Dengan Kepemimpinan </w:t>
      </w:r>
    </w:p>
    <w:p w14:paraId="16959609" w14:textId="23AF136E" w:rsidR="00DA12B3" w:rsidRDefault="00A45D8E" w:rsidP="00A45D8E">
      <w:pPr>
        <w:tabs>
          <w:tab w:val="left" w:pos="567"/>
        </w:tabs>
        <w:spacing w:after="120" w:line="276" w:lineRule="auto"/>
        <w:ind w:left="567" w:hanging="567"/>
        <w:contextualSpacing/>
        <w:jc w:val="both"/>
      </w:pPr>
      <w:r w:rsidRPr="00C534F8">
        <w:rPr>
          <w:i/>
          <w:iCs/>
        </w:rPr>
        <w:tab/>
      </w:r>
      <w:r w:rsidR="00C13567" w:rsidRPr="00C534F8">
        <w:rPr>
          <w:i/>
          <w:iCs/>
        </w:rPr>
        <w:t>Efektif dan Manajemen Efisien</w:t>
      </w:r>
      <w:r w:rsidR="00C13567">
        <w:t>. Jakarta: PT. Elex Media Komputindo,</w:t>
      </w:r>
      <w:r>
        <w:t xml:space="preserve"> </w:t>
      </w:r>
      <w:r w:rsidR="00C13567">
        <w:t>hal: 139.</w:t>
      </w:r>
    </w:p>
    <w:p w14:paraId="3664F767" w14:textId="11E9409B" w:rsidR="008E59EF" w:rsidRDefault="008E59EF" w:rsidP="00A45D8E">
      <w:pPr>
        <w:tabs>
          <w:tab w:val="left" w:pos="567"/>
        </w:tabs>
        <w:spacing w:after="120" w:line="276" w:lineRule="auto"/>
        <w:ind w:left="567" w:hanging="567"/>
        <w:contextualSpacing/>
        <w:jc w:val="both"/>
      </w:pPr>
      <w:r>
        <w:t xml:space="preserve">Arikunto, S. 2002. </w:t>
      </w:r>
      <w:r w:rsidRPr="008E59EF">
        <w:rPr>
          <w:i/>
          <w:iCs/>
        </w:rPr>
        <w:t>Metodologi Penelitian Suatu Pendekatan Proposal</w:t>
      </w:r>
      <w:r>
        <w:t>. Jakarta: PT. Rineka Cipta</w:t>
      </w:r>
      <w:r w:rsidR="00174751">
        <w:t>.</w:t>
      </w:r>
    </w:p>
    <w:p w14:paraId="1DF6E820" w14:textId="0E892760" w:rsidR="00DA12B3" w:rsidRDefault="00C13567" w:rsidP="00A45D8E">
      <w:pPr>
        <w:tabs>
          <w:tab w:val="left" w:pos="567"/>
        </w:tabs>
        <w:spacing w:after="120" w:line="276" w:lineRule="auto"/>
        <w:ind w:left="567" w:hanging="567"/>
        <w:contextualSpacing/>
        <w:jc w:val="both"/>
      </w:pPr>
      <w:r>
        <w:t xml:space="preserve">David J. Lawless, Gibson, Ivancevich, Donnely. 1997. </w:t>
      </w:r>
      <w:r w:rsidRPr="00C534F8">
        <w:rPr>
          <w:i/>
          <w:iCs/>
        </w:rPr>
        <w:t>Organisasi dan Manajemen, Perilaku Stuktur Proses</w:t>
      </w:r>
      <w:r>
        <w:t>, Jakarta: Erlangga.</w:t>
      </w:r>
    </w:p>
    <w:p w14:paraId="73472CA5" w14:textId="3EB83B22" w:rsidR="00DA12B3" w:rsidRDefault="00C13567" w:rsidP="00A45D8E">
      <w:pPr>
        <w:tabs>
          <w:tab w:val="left" w:pos="567"/>
        </w:tabs>
        <w:spacing w:after="120" w:line="276" w:lineRule="auto"/>
        <w:ind w:left="567" w:hanging="567"/>
        <w:contextualSpacing/>
        <w:jc w:val="both"/>
      </w:pPr>
      <w:r>
        <w:t xml:space="preserve">Depdikbud. 1993. </w:t>
      </w:r>
      <w:r w:rsidRPr="00DD3AF4">
        <w:rPr>
          <w:i/>
          <w:iCs/>
        </w:rPr>
        <w:t>Kamus Besar Bahasa Indonesia</w:t>
      </w:r>
      <w:r>
        <w:t>. Jakarta: Balai Pustaka, hal. 250.</w:t>
      </w:r>
    </w:p>
    <w:p w14:paraId="74A670D7" w14:textId="281510CE" w:rsidR="00DA12B3" w:rsidRDefault="00C13567" w:rsidP="00A45D8E">
      <w:pPr>
        <w:tabs>
          <w:tab w:val="left" w:pos="567"/>
        </w:tabs>
        <w:spacing w:after="120" w:line="276" w:lineRule="auto"/>
        <w:ind w:left="567" w:hanging="567"/>
        <w:contextualSpacing/>
        <w:jc w:val="both"/>
      </w:pPr>
      <w:r>
        <w:t xml:space="preserve">Gie The Liang. 1998. </w:t>
      </w:r>
      <w:r w:rsidRPr="00DD3AF4">
        <w:rPr>
          <w:i/>
          <w:iCs/>
        </w:rPr>
        <w:t>Ensiklopedia Administrasi</w:t>
      </w:r>
      <w:r>
        <w:t>. Jakarta: Gunung Agung,</w:t>
      </w:r>
      <w:r w:rsidR="00A45D8E">
        <w:t xml:space="preserve"> </w:t>
      </w:r>
      <w:r>
        <w:t>hal: 147.</w:t>
      </w:r>
    </w:p>
    <w:p w14:paraId="3043D80D" w14:textId="77777777" w:rsidR="00DA12B3" w:rsidRDefault="00C13567" w:rsidP="00A45D8E">
      <w:pPr>
        <w:tabs>
          <w:tab w:val="left" w:pos="567"/>
        </w:tabs>
        <w:spacing w:after="120" w:line="276" w:lineRule="auto"/>
        <w:ind w:left="567" w:hanging="567"/>
        <w:contextualSpacing/>
        <w:jc w:val="both"/>
      </w:pPr>
      <w:r>
        <w:t xml:space="preserve">Indrawijaya Adam I.1989. </w:t>
      </w:r>
      <w:r w:rsidRPr="00DD3AF4">
        <w:rPr>
          <w:i/>
          <w:iCs/>
        </w:rPr>
        <w:t>Perilaku Organisasi</w:t>
      </w:r>
      <w:r>
        <w:t xml:space="preserve">. </w:t>
      </w:r>
      <w:proofErr w:type="gramStart"/>
      <w:r>
        <w:t>Bandung :</w:t>
      </w:r>
      <w:proofErr w:type="gramEnd"/>
      <w:r>
        <w:t xml:space="preserve"> Sinar baru.</w:t>
      </w:r>
    </w:p>
    <w:p w14:paraId="35C42C96" w14:textId="77777777" w:rsidR="00DA12B3" w:rsidRDefault="00C13567" w:rsidP="00A45D8E">
      <w:pPr>
        <w:tabs>
          <w:tab w:val="left" w:pos="567"/>
        </w:tabs>
        <w:spacing w:after="120" w:line="276" w:lineRule="auto"/>
        <w:ind w:left="567" w:hanging="567"/>
        <w:contextualSpacing/>
        <w:jc w:val="both"/>
      </w:pPr>
      <w:r>
        <w:t xml:space="preserve">Lubis &amp; Husain, 2007. </w:t>
      </w:r>
      <w:r w:rsidRPr="009542C4">
        <w:rPr>
          <w:i/>
          <w:iCs/>
        </w:rPr>
        <w:t>Efektivitas Pelayanan Publik</w:t>
      </w:r>
      <w:r>
        <w:t xml:space="preserve">, Jakarta, Pustaka </w:t>
      </w:r>
    </w:p>
    <w:p w14:paraId="41EF435E" w14:textId="76A4C011" w:rsidR="00DA12B3" w:rsidRDefault="00A45D8E" w:rsidP="00A45D8E">
      <w:pPr>
        <w:tabs>
          <w:tab w:val="left" w:pos="567"/>
        </w:tabs>
        <w:spacing w:after="120" w:line="276" w:lineRule="auto"/>
        <w:ind w:left="567" w:hanging="567"/>
        <w:contextualSpacing/>
        <w:jc w:val="both"/>
      </w:pPr>
      <w:r>
        <w:t xml:space="preserve">         </w:t>
      </w:r>
      <w:r w:rsidR="00C13567">
        <w:t>Binaman Presindo.</w:t>
      </w:r>
    </w:p>
    <w:p w14:paraId="5BDED187" w14:textId="29694E54" w:rsidR="00DA12B3" w:rsidRDefault="00C13567" w:rsidP="00A45D8E">
      <w:pPr>
        <w:tabs>
          <w:tab w:val="left" w:pos="567"/>
        </w:tabs>
        <w:spacing w:after="120" w:line="276" w:lineRule="auto"/>
        <w:ind w:left="567" w:hanging="567"/>
        <w:contextualSpacing/>
        <w:jc w:val="both"/>
      </w:pPr>
      <w:r>
        <w:t xml:space="preserve">Martani dan Lubis. 1987. </w:t>
      </w:r>
      <w:r w:rsidRPr="009542C4">
        <w:rPr>
          <w:i/>
          <w:iCs/>
        </w:rPr>
        <w:t>Teori Organisasi</w:t>
      </w:r>
      <w:r>
        <w:t>. Bandung: Ghalia Indonesia, hal. 55.</w:t>
      </w:r>
    </w:p>
    <w:p w14:paraId="60ED0052" w14:textId="77777777" w:rsidR="00A80646" w:rsidRDefault="00A80646" w:rsidP="00A45D8E">
      <w:pPr>
        <w:tabs>
          <w:tab w:val="left" w:pos="567"/>
        </w:tabs>
        <w:spacing w:after="120" w:line="276" w:lineRule="auto"/>
        <w:ind w:left="567" w:hanging="567"/>
        <w:contextualSpacing/>
        <w:jc w:val="both"/>
      </w:pPr>
    </w:p>
    <w:p w14:paraId="45C67889" w14:textId="77777777" w:rsidR="00A80646" w:rsidRDefault="00A80646" w:rsidP="00A45D8E">
      <w:pPr>
        <w:tabs>
          <w:tab w:val="left" w:pos="567"/>
        </w:tabs>
        <w:spacing w:after="120" w:line="276" w:lineRule="auto"/>
        <w:ind w:left="567" w:hanging="567"/>
        <w:contextualSpacing/>
        <w:jc w:val="both"/>
      </w:pPr>
    </w:p>
    <w:p w14:paraId="3FCC41BA" w14:textId="77777777" w:rsidR="00A80646" w:rsidRDefault="00A80646" w:rsidP="00A45D8E">
      <w:pPr>
        <w:tabs>
          <w:tab w:val="left" w:pos="567"/>
        </w:tabs>
        <w:spacing w:after="120" w:line="276" w:lineRule="auto"/>
        <w:ind w:left="567" w:hanging="567"/>
        <w:contextualSpacing/>
        <w:jc w:val="both"/>
      </w:pPr>
    </w:p>
    <w:p w14:paraId="662A1248" w14:textId="77777777" w:rsidR="00A80646" w:rsidRDefault="00A80646" w:rsidP="00A45D8E">
      <w:pPr>
        <w:tabs>
          <w:tab w:val="left" w:pos="567"/>
        </w:tabs>
        <w:spacing w:after="120" w:line="276" w:lineRule="auto"/>
        <w:ind w:left="567" w:hanging="567"/>
        <w:contextualSpacing/>
        <w:jc w:val="both"/>
      </w:pPr>
    </w:p>
    <w:p w14:paraId="2B5E4984" w14:textId="77777777" w:rsidR="00A80646" w:rsidRDefault="00A80646" w:rsidP="00A45D8E">
      <w:pPr>
        <w:tabs>
          <w:tab w:val="left" w:pos="567"/>
        </w:tabs>
        <w:spacing w:after="120" w:line="276" w:lineRule="auto"/>
        <w:ind w:left="567" w:hanging="567"/>
        <w:contextualSpacing/>
        <w:jc w:val="both"/>
      </w:pPr>
    </w:p>
    <w:p w14:paraId="6965BEA1" w14:textId="77777777" w:rsidR="00A80646" w:rsidRDefault="00A80646" w:rsidP="00A45D8E">
      <w:pPr>
        <w:tabs>
          <w:tab w:val="left" w:pos="567"/>
        </w:tabs>
        <w:spacing w:after="120" w:line="276" w:lineRule="auto"/>
        <w:ind w:left="567" w:hanging="567"/>
        <w:contextualSpacing/>
        <w:jc w:val="both"/>
      </w:pPr>
    </w:p>
    <w:p w14:paraId="17D48546" w14:textId="77777777" w:rsidR="00A80646" w:rsidRDefault="00A80646" w:rsidP="00A45D8E">
      <w:pPr>
        <w:tabs>
          <w:tab w:val="left" w:pos="567"/>
        </w:tabs>
        <w:spacing w:after="120" w:line="276" w:lineRule="auto"/>
        <w:ind w:left="567" w:hanging="567"/>
        <w:contextualSpacing/>
        <w:jc w:val="both"/>
      </w:pPr>
    </w:p>
    <w:p w14:paraId="3AB273FD" w14:textId="77777777" w:rsidR="00A80646" w:rsidRDefault="00A80646" w:rsidP="00A45D8E">
      <w:pPr>
        <w:tabs>
          <w:tab w:val="left" w:pos="567"/>
        </w:tabs>
        <w:spacing w:after="120" w:line="276" w:lineRule="auto"/>
        <w:ind w:left="567" w:hanging="567"/>
        <w:contextualSpacing/>
        <w:jc w:val="both"/>
      </w:pPr>
    </w:p>
    <w:p w14:paraId="26AF8383" w14:textId="77777777" w:rsidR="00A80646" w:rsidRDefault="00A80646" w:rsidP="00A45D8E">
      <w:pPr>
        <w:tabs>
          <w:tab w:val="left" w:pos="567"/>
        </w:tabs>
        <w:spacing w:after="120" w:line="276" w:lineRule="auto"/>
        <w:ind w:left="567" w:hanging="567"/>
        <w:contextualSpacing/>
        <w:jc w:val="both"/>
      </w:pPr>
    </w:p>
    <w:p w14:paraId="750D8188" w14:textId="77777777" w:rsidR="00A80646" w:rsidRDefault="00A80646" w:rsidP="00A45D8E">
      <w:pPr>
        <w:tabs>
          <w:tab w:val="left" w:pos="567"/>
        </w:tabs>
        <w:spacing w:after="120" w:line="276" w:lineRule="auto"/>
        <w:ind w:left="567" w:hanging="567"/>
        <w:contextualSpacing/>
        <w:jc w:val="both"/>
      </w:pPr>
    </w:p>
    <w:p w14:paraId="08510622" w14:textId="77777777" w:rsidR="00A80646" w:rsidRDefault="00A80646" w:rsidP="00A45D8E">
      <w:pPr>
        <w:tabs>
          <w:tab w:val="left" w:pos="567"/>
        </w:tabs>
        <w:spacing w:after="120" w:line="276" w:lineRule="auto"/>
        <w:ind w:left="567" w:hanging="567"/>
        <w:contextualSpacing/>
        <w:jc w:val="both"/>
      </w:pPr>
    </w:p>
    <w:p w14:paraId="6544890B" w14:textId="77777777" w:rsidR="00A80646" w:rsidRDefault="00A80646" w:rsidP="00A45D8E">
      <w:pPr>
        <w:tabs>
          <w:tab w:val="left" w:pos="567"/>
        </w:tabs>
        <w:spacing w:after="120" w:line="276" w:lineRule="auto"/>
        <w:ind w:left="567" w:hanging="567"/>
        <w:contextualSpacing/>
        <w:jc w:val="both"/>
      </w:pPr>
    </w:p>
    <w:p w14:paraId="6B649EB6" w14:textId="77777777" w:rsidR="00A80646" w:rsidRDefault="00A80646" w:rsidP="00A45D8E">
      <w:pPr>
        <w:tabs>
          <w:tab w:val="left" w:pos="567"/>
        </w:tabs>
        <w:spacing w:after="120" w:line="276" w:lineRule="auto"/>
        <w:ind w:left="567" w:hanging="567"/>
        <w:contextualSpacing/>
        <w:jc w:val="both"/>
      </w:pPr>
    </w:p>
    <w:p w14:paraId="6CB99A81" w14:textId="77777777" w:rsidR="00A80646" w:rsidRDefault="00A80646" w:rsidP="00A45D8E">
      <w:pPr>
        <w:tabs>
          <w:tab w:val="left" w:pos="567"/>
        </w:tabs>
        <w:spacing w:after="120" w:line="276" w:lineRule="auto"/>
        <w:ind w:left="567" w:hanging="567"/>
        <w:contextualSpacing/>
        <w:jc w:val="both"/>
      </w:pPr>
    </w:p>
    <w:p w14:paraId="0D6AC268" w14:textId="77777777" w:rsidR="00A80646" w:rsidRDefault="00A80646" w:rsidP="00A45D8E">
      <w:pPr>
        <w:tabs>
          <w:tab w:val="left" w:pos="567"/>
        </w:tabs>
        <w:spacing w:after="120" w:line="276" w:lineRule="auto"/>
        <w:ind w:left="567" w:hanging="567"/>
        <w:contextualSpacing/>
        <w:jc w:val="both"/>
      </w:pPr>
    </w:p>
    <w:p w14:paraId="53362DC2" w14:textId="77777777" w:rsidR="00174751" w:rsidRDefault="00174751" w:rsidP="00A45D8E">
      <w:pPr>
        <w:tabs>
          <w:tab w:val="left" w:pos="567"/>
        </w:tabs>
        <w:spacing w:after="120" w:line="276" w:lineRule="auto"/>
        <w:ind w:left="567" w:hanging="567"/>
        <w:contextualSpacing/>
        <w:jc w:val="both"/>
      </w:pPr>
    </w:p>
    <w:p w14:paraId="18E1D454" w14:textId="77777777" w:rsidR="00174751" w:rsidRDefault="00174751" w:rsidP="00A45D8E">
      <w:pPr>
        <w:tabs>
          <w:tab w:val="left" w:pos="567"/>
        </w:tabs>
        <w:spacing w:after="120" w:line="276" w:lineRule="auto"/>
        <w:ind w:left="567" w:hanging="567"/>
        <w:contextualSpacing/>
        <w:jc w:val="both"/>
      </w:pPr>
    </w:p>
    <w:p w14:paraId="5D6C0C2A" w14:textId="77777777" w:rsidR="00174751" w:rsidRDefault="00174751" w:rsidP="00A45D8E">
      <w:pPr>
        <w:tabs>
          <w:tab w:val="left" w:pos="567"/>
        </w:tabs>
        <w:spacing w:after="120" w:line="276" w:lineRule="auto"/>
        <w:ind w:left="567" w:hanging="567"/>
        <w:contextualSpacing/>
        <w:jc w:val="both"/>
      </w:pPr>
    </w:p>
    <w:p w14:paraId="5D36F69A" w14:textId="77777777" w:rsidR="00174751" w:rsidRDefault="00174751" w:rsidP="00A45D8E">
      <w:pPr>
        <w:tabs>
          <w:tab w:val="left" w:pos="567"/>
        </w:tabs>
        <w:spacing w:after="120" w:line="276" w:lineRule="auto"/>
        <w:ind w:left="567" w:hanging="567"/>
        <w:contextualSpacing/>
        <w:jc w:val="both"/>
      </w:pPr>
    </w:p>
    <w:p w14:paraId="21E64F56" w14:textId="77777777" w:rsidR="00174751" w:rsidRDefault="00174751" w:rsidP="00174751">
      <w:pPr>
        <w:tabs>
          <w:tab w:val="left" w:pos="567"/>
        </w:tabs>
        <w:spacing w:after="120" w:line="276" w:lineRule="auto"/>
        <w:ind w:left="567" w:hanging="567"/>
        <w:contextualSpacing/>
        <w:jc w:val="both"/>
      </w:pPr>
      <w:r>
        <w:t xml:space="preserve">Miles, Mattheu B; Huberman, A. Michael. 1984. </w:t>
      </w:r>
      <w:r w:rsidRPr="008E59EF">
        <w:rPr>
          <w:i/>
          <w:iCs/>
        </w:rPr>
        <w:t>Qualitative data analysis</w:t>
      </w:r>
      <w:r>
        <w:t xml:space="preserve">. </w:t>
      </w:r>
    </w:p>
    <w:p w14:paraId="1E895D63" w14:textId="53B62EFB" w:rsidR="00174751" w:rsidRDefault="00174751" w:rsidP="00174751">
      <w:pPr>
        <w:tabs>
          <w:tab w:val="left" w:pos="567"/>
        </w:tabs>
        <w:spacing w:after="120" w:line="276" w:lineRule="auto"/>
        <w:ind w:left="567" w:hanging="567"/>
        <w:contextualSpacing/>
        <w:jc w:val="both"/>
      </w:pPr>
      <w:r>
        <w:t xml:space="preserve">          Beverly Hills, Sage Publications.100.</w:t>
      </w:r>
    </w:p>
    <w:p w14:paraId="70758C41" w14:textId="16D05A29" w:rsidR="00DA12B3" w:rsidRDefault="00C13567" w:rsidP="00A45D8E">
      <w:pPr>
        <w:tabs>
          <w:tab w:val="left" w:pos="567"/>
        </w:tabs>
        <w:spacing w:after="120" w:line="276" w:lineRule="auto"/>
        <w:ind w:left="567" w:hanging="567"/>
        <w:contextualSpacing/>
        <w:jc w:val="both"/>
      </w:pPr>
      <w:r>
        <w:t xml:space="preserve">Schein Edgar. 1980. </w:t>
      </w:r>
      <w:r w:rsidRPr="009542C4">
        <w:rPr>
          <w:i/>
          <w:iCs/>
        </w:rPr>
        <w:t>Organizational Psychology</w:t>
      </w:r>
      <w:r>
        <w:t>, New Jersey: Prentice</w:t>
      </w:r>
      <w:r w:rsidR="00A45D8E">
        <w:t xml:space="preserve"> </w:t>
      </w:r>
      <w:r>
        <w:t>Hall.</w:t>
      </w:r>
    </w:p>
    <w:p w14:paraId="589A15E6" w14:textId="5AE9BAF5" w:rsidR="00DA12B3" w:rsidRDefault="00174751" w:rsidP="00A45D8E">
      <w:pPr>
        <w:tabs>
          <w:tab w:val="left" w:pos="567"/>
        </w:tabs>
        <w:spacing w:after="120" w:line="276" w:lineRule="auto"/>
        <w:ind w:left="567" w:hanging="567"/>
        <w:contextualSpacing/>
        <w:jc w:val="both"/>
      </w:pPr>
      <w:proofErr w:type="gramStart"/>
      <w:r>
        <w:t>.</w:t>
      </w:r>
      <w:r w:rsidR="00C13567">
        <w:t>Soekanto Soerjono.</w:t>
      </w:r>
      <w:proofErr w:type="gramEnd"/>
      <w:r w:rsidR="00C13567">
        <w:t xml:space="preserve"> 2004. </w:t>
      </w:r>
      <w:proofErr w:type="gramStart"/>
      <w:r w:rsidR="00C13567" w:rsidRPr="009542C4">
        <w:rPr>
          <w:i/>
          <w:iCs/>
        </w:rPr>
        <w:t xml:space="preserve">Sosiologi </w:t>
      </w:r>
      <w:r w:rsidR="00A45D8E" w:rsidRPr="009542C4">
        <w:rPr>
          <w:i/>
          <w:iCs/>
        </w:rPr>
        <w:t xml:space="preserve"> </w:t>
      </w:r>
      <w:r w:rsidR="00C13567" w:rsidRPr="009542C4">
        <w:rPr>
          <w:i/>
          <w:iCs/>
        </w:rPr>
        <w:t>Keluarga</w:t>
      </w:r>
      <w:proofErr w:type="gramEnd"/>
      <w:r w:rsidR="00C13567">
        <w:t>. Jakarta: Rineka Cipta, hal: 25.</w:t>
      </w:r>
    </w:p>
    <w:p w14:paraId="016020C0" w14:textId="505A84D6" w:rsidR="00DA12B3" w:rsidRDefault="00C13567" w:rsidP="00A45D8E">
      <w:pPr>
        <w:tabs>
          <w:tab w:val="left" w:pos="567"/>
        </w:tabs>
        <w:spacing w:after="120" w:line="276" w:lineRule="auto"/>
        <w:ind w:left="567" w:hanging="567"/>
        <w:contextualSpacing/>
        <w:jc w:val="both"/>
      </w:pPr>
      <w:r>
        <w:t xml:space="preserve">Sondang P. Siagian. 1987. </w:t>
      </w:r>
      <w:r w:rsidRPr="009542C4">
        <w:rPr>
          <w:i/>
          <w:iCs/>
        </w:rPr>
        <w:t>Manajemen Modern</w:t>
      </w:r>
      <w:r>
        <w:t>. Jakarta: PT. Gunung Agung, hal: 30.</w:t>
      </w:r>
    </w:p>
    <w:p w14:paraId="5FD52823" w14:textId="77777777" w:rsidR="00DA12B3" w:rsidRDefault="00C13567" w:rsidP="00A45D8E">
      <w:pPr>
        <w:tabs>
          <w:tab w:val="left" w:pos="567"/>
        </w:tabs>
        <w:spacing w:after="120" w:line="276" w:lineRule="auto"/>
        <w:ind w:left="567" w:hanging="567"/>
        <w:contextualSpacing/>
        <w:jc w:val="both"/>
      </w:pPr>
      <w:r>
        <w:t xml:space="preserve">Sugiyono. 2003. </w:t>
      </w:r>
      <w:r w:rsidRPr="009542C4">
        <w:rPr>
          <w:i/>
          <w:iCs/>
        </w:rPr>
        <w:t>Metode Penelitian</w:t>
      </w:r>
      <w:r>
        <w:t>. Bandung: Alfabeta, hal. 65.</w:t>
      </w:r>
    </w:p>
    <w:p w14:paraId="14C7891F" w14:textId="3BA6EDF8" w:rsidR="00DA12B3" w:rsidRDefault="00C13567" w:rsidP="00A45D8E">
      <w:pPr>
        <w:tabs>
          <w:tab w:val="left" w:pos="567"/>
        </w:tabs>
        <w:spacing w:after="120" w:line="276" w:lineRule="auto"/>
        <w:ind w:left="567" w:hanging="567"/>
        <w:contextualSpacing/>
        <w:jc w:val="both"/>
      </w:pPr>
      <w:r>
        <w:t xml:space="preserve">Stephen P. Robbins. 1994. </w:t>
      </w:r>
      <w:r w:rsidRPr="009542C4">
        <w:rPr>
          <w:i/>
          <w:iCs/>
        </w:rPr>
        <w:t>Teori Organisasi Struktur Design dan Aplikasi</w:t>
      </w:r>
      <w:r>
        <w:t>. Jakarta: Arcan.</w:t>
      </w:r>
    </w:p>
    <w:p w14:paraId="45E42E4C" w14:textId="77777777" w:rsidR="00DA12B3" w:rsidRDefault="00C13567" w:rsidP="00A45D8E">
      <w:pPr>
        <w:tabs>
          <w:tab w:val="left" w:pos="567"/>
        </w:tabs>
        <w:spacing w:after="120" w:line="276" w:lineRule="auto"/>
        <w:ind w:left="567" w:hanging="567"/>
        <w:contextualSpacing/>
        <w:jc w:val="both"/>
      </w:pPr>
      <w:r>
        <w:t xml:space="preserve">Steers Ricard M. 1986. </w:t>
      </w:r>
      <w:r w:rsidRPr="008E59EF">
        <w:rPr>
          <w:i/>
          <w:iCs/>
        </w:rPr>
        <w:t>Efektivitas Organisasi</w:t>
      </w:r>
      <w:r>
        <w:t xml:space="preserve">. Jakarta: Erlangga. </w:t>
      </w:r>
    </w:p>
    <w:p w14:paraId="5DD0F0C0" w14:textId="77777777" w:rsidR="00DA12B3" w:rsidRDefault="00C13567" w:rsidP="00A45D8E">
      <w:pPr>
        <w:tabs>
          <w:tab w:val="left" w:pos="567"/>
        </w:tabs>
        <w:spacing w:after="120" w:line="276" w:lineRule="auto"/>
        <w:ind w:left="567" w:hanging="567"/>
        <w:contextualSpacing/>
        <w:jc w:val="both"/>
      </w:pPr>
      <w:r>
        <w:t xml:space="preserve">Sugiyono. 2003. </w:t>
      </w:r>
      <w:r w:rsidRPr="008E59EF">
        <w:rPr>
          <w:i/>
          <w:iCs/>
        </w:rPr>
        <w:t>Metode Penelitian</w:t>
      </w:r>
      <w:r>
        <w:t>. Bandung: Alfabeta.</w:t>
      </w:r>
    </w:p>
    <w:p w14:paraId="2285B51B" w14:textId="2F94EC7F" w:rsidR="00DA12B3" w:rsidRDefault="00DA12B3" w:rsidP="00A45D8E">
      <w:pPr>
        <w:tabs>
          <w:tab w:val="left" w:pos="567"/>
        </w:tabs>
        <w:spacing w:after="120" w:line="276" w:lineRule="auto"/>
        <w:ind w:left="567" w:hanging="567"/>
        <w:contextualSpacing/>
        <w:jc w:val="both"/>
      </w:pPr>
    </w:p>
    <w:p w14:paraId="6ADF18C9" w14:textId="77777777" w:rsidR="00DA12B3" w:rsidRDefault="00DA12B3" w:rsidP="005B742C">
      <w:pPr>
        <w:tabs>
          <w:tab w:val="left" w:pos="567"/>
        </w:tabs>
        <w:spacing w:after="120" w:line="276" w:lineRule="auto"/>
        <w:contextualSpacing/>
        <w:jc w:val="both"/>
      </w:pPr>
    </w:p>
    <w:p w14:paraId="50ACB331" w14:textId="77777777" w:rsidR="00DA12B3" w:rsidRDefault="00DA12B3" w:rsidP="005B742C">
      <w:pPr>
        <w:spacing w:line="276" w:lineRule="auto"/>
        <w:contextualSpacing/>
        <w:jc w:val="both"/>
        <w:rPr>
          <w:lang w:val="id-ID"/>
        </w:rPr>
      </w:pPr>
    </w:p>
    <w:p w14:paraId="0C6335DF" w14:textId="77777777" w:rsidR="00DA12B3" w:rsidRDefault="00DA12B3" w:rsidP="005B742C">
      <w:pPr>
        <w:spacing w:line="276" w:lineRule="auto"/>
        <w:contextualSpacing/>
        <w:jc w:val="both"/>
        <w:rPr>
          <w:lang w:val="id-ID"/>
        </w:rPr>
      </w:pPr>
    </w:p>
    <w:p w14:paraId="55166209" w14:textId="77777777" w:rsidR="00DA12B3" w:rsidRDefault="00DA12B3" w:rsidP="005B742C">
      <w:pPr>
        <w:spacing w:line="276" w:lineRule="auto"/>
        <w:contextualSpacing/>
        <w:jc w:val="both"/>
        <w:rPr>
          <w:lang w:val="id-ID"/>
        </w:rPr>
      </w:pPr>
    </w:p>
    <w:p w14:paraId="56BBCBAF" w14:textId="77777777" w:rsidR="00DA12B3" w:rsidRDefault="00DA12B3" w:rsidP="005B742C">
      <w:pPr>
        <w:spacing w:line="276" w:lineRule="auto"/>
        <w:contextualSpacing/>
        <w:jc w:val="both"/>
        <w:rPr>
          <w:lang w:val="id-ID"/>
        </w:rPr>
      </w:pPr>
    </w:p>
    <w:p w14:paraId="7D81DF4C" w14:textId="77777777" w:rsidR="00DA12B3" w:rsidRDefault="00DA12B3" w:rsidP="005B742C">
      <w:pPr>
        <w:spacing w:line="276" w:lineRule="auto"/>
        <w:contextualSpacing/>
        <w:jc w:val="both"/>
        <w:rPr>
          <w:lang w:val="id-ID"/>
        </w:rPr>
      </w:pPr>
    </w:p>
    <w:p w14:paraId="7A6067EF" w14:textId="77777777" w:rsidR="00DA12B3" w:rsidRDefault="00DA12B3" w:rsidP="005B742C">
      <w:pPr>
        <w:spacing w:line="276" w:lineRule="auto"/>
        <w:contextualSpacing/>
        <w:jc w:val="both"/>
        <w:rPr>
          <w:lang w:val="id-ID"/>
        </w:rPr>
      </w:pPr>
    </w:p>
    <w:p w14:paraId="5F802971" w14:textId="77777777" w:rsidR="00DA12B3" w:rsidRDefault="00DA12B3" w:rsidP="005B742C">
      <w:pPr>
        <w:spacing w:line="276" w:lineRule="auto"/>
        <w:contextualSpacing/>
        <w:jc w:val="both"/>
        <w:rPr>
          <w:lang w:val="id-ID"/>
        </w:rPr>
      </w:pPr>
    </w:p>
    <w:p w14:paraId="52C2CA5D" w14:textId="77777777" w:rsidR="00DA12B3" w:rsidRDefault="00DA12B3" w:rsidP="005B742C">
      <w:pPr>
        <w:spacing w:line="276" w:lineRule="auto"/>
        <w:contextualSpacing/>
        <w:jc w:val="both"/>
        <w:rPr>
          <w:lang w:val="id-ID"/>
        </w:rPr>
      </w:pPr>
    </w:p>
    <w:p w14:paraId="15DA245C" w14:textId="77777777" w:rsidR="00DA12B3" w:rsidRDefault="00DA12B3" w:rsidP="005B742C">
      <w:pPr>
        <w:spacing w:line="276" w:lineRule="auto"/>
        <w:contextualSpacing/>
        <w:jc w:val="both"/>
        <w:rPr>
          <w:lang w:val="id-ID"/>
        </w:rPr>
      </w:pPr>
    </w:p>
    <w:p w14:paraId="6CB19757" w14:textId="77777777" w:rsidR="00DA12B3" w:rsidRDefault="00DA12B3" w:rsidP="005B742C">
      <w:pPr>
        <w:spacing w:line="276" w:lineRule="auto"/>
        <w:contextualSpacing/>
        <w:jc w:val="both"/>
        <w:rPr>
          <w:lang w:val="id-ID"/>
        </w:rPr>
      </w:pPr>
    </w:p>
    <w:p w14:paraId="7407CE1A" w14:textId="77777777" w:rsidR="00DA12B3" w:rsidRDefault="00DA12B3" w:rsidP="005B742C">
      <w:pPr>
        <w:spacing w:line="276" w:lineRule="auto"/>
        <w:contextualSpacing/>
        <w:jc w:val="both"/>
        <w:rPr>
          <w:lang w:val="id-ID"/>
        </w:rPr>
      </w:pPr>
    </w:p>
    <w:sectPr w:rsidR="00DA12B3" w:rsidSect="005B742C">
      <w:headerReference w:type="default" r:id="rId15"/>
      <w:type w:val="continuous"/>
      <w:pgSz w:w="11906" w:h="16838" w:code="9"/>
      <w:pgMar w:top="1418" w:right="1418" w:bottom="1418" w:left="1701" w:header="709" w:footer="709"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EF412" w14:textId="77777777" w:rsidR="000E5F91" w:rsidRDefault="000E5F91">
      <w:r>
        <w:separator/>
      </w:r>
    </w:p>
  </w:endnote>
  <w:endnote w:type="continuationSeparator" w:id="0">
    <w:p w14:paraId="4B7AABB4" w14:textId="77777777" w:rsidR="000E5F91" w:rsidRDefault="000E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99B7A" w14:textId="77777777" w:rsidR="00DA12B3" w:rsidRDefault="00C13567">
    <w:pPr>
      <w:pStyle w:val="Footer"/>
    </w:pPr>
    <w:r>
      <w:rPr>
        <w:noProof/>
      </w:rPr>
      <mc:AlternateContent>
        <mc:Choice Requires="wpg">
          <w:drawing>
            <wp:anchor distT="0" distB="0" distL="114300" distR="114300" simplePos="0" relativeHeight="251662336" behindDoc="0" locked="0" layoutInCell="0" allowOverlap="1" wp14:anchorId="6F5D0F90" wp14:editId="602B0C02">
              <wp:simplePos x="0" y="0"/>
              <wp:positionH relativeFrom="page">
                <wp:posOffset>0</wp:posOffset>
              </wp:positionH>
              <wp:positionV relativeFrom="page">
                <wp:posOffset>0</wp:posOffset>
              </wp:positionV>
              <wp:extent cx="419100" cy="321945"/>
              <wp:effectExtent l="0" t="19050" r="0" b="11430"/>
              <wp:wrapNone/>
              <wp:docPr id="20" name="Group 20"/>
              <wp:cNvGraphicFramePr/>
              <a:graphic xmlns:a="http://schemas.openxmlformats.org/drawingml/2006/main">
                <a:graphicData uri="http://schemas.microsoft.com/office/word/2010/wordprocessingGroup">
                  <wpg:wgp>
                    <wpg:cNvGrpSpPr/>
                    <wpg:grpSpPr>
                      <a:xfrm>
                        <a:off x="0" y="0"/>
                        <a:ext cx="419100" cy="321945"/>
                        <a:chOff x="1731" y="14550"/>
                        <a:chExt cx="660" cy="507"/>
                      </a:xfrm>
                    </wpg:grpSpPr>
                    <wps:wsp>
                      <wps:cNvPr id="21" name="AutoShape 88"/>
                      <wps:cNvSpPr/>
                      <wps:spPr bwMode="auto">
                        <a:xfrm>
                          <a:off x="1793" y="14550"/>
                          <a:ext cx="536" cy="507"/>
                        </a:xfrm>
                        <a:prstGeom prst="diamond">
                          <a:avLst/>
                        </a:prstGeom>
                        <a:noFill/>
                        <a:ln w="9525">
                          <a:solidFill>
                            <a:srgbClr val="A5A5A5"/>
                          </a:solidFill>
                          <a:miter lim="800000"/>
                        </a:ln>
                      </wps:spPr>
                      <wps:bodyPr rot="0" vert="horz" wrap="square" lIns="91440" tIns="45720" rIns="91440" bIns="45720" anchor="t" anchorCtr="0" upright="1">
                        <a:noAutofit/>
                      </wps:bodyPr>
                    </wps:wsp>
                    <wps:wsp>
                      <wps:cNvPr id="22" name="Rectangle 89"/>
                      <wps:cNvSpPr/>
                      <wps:spPr bwMode="auto">
                        <a:xfrm>
                          <a:off x="1848" y="14616"/>
                          <a:ext cx="427" cy="375"/>
                        </a:xfrm>
                        <a:prstGeom prst="rect">
                          <a:avLst/>
                        </a:prstGeom>
                        <a:noFill/>
                        <a:ln w="9525">
                          <a:solidFill>
                            <a:srgbClr val="A5A5A5"/>
                          </a:solidFill>
                          <a:miter lim="800000"/>
                        </a:ln>
                      </wps:spPr>
                      <wps:bodyPr rot="0" vert="horz" wrap="square" lIns="91440" tIns="45720" rIns="91440" bIns="45720" anchor="t" anchorCtr="0" upright="1">
                        <a:noAutofit/>
                      </wps:bodyPr>
                    </wps:wsp>
                    <wps:wsp>
                      <wps:cNvPr id="23" name="Text Box 90"/>
                      <wps:cNvSpPr txBox="1"/>
                      <wps:spPr bwMode="auto">
                        <a:xfrm>
                          <a:off x="1731" y="14639"/>
                          <a:ext cx="660" cy="330"/>
                        </a:xfrm>
                        <a:prstGeom prst="rect">
                          <a:avLst/>
                        </a:prstGeom>
                        <a:noFill/>
                        <a:ln>
                          <a:noFill/>
                        </a:ln>
                      </wps:spPr>
                      <wps:txbx>
                        <w:txbxContent>
                          <w:p w14:paraId="799433E4" w14:textId="77777777" w:rsidR="00DA12B3" w:rsidRDefault="00C13567">
                            <w:pPr>
                              <w:jc w:val="center"/>
                              <w:rPr>
                                <w:color w:val="17365D"/>
                              </w:rPr>
                            </w:pPr>
                            <w:r>
                              <w:fldChar w:fldCharType="begin"/>
                            </w:r>
                            <w:r>
                              <w:instrText xml:space="preserve"> PAGE   \* MERGEFORMAT </w:instrText>
                            </w:r>
                            <w:r>
                              <w:fldChar w:fldCharType="separate"/>
                            </w:r>
                            <w:r>
                              <w:rPr>
                                <w:color w:val="17365D"/>
                              </w:rPr>
                              <w:t>98</w:t>
                            </w:r>
                            <w:r>
                              <w:fldChar w:fldCharType="end"/>
                            </w:r>
                          </w:p>
                        </w:txbxContent>
                      </wps:txbx>
                      <wps:bodyPr rot="0" vert="horz" wrap="square" lIns="0" tIns="27432" rIns="0" bIns="0" anchor="t" anchorCtr="0" upright="1">
                        <a:noAutofit/>
                      </wps:bodyPr>
                    </wps:wsp>
                    <wpg:grpSp>
                      <wpg:cNvPr id="24" name="Group 91"/>
                      <wpg:cNvGrpSpPr/>
                      <wpg:grpSpPr>
                        <a:xfrm>
                          <a:off x="1775" y="14647"/>
                          <a:ext cx="571" cy="314"/>
                          <a:chOff x="1705" y="14935"/>
                          <a:chExt cx="682" cy="375"/>
                        </a:xfrm>
                      </wpg:grpSpPr>
                      <wps:wsp>
                        <wps:cNvPr id="25" name="AutoShape 92"/>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custGeom>
                          <a:noFill/>
                          <a:ln w="9525">
                            <a:solidFill>
                              <a:srgbClr val="A5A5A5"/>
                            </a:solidFill>
                            <a:miter lim="800000"/>
                          </a:ln>
                        </wps:spPr>
                        <wps:bodyPr rot="0" vert="horz" wrap="square" lIns="91440" tIns="45720" rIns="91440" bIns="45720" anchor="t" anchorCtr="0" upright="1">
                          <a:noAutofit/>
                        </wps:bodyPr>
                      </wps:wsp>
                      <wps:wsp>
                        <wps:cNvPr id="26" name="AutoShape 93"/>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custGeom>
                          <a:noFill/>
                          <a:ln w="9525">
                            <a:solidFill>
                              <a:srgbClr val="A5A5A5"/>
                            </a:solidFill>
                            <a:miter lim="800000"/>
                          </a:ln>
                        </wps:spPr>
                        <wps:bodyPr rot="0" vert="horz" wrap="square" lIns="91440" tIns="45720" rIns="91440" bIns="45720" anchor="t" anchorCtr="0" upright="1">
                          <a:noAutofit/>
                        </wps:bodyPr>
                      </wps:wsp>
                    </wpg:grp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5D0F90" id="Group 20" o:spid="_x0000_s1027" style="position:absolute;margin-left:0;margin-top:0;width:33pt;height:25.35pt;z-index:251662336;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" o:allowincell="f">
              <v:shapetype id="_x0000_t4" coordsize="21600,21600" o:spt="4" path="m10800,l,10800,10800,21600,21600,10800xe">
                <v:stroke joinstyle="miter"/>
                <v:path gradientshapeok="t" o:connecttype="rect" textboxrect="5400,5400,16200,16200"/>
              </v:shapetype>
              <v:shape id="AutoShape 88" o:spid="_x0000_s1028"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" filled="f" strokecolor="#a5a5a5"/>
              <v:rect id="Rectangle 89" o:spid="_x0000_s1029"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" filled="f" strokecolor="#a5a5a5"/>
              <v:shapetype id="_x0000_t202" coordsize="21600,21600" o:spt="202" path="m,l,21600r21600,l21600,xe">
                <v:stroke joinstyle="miter"/>
                <v:path gradientshapeok="t" o:connecttype="rect"/>
              </v:shapetype>
              <v:shape id="Text Box 90" o:spid="_x0000_s1030"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" filled="f" stroked="f">
                <v:textbox inset="0,2.16pt,0,0">
                  <w:txbxContent>
                    <w:p w14:paraId="799433E4" w14:textId="77777777" w:rsidR="00DA12B3" w:rsidRDefault="00C13567">
                      <w:pPr>
                        <w:jc w:val="center"/>
                        <w:rPr>
                          <w:color w:val="17365D"/>
                        </w:rPr>
                      </w:pPr>
                      <w:r>
                        <w:fldChar w:fldCharType="begin"/>
                      </w:r>
                      <w:r>
                        <w:instrText xml:space="preserve"> PAGE   \* MERGEFORMAT </w:instrText>
                      </w:r>
                      <w:r>
                        <w:fldChar w:fldCharType="separate"/>
                      </w:r>
                      <w:r>
                        <w:rPr>
                          <w:color w:val="17365D"/>
                        </w:rPr>
                        <w:t>98</w:t>
                      </w:r>
                      <w:r>
                        <w:fldChar w:fldCharType="end"/>
                      </w:r>
                    </w:p>
                  </w:txbxContent>
                </v:textbox>
              </v:shape>
              <v:group id="Group 91" o:spid="_x0000_s1031"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92" o:spid="_x0000_s1032" style="position:absolute;left:1782;top:14858;width:375;height:530;rotation:-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" filled="f" strokecolor="#a5a5a5">
                  <v:stroke joinstyle="miter"/>
                  <v:path arrowok="t" o:connecttype="custom" o:connectlocs="6,7;3,13;1,7;3,0" o:connectangles="0,0,0,0" textboxrect="@1,@1,@1,@1"/>
                </v:shape>
                <v:shape id="AutoShape 93" o:spid="_x0000_s1033" style="position:absolute;left:1934;top:14858;width:375;height:530;rotation:-90;flip:x;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" filled="f" strokecolor="#a5a5a5">
                  <v:stroke joinstyle="miter"/>
                  <v:path arrowok="t" o:connecttype="custom" o:connectlocs="6,7;3,13;1,7;3,0" o:connectangles="0,0,0,0" textboxrect="@1,@1,@1,@1"/>
                </v:shape>
              </v:group>
              <w10:wrap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6BEA2" w14:textId="77777777" w:rsidR="00DA12B3" w:rsidRDefault="00DA12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9AA13" w14:textId="77777777" w:rsidR="000E5F91" w:rsidRDefault="000E5F91">
      <w:r>
        <w:separator/>
      </w:r>
    </w:p>
  </w:footnote>
  <w:footnote w:type="continuationSeparator" w:id="0">
    <w:p w14:paraId="70F3ACD3" w14:textId="77777777" w:rsidR="000E5F91" w:rsidRDefault="000E5F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FA322" w14:textId="77777777" w:rsidR="00DA12B3" w:rsidRDefault="00C13567">
    <w:pPr>
      <w:pStyle w:val="Header"/>
      <w:pBdr>
        <w:bottom w:val="thickThinSmallGap" w:sz="24" w:space="1" w:color="622423"/>
      </w:pBdr>
      <w:jc w:val="center"/>
      <w:rPr>
        <w:rFonts w:ascii="Cambria" w:hAnsi="Cambria"/>
        <w:sz w:val="32"/>
        <w:szCs w:val="32"/>
      </w:rPr>
    </w:pPr>
    <w:r>
      <w:rPr>
        <w:rFonts w:ascii="Garamond" w:eastAsia="MS Mincho" w:hAnsi="Garamond"/>
        <w:b/>
        <w:bCs/>
        <w:sz w:val="20"/>
        <w:lang w:val="id-ID"/>
      </w:rPr>
      <w:t>SNHRP-II : Seminar Nasional Hasil Riset dan Pengabdian, Ke-II, 2019, halaman…</w:t>
    </w:r>
  </w:p>
  <w:p w14:paraId="18F23BA0" w14:textId="77777777" w:rsidR="00DA12B3" w:rsidRDefault="00DA12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8D273" w14:textId="77777777" w:rsidR="00DA12B3" w:rsidRDefault="00DA12B3">
    <w:pPr>
      <w:pStyle w:val="papertitle"/>
      <w:spacing w:after="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963E7" w14:textId="77777777" w:rsidR="00DA12B3" w:rsidRDefault="00C13567">
    <w:pPr>
      <w:pStyle w:val="Header"/>
      <w:pBdr>
        <w:bottom w:val="thickThinSmallGap" w:sz="24" w:space="1" w:color="622423"/>
      </w:pBdr>
      <w:jc w:val="center"/>
      <w:rPr>
        <w:rFonts w:ascii="Cambria" w:hAnsi="Cambria"/>
        <w:sz w:val="32"/>
        <w:szCs w:val="32"/>
      </w:rPr>
    </w:pPr>
    <w:r>
      <w:rPr>
        <w:rFonts w:ascii="Garamond" w:eastAsia="MS Mincho" w:hAnsi="Garamond"/>
        <w:b/>
        <w:bCs/>
        <w:sz w:val="20"/>
        <w:szCs w:val="20"/>
        <w:lang w:val="id-ID"/>
      </w:rPr>
      <w:t>SNHRP-II : Seminar Nasional Hasil Riset dan Pengabdian, Ke-II, 2019, halaman…</w:t>
    </w:r>
  </w:p>
  <w:p w14:paraId="215A4267" w14:textId="77777777" w:rsidR="00DA12B3" w:rsidRDefault="00DA12B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67A1E" w14:textId="77777777" w:rsidR="00BF685E" w:rsidRDefault="00BF685E" w:rsidP="00BF685E">
    <w:pPr>
      <w:pBdr>
        <w:bottom w:val="thickThinSmallGap" w:sz="24" w:space="1" w:color="622423"/>
      </w:pBdr>
      <w:tabs>
        <w:tab w:val="center" w:pos="4320"/>
        <w:tab w:val="right" w:pos="8640"/>
      </w:tabs>
      <w:jc w:val="center"/>
      <w:rPr>
        <w:rFonts w:ascii="Cambria" w:hAnsi="Cambria"/>
        <w:sz w:val="20"/>
        <w:szCs w:val="20"/>
      </w:rPr>
    </w:pPr>
    <w:r>
      <w:rPr>
        <w:rFonts w:ascii="Cambria" w:hAnsi="Cambria"/>
        <w:sz w:val="20"/>
        <w:szCs w:val="20"/>
      </w:rPr>
      <w:t xml:space="preserve">@-Publik, Vol 5 No 2, Agustus  2025, halaman </w:t>
    </w:r>
  </w:p>
  <w:p w14:paraId="3587837A" w14:textId="77777777" w:rsidR="00BF685E" w:rsidRDefault="00BF685E" w:rsidP="00BF685E">
    <w:pPr>
      <w:pStyle w:val="Header"/>
    </w:pPr>
  </w:p>
  <w:p w14:paraId="3383DDEC" w14:textId="77777777" w:rsidR="00DA12B3" w:rsidRPr="00BF685E" w:rsidRDefault="00DA12B3">
    <w:pPr>
      <w:pStyle w:val="papertitle"/>
      <w:spacing w:after="0"/>
      <w:jc w:val="left"/>
      <w:rPr>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FE78B" w14:textId="77777777" w:rsidR="00E86871" w:rsidRDefault="00E86871" w:rsidP="00E86871">
    <w:pPr>
      <w:pBdr>
        <w:bottom w:val="thickThinSmallGap" w:sz="24" w:space="1" w:color="622423"/>
      </w:pBdr>
      <w:tabs>
        <w:tab w:val="center" w:pos="4320"/>
        <w:tab w:val="right" w:pos="8640"/>
      </w:tabs>
      <w:jc w:val="center"/>
      <w:rPr>
        <w:rFonts w:ascii="Cambria" w:hAnsi="Cambria"/>
        <w:sz w:val="20"/>
        <w:szCs w:val="20"/>
      </w:rPr>
    </w:pPr>
    <w:r>
      <w:rPr>
        <w:rFonts w:ascii="Cambria" w:hAnsi="Cambria"/>
        <w:sz w:val="20"/>
        <w:szCs w:val="20"/>
      </w:rPr>
      <w:t xml:space="preserve">@-Publik, Vol 5 No 2, Agustus  2025, halaman </w:t>
    </w:r>
  </w:p>
  <w:p w14:paraId="01528BDA" w14:textId="77777777" w:rsidR="00E86871" w:rsidRDefault="00E86871" w:rsidP="00E86871">
    <w:pPr>
      <w:pStyle w:val="Header"/>
    </w:pPr>
  </w:p>
  <w:p w14:paraId="5D493ED7" w14:textId="77777777" w:rsidR="00DA12B3" w:rsidRDefault="00DA12B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F202B"/>
    <w:multiLevelType w:val="hybridMultilevel"/>
    <w:tmpl w:val="91E8E9B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66378B6"/>
    <w:multiLevelType w:val="hybridMultilevel"/>
    <w:tmpl w:val="64625A1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23081760"/>
    <w:multiLevelType w:val="multilevel"/>
    <w:tmpl w:val="23081760"/>
    <w:lvl w:ilvl="0">
      <w:start w:val="1"/>
      <w:numFmt w:val="bullet"/>
      <w:pStyle w:val="ListNumber"/>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E047106"/>
    <w:multiLevelType w:val="hybridMultilevel"/>
    <w:tmpl w:val="A8A43A9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52D756F3"/>
    <w:multiLevelType w:val="multilevel"/>
    <w:tmpl w:val="52D756F3"/>
    <w:lvl w:ilvl="0">
      <w:start w:val="1"/>
      <w:numFmt w:val="upperRoman"/>
      <w:lvlText w:val="%1."/>
      <w:lvlJc w:val="left"/>
      <w:pPr>
        <w:ind w:left="1004" w:hanging="720"/>
      </w:pPr>
      <w:rPr>
        <w:rFonts w:cs="Times New Roman" w:hint="default"/>
        <w:sz w:val="22"/>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004" w:hanging="72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364" w:hanging="108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1724" w:hanging="1440"/>
      </w:pPr>
      <w:rPr>
        <w:rFonts w:cs="Times New Roman" w:hint="default"/>
      </w:rPr>
    </w:lvl>
  </w:abstractNum>
  <w:abstractNum w:abstractNumId="5">
    <w:nsid w:val="6C402C58"/>
    <w:multiLevelType w:val="multilevel"/>
    <w:tmpl w:val="6C402C58"/>
    <w:lvl w:ilvl="0">
      <w:start w:val="1"/>
      <w:numFmt w:val="decimal"/>
      <w:pStyle w:val="figurecaption"/>
      <w:lvlText w:val="Figure %1. "/>
      <w:lvlJc w:val="left"/>
      <w:pPr>
        <w:tabs>
          <w:tab w:val="left" w:pos="720"/>
        </w:tabs>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F6FBEB09"/>
    <w:rsid w:val="0000797F"/>
    <w:rsid w:val="00010D16"/>
    <w:rsid w:val="00025AAE"/>
    <w:rsid w:val="0002699F"/>
    <w:rsid w:val="000311C5"/>
    <w:rsid w:val="00034C60"/>
    <w:rsid w:val="0003562F"/>
    <w:rsid w:val="000550E8"/>
    <w:rsid w:val="00060FD9"/>
    <w:rsid w:val="00062686"/>
    <w:rsid w:val="000669FA"/>
    <w:rsid w:val="000729BD"/>
    <w:rsid w:val="0007681C"/>
    <w:rsid w:val="00082474"/>
    <w:rsid w:val="00096255"/>
    <w:rsid w:val="000A6030"/>
    <w:rsid w:val="000B1426"/>
    <w:rsid w:val="000C04E4"/>
    <w:rsid w:val="000C4941"/>
    <w:rsid w:val="000D712F"/>
    <w:rsid w:val="000D73FC"/>
    <w:rsid w:val="000E537A"/>
    <w:rsid w:val="000E5F91"/>
    <w:rsid w:val="000E753B"/>
    <w:rsid w:val="000F54A2"/>
    <w:rsid w:val="001026A4"/>
    <w:rsid w:val="00111372"/>
    <w:rsid w:val="00113521"/>
    <w:rsid w:val="00113D2A"/>
    <w:rsid w:val="00115AF6"/>
    <w:rsid w:val="00121CB1"/>
    <w:rsid w:val="00122A77"/>
    <w:rsid w:val="00126229"/>
    <w:rsid w:val="00126282"/>
    <w:rsid w:val="00132249"/>
    <w:rsid w:val="0013280D"/>
    <w:rsid w:val="00135DF5"/>
    <w:rsid w:val="001377AB"/>
    <w:rsid w:val="001420DD"/>
    <w:rsid w:val="00146CCA"/>
    <w:rsid w:val="001521D4"/>
    <w:rsid w:val="00156006"/>
    <w:rsid w:val="0015619F"/>
    <w:rsid w:val="001634E6"/>
    <w:rsid w:val="00163EB0"/>
    <w:rsid w:val="00164285"/>
    <w:rsid w:val="001664DC"/>
    <w:rsid w:val="00172A27"/>
    <w:rsid w:val="00174751"/>
    <w:rsid w:val="00181518"/>
    <w:rsid w:val="00187FA9"/>
    <w:rsid w:val="001910D7"/>
    <w:rsid w:val="001A082D"/>
    <w:rsid w:val="001A08AC"/>
    <w:rsid w:val="001B05F4"/>
    <w:rsid w:val="001B4059"/>
    <w:rsid w:val="001B40BC"/>
    <w:rsid w:val="001B44A2"/>
    <w:rsid w:val="001B69E6"/>
    <w:rsid w:val="001B77A1"/>
    <w:rsid w:val="001D49DF"/>
    <w:rsid w:val="001D6E0E"/>
    <w:rsid w:val="001E115D"/>
    <w:rsid w:val="001E2C4B"/>
    <w:rsid w:val="001E59CF"/>
    <w:rsid w:val="001E7709"/>
    <w:rsid w:val="001F00E7"/>
    <w:rsid w:val="001F3857"/>
    <w:rsid w:val="0021094E"/>
    <w:rsid w:val="00213311"/>
    <w:rsid w:val="00220125"/>
    <w:rsid w:val="00226338"/>
    <w:rsid w:val="00234CA6"/>
    <w:rsid w:val="00242B11"/>
    <w:rsid w:val="00255030"/>
    <w:rsid w:val="00263593"/>
    <w:rsid w:val="002671FB"/>
    <w:rsid w:val="002717E3"/>
    <w:rsid w:val="0027656A"/>
    <w:rsid w:val="00277A24"/>
    <w:rsid w:val="00280F17"/>
    <w:rsid w:val="002823F1"/>
    <w:rsid w:val="00284538"/>
    <w:rsid w:val="00295C90"/>
    <w:rsid w:val="00296C1B"/>
    <w:rsid w:val="002A1BC0"/>
    <w:rsid w:val="002A53FA"/>
    <w:rsid w:val="002A67AC"/>
    <w:rsid w:val="002A77A0"/>
    <w:rsid w:val="002B284A"/>
    <w:rsid w:val="002C0134"/>
    <w:rsid w:val="002C06C1"/>
    <w:rsid w:val="002C430F"/>
    <w:rsid w:val="002C4430"/>
    <w:rsid w:val="002D04C1"/>
    <w:rsid w:val="002E173B"/>
    <w:rsid w:val="002E2C13"/>
    <w:rsid w:val="002E56F1"/>
    <w:rsid w:val="002F342B"/>
    <w:rsid w:val="002F59B5"/>
    <w:rsid w:val="002F74E7"/>
    <w:rsid w:val="003014EB"/>
    <w:rsid w:val="003050C9"/>
    <w:rsid w:val="003128D2"/>
    <w:rsid w:val="00326936"/>
    <w:rsid w:val="00327493"/>
    <w:rsid w:val="00331CE3"/>
    <w:rsid w:val="00332821"/>
    <w:rsid w:val="00336058"/>
    <w:rsid w:val="003376FE"/>
    <w:rsid w:val="00341EAB"/>
    <w:rsid w:val="00343C18"/>
    <w:rsid w:val="00346CCF"/>
    <w:rsid w:val="00347356"/>
    <w:rsid w:val="00351D30"/>
    <w:rsid w:val="003573FE"/>
    <w:rsid w:val="00362434"/>
    <w:rsid w:val="00362669"/>
    <w:rsid w:val="00362DA6"/>
    <w:rsid w:val="00363614"/>
    <w:rsid w:val="00364184"/>
    <w:rsid w:val="00372385"/>
    <w:rsid w:val="0037504C"/>
    <w:rsid w:val="00387AE1"/>
    <w:rsid w:val="0039797A"/>
    <w:rsid w:val="003A5306"/>
    <w:rsid w:val="003A53F9"/>
    <w:rsid w:val="003B492A"/>
    <w:rsid w:val="003B7811"/>
    <w:rsid w:val="003C1ED7"/>
    <w:rsid w:val="003D177F"/>
    <w:rsid w:val="003D2B99"/>
    <w:rsid w:val="003D3289"/>
    <w:rsid w:val="003D4923"/>
    <w:rsid w:val="003D6435"/>
    <w:rsid w:val="003E2543"/>
    <w:rsid w:val="003E2A74"/>
    <w:rsid w:val="003E3E96"/>
    <w:rsid w:val="003E4ED0"/>
    <w:rsid w:val="003F03C0"/>
    <w:rsid w:val="003F0864"/>
    <w:rsid w:val="003F36EF"/>
    <w:rsid w:val="003F4F2E"/>
    <w:rsid w:val="003F5A9A"/>
    <w:rsid w:val="003F6777"/>
    <w:rsid w:val="003F69B0"/>
    <w:rsid w:val="00400324"/>
    <w:rsid w:val="00405CAE"/>
    <w:rsid w:val="00405DB3"/>
    <w:rsid w:val="00407F96"/>
    <w:rsid w:val="00413513"/>
    <w:rsid w:val="00416DB1"/>
    <w:rsid w:val="00417974"/>
    <w:rsid w:val="0042043C"/>
    <w:rsid w:val="00425D91"/>
    <w:rsid w:val="00427FE1"/>
    <w:rsid w:val="004322E9"/>
    <w:rsid w:val="00433B8A"/>
    <w:rsid w:val="00436325"/>
    <w:rsid w:val="0044450D"/>
    <w:rsid w:val="004455ED"/>
    <w:rsid w:val="00446F78"/>
    <w:rsid w:val="00462B1D"/>
    <w:rsid w:val="0047228D"/>
    <w:rsid w:val="004762FB"/>
    <w:rsid w:val="00476C04"/>
    <w:rsid w:val="0048588B"/>
    <w:rsid w:val="0048673B"/>
    <w:rsid w:val="004961BF"/>
    <w:rsid w:val="00497F3D"/>
    <w:rsid w:val="004A0BEE"/>
    <w:rsid w:val="004A6822"/>
    <w:rsid w:val="004B1482"/>
    <w:rsid w:val="004B3AC1"/>
    <w:rsid w:val="004B4DF9"/>
    <w:rsid w:val="004C24AF"/>
    <w:rsid w:val="004C513F"/>
    <w:rsid w:val="004C7B85"/>
    <w:rsid w:val="004D5FB8"/>
    <w:rsid w:val="004D63E2"/>
    <w:rsid w:val="004D75E3"/>
    <w:rsid w:val="004E0163"/>
    <w:rsid w:val="004E2A74"/>
    <w:rsid w:val="004E3C94"/>
    <w:rsid w:val="00502939"/>
    <w:rsid w:val="00505854"/>
    <w:rsid w:val="00506680"/>
    <w:rsid w:val="005227A2"/>
    <w:rsid w:val="005256D6"/>
    <w:rsid w:val="0053414C"/>
    <w:rsid w:val="0053618A"/>
    <w:rsid w:val="0054131D"/>
    <w:rsid w:val="0054301A"/>
    <w:rsid w:val="0054406E"/>
    <w:rsid w:val="00544ECE"/>
    <w:rsid w:val="0054509A"/>
    <w:rsid w:val="00546E32"/>
    <w:rsid w:val="00551540"/>
    <w:rsid w:val="00552468"/>
    <w:rsid w:val="00554D91"/>
    <w:rsid w:val="0055579F"/>
    <w:rsid w:val="005609FD"/>
    <w:rsid w:val="005647F3"/>
    <w:rsid w:val="0057079A"/>
    <w:rsid w:val="00573DC8"/>
    <w:rsid w:val="00577CCE"/>
    <w:rsid w:val="0058333A"/>
    <w:rsid w:val="005842C1"/>
    <w:rsid w:val="00591E17"/>
    <w:rsid w:val="00593741"/>
    <w:rsid w:val="0059455B"/>
    <w:rsid w:val="005A1834"/>
    <w:rsid w:val="005A3425"/>
    <w:rsid w:val="005B742C"/>
    <w:rsid w:val="005B7546"/>
    <w:rsid w:val="005B75C0"/>
    <w:rsid w:val="005C52F0"/>
    <w:rsid w:val="005C5329"/>
    <w:rsid w:val="005D2329"/>
    <w:rsid w:val="005E14E0"/>
    <w:rsid w:val="005E3353"/>
    <w:rsid w:val="005E4D9D"/>
    <w:rsid w:val="005F2221"/>
    <w:rsid w:val="00611632"/>
    <w:rsid w:val="0062050A"/>
    <w:rsid w:val="006209EE"/>
    <w:rsid w:val="006215B7"/>
    <w:rsid w:val="0062729E"/>
    <w:rsid w:val="006277E1"/>
    <w:rsid w:val="00627BD8"/>
    <w:rsid w:val="0063192F"/>
    <w:rsid w:val="00633007"/>
    <w:rsid w:val="00636FF3"/>
    <w:rsid w:val="006400EA"/>
    <w:rsid w:val="00642A20"/>
    <w:rsid w:val="0064709A"/>
    <w:rsid w:val="00647C0E"/>
    <w:rsid w:val="00663AB0"/>
    <w:rsid w:val="00666DFC"/>
    <w:rsid w:val="0067147A"/>
    <w:rsid w:val="0067242A"/>
    <w:rsid w:val="00672F78"/>
    <w:rsid w:val="0067462C"/>
    <w:rsid w:val="00676426"/>
    <w:rsid w:val="00680A0F"/>
    <w:rsid w:val="00680F62"/>
    <w:rsid w:val="00686D93"/>
    <w:rsid w:val="006A1955"/>
    <w:rsid w:val="006A7E21"/>
    <w:rsid w:val="006B43B6"/>
    <w:rsid w:val="006C3214"/>
    <w:rsid w:val="006C5815"/>
    <w:rsid w:val="006D4934"/>
    <w:rsid w:val="006D4B89"/>
    <w:rsid w:val="006E6D98"/>
    <w:rsid w:val="006F6B21"/>
    <w:rsid w:val="006F7139"/>
    <w:rsid w:val="006F770E"/>
    <w:rsid w:val="00704BF9"/>
    <w:rsid w:val="00704DAD"/>
    <w:rsid w:val="0070630E"/>
    <w:rsid w:val="00713C3F"/>
    <w:rsid w:val="00716573"/>
    <w:rsid w:val="00724334"/>
    <w:rsid w:val="00746752"/>
    <w:rsid w:val="00746FC1"/>
    <w:rsid w:val="0075233E"/>
    <w:rsid w:val="00764A0C"/>
    <w:rsid w:val="00766436"/>
    <w:rsid w:val="00773114"/>
    <w:rsid w:val="007779B6"/>
    <w:rsid w:val="0078060D"/>
    <w:rsid w:val="007812FE"/>
    <w:rsid w:val="007817B5"/>
    <w:rsid w:val="00784C40"/>
    <w:rsid w:val="00792E90"/>
    <w:rsid w:val="007A1159"/>
    <w:rsid w:val="007A4BEC"/>
    <w:rsid w:val="007A70C8"/>
    <w:rsid w:val="007B36DA"/>
    <w:rsid w:val="007B43A8"/>
    <w:rsid w:val="007B4A21"/>
    <w:rsid w:val="007B5422"/>
    <w:rsid w:val="007C1EC9"/>
    <w:rsid w:val="007C2023"/>
    <w:rsid w:val="007C6185"/>
    <w:rsid w:val="007D73E2"/>
    <w:rsid w:val="007E2DD8"/>
    <w:rsid w:val="007E3374"/>
    <w:rsid w:val="007E6334"/>
    <w:rsid w:val="007E66E2"/>
    <w:rsid w:val="007E6CBB"/>
    <w:rsid w:val="007F0DAB"/>
    <w:rsid w:val="007F117D"/>
    <w:rsid w:val="007F16F1"/>
    <w:rsid w:val="007F19EF"/>
    <w:rsid w:val="007F4142"/>
    <w:rsid w:val="007F4CF4"/>
    <w:rsid w:val="007F5104"/>
    <w:rsid w:val="007F645D"/>
    <w:rsid w:val="00802029"/>
    <w:rsid w:val="008078BF"/>
    <w:rsid w:val="00814F84"/>
    <w:rsid w:val="0082077F"/>
    <w:rsid w:val="00820EAB"/>
    <w:rsid w:val="00822F54"/>
    <w:rsid w:val="00824146"/>
    <w:rsid w:val="00825D9E"/>
    <w:rsid w:val="00826488"/>
    <w:rsid w:val="008414A4"/>
    <w:rsid w:val="00841EF0"/>
    <w:rsid w:val="00842710"/>
    <w:rsid w:val="008429F3"/>
    <w:rsid w:val="00846854"/>
    <w:rsid w:val="00855955"/>
    <w:rsid w:val="00856E14"/>
    <w:rsid w:val="00860639"/>
    <w:rsid w:val="00863626"/>
    <w:rsid w:val="00870775"/>
    <w:rsid w:val="00880F20"/>
    <w:rsid w:val="00882345"/>
    <w:rsid w:val="008839D8"/>
    <w:rsid w:val="00886BFE"/>
    <w:rsid w:val="00891524"/>
    <w:rsid w:val="00891679"/>
    <w:rsid w:val="00892612"/>
    <w:rsid w:val="0089370E"/>
    <w:rsid w:val="008A6150"/>
    <w:rsid w:val="008B39EA"/>
    <w:rsid w:val="008B55C9"/>
    <w:rsid w:val="008C4B05"/>
    <w:rsid w:val="008C79CC"/>
    <w:rsid w:val="008C7EE1"/>
    <w:rsid w:val="008D6A3F"/>
    <w:rsid w:val="008E352F"/>
    <w:rsid w:val="008E59EF"/>
    <w:rsid w:val="008E7580"/>
    <w:rsid w:val="008F206C"/>
    <w:rsid w:val="008F475B"/>
    <w:rsid w:val="008F54F7"/>
    <w:rsid w:val="008F60FA"/>
    <w:rsid w:val="00904675"/>
    <w:rsid w:val="00911B86"/>
    <w:rsid w:val="00911E1D"/>
    <w:rsid w:val="009273B8"/>
    <w:rsid w:val="00927ED1"/>
    <w:rsid w:val="00932D73"/>
    <w:rsid w:val="009353D5"/>
    <w:rsid w:val="00940CEF"/>
    <w:rsid w:val="009416DE"/>
    <w:rsid w:val="00944FAC"/>
    <w:rsid w:val="00946179"/>
    <w:rsid w:val="0095238A"/>
    <w:rsid w:val="00952EDC"/>
    <w:rsid w:val="009542C4"/>
    <w:rsid w:val="00957CB7"/>
    <w:rsid w:val="00960D07"/>
    <w:rsid w:val="00974CA2"/>
    <w:rsid w:val="009836A3"/>
    <w:rsid w:val="00986B2F"/>
    <w:rsid w:val="00991E77"/>
    <w:rsid w:val="00993B0C"/>
    <w:rsid w:val="00995491"/>
    <w:rsid w:val="009A0DF1"/>
    <w:rsid w:val="009A100B"/>
    <w:rsid w:val="009A2277"/>
    <w:rsid w:val="009A592A"/>
    <w:rsid w:val="009B11B0"/>
    <w:rsid w:val="009B2AFC"/>
    <w:rsid w:val="009B61AD"/>
    <w:rsid w:val="009B64F7"/>
    <w:rsid w:val="009C0B1C"/>
    <w:rsid w:val="009C65C5"/>
    <w:rsid w:val="009E4583"/>
    <w:rsid w:val="009F05BA"/>
    <w:rsid w:val="009F2368"/>
    <w:rsid w:val="009F2E06"/>
    <w:rsid w:val="009F6A0F"/>
    <w:rsid w:val="009F6B5B"/>
    <w:rsid w:val="009F7287"/>
    <w:rsid w:val="009F77FB"/>
    <w:rsid w:val="009F79BC"/>
    <w:rsid w:val="00A01DC2"/>
    <w:rsid w:val="00A04487"/>
    <w:rsid w:val="00A108DB"/>
    <w:rsid w:val="00A1475F"/>
    <w:rsid w:val="00A24535"/>
    <w:rsid w:val="00A24D70"/>
    <w:rsid w:val="00A27A19"/>
    <w:rsid w:val="00A33091"/>
    <w:rsid w:val="00A34ED8"/>
    <w:rsid w:val="00A35610"/>
    <w:rsid w:val="00A36204"/>
    <w:rsid w:val="00A37CC4"/>
    <w:rsid w:val="00A404F0"/>
    <w:rsid w:val="00A452D0"/>
    <w:rsid w:val="00A45D8E"/>
    <w:rsid w:val="00A52737"/>
    <w:rsid w:val="00A53D74"/>
    <w:rsid w:val="00A56EE2"/>
    <w:rsid w:val="00A60555"/>
    <w:rsid w:val="00A61E47"/>
    <w:rsid w:val="00A6297F"/>
    <w:rsid w:val="00A71228"/>
    <w:rsid w:val="00A735AE"/>
    <w:rsid w:val="00A763CE"/>
    <w:rsid w:val="00A8051D"/>
    <w:rsid w:val="00A80646"/>
    <w:rsid w:val="00A81795"/>
    <w:rsid w:val="00A97845"/>
    <w:rsid w:val="00AA2D81"/>
    <w:rsid w:val="00AA6E18"/>
    <w:rsid w:val="00AB3360"/>
    <w:rsid w:val="00AB7652"/>
    <w:rsid w:val="00AC12B5"/>
    <w:rsid w:val="00AC5644"/>
    <w:rsid w:val="00AD21F0"/>
    <w:rsid w:val="00AD537B"/>
    <w:rsid w:val="00AE571B"/>
    <w:rsid w:val="00AF1E78"/>
    <w:rsid w:val="00AF216A"/>
    <w:rsid w:val="00AF7BF6"/>
    <w:rsid w:val="00B0027D"/>
    <w:rsid w:val="00B013A9"/>
    <w:rsid w:val="00B06F80"/>
    <w:rsid w:val="00B11E02"/>
    <w:rsid w:val="00B1220A"/>
    <w:rsid w:val="00B21499"/>
    <w:rsid w:val="00B2275C"/>
    <w:rsid w:val="00B25510"/>
    <w:rsid w:val="00B26C91"/>
    <w:rsid w:val="00B308C5"/>
    <w:rsid w:val="00B36199"/>
    <w:rsid w:val="00B44C31"/>
    <w:rsid w:val="00B50F4D"/>
    <w:rsid w:val="00B6168B"/>
    <w:rsid w:val="00B67179"/>
    <w:rsid w:val="00B74FA1"/>
    <w:rsid w:val="00B808CE"/>
    <w:rsid w:val="00B86C5A"/>
    <w:rsid w:val="00B8749F"/>
    <w:rsid w:val="00B87B11"/>
    <w:rsid w:val="00B918DC"/>
    <w:rsid w:val="00B955C5"/>
    <w:rsid w:val="00BA6B4C"/>
    <w:rsid w:val="00BA79AA"/>
    <w:rsid w:val="00BB0110"/>
    <w:rsid w:val="00BB09A7"/>
    <w:rsid w:val="00BB09B5"/>
    <w:rsid w:val="00BB1EE6"/>
    <w:rsid w:val="00BC5536"/>
    <w:rsid w:val="00BD4DD3"/>
    <w:rsid w:val="00BD6480"/>
    <w:rsid w:val="00BD6FEC"/>
    <w:rsid w:val="00BE3A4C"/>
    <w:rsid w:val="00BF2244"/>
    <w:rsid w:val="00BF3C9D"/>
    <w:rsid w:val="00BF685E"/>
    <w:rsid w:val="00C01747"/>
    <w:rsid w:val="00C0418A"/>
    <w:rsid w:val="00C1023F"/>
    <w:rsid w:val="00C1134F"/>
    <w:rsid w:val="00C12230"/>
    <w:rsid w:val="00C13567"/>
    <w:rsid w:val="00C21B2A"/>
    <w:rsid w:val="00C26A08"/>
    <w:rsid w:val="00C312A6"/>
    <w:rsid w:val="00C362D1"/>
    <w:rsid w:val="00C450BB"/>
    <w:rsid w:val="00C5153D"/>
    <w:rsid w:val="00C534F8"/>
    <w:rsid w:val="00C53876"/>
    <w:rsid w:val="00C54AC2"/>
    <w:rsid w:val="00C55FEE"/>
    <w:rsid w:val="00C5680E"/>
    <w:rsid w:val="00C5693A"/>
    <w:rsid w:val="00C57FF8"/>
    <w:rsid w:val="00C60009"/>
    <w:rsid w:val="00C60386"/>
    <w:rsid w:val="00C62748"/>
    <w:rsid w:val="00C65B00"/>
    <w:rsid w:val="00C66662"/>
    <w:rsid w:val="00C72B39"/>
    <w:rsid w:val="00C75EEF"/>
    <w:rsid w:val="00C83472"/>
    <w:rsid w:val="00C87F6A"/>
    <w:rsid w:val="00C91DDE"/>
    <w:rsid w:val="00C91E6D"/>
    <w:rsid w:val="00C971A3"/>
    <w:rsid w:val="00CA57F1"/>
    <w:rsid w:val="00CA6BAE"/>
    <w:rsid w:val="00CB3B4F"/>
    <w:rsid w:val="00CB586A"/>
    <w:rsid w:val="00CB7C1A"/>
    <w:rsid w:val="00CC0DAE"/>
    <w:rsid w:val="00CC51E1"/>
    <w:rsid w:val="00CE59AC"/>
    <w:rsid w:val="00CF0A5A"/>
    <w:rsid w:val="00CF3CFA"/>
    <w:rsid w:val="00CF5734"/>
    <w:rsid w:val="00D0337D"/>
    <w:rsid w:val="00D05AED"/>
    <w:rsid w:val="00D07F91"/>
    <w:rsid w:val="00D103D8"/>
    <w:rsid w:val="00D1456F"/>
    <w:rsid w:val="00D15036"/>
    <w:rsid w:val="00D15A7B"/>
    <w:rsid w:val="00D22AF2"/>
    <w:rsid w:val="00D3092D"/>
    <w:rsid w:val="00D4271A"/>
    <w:rsid w:val="00D42BB3"/>
    <w:rsid w:val="00D431FD"/>
    <w:rsid w:val="00D50676"/>
    <w:rsid w:val="00D50E36"/>
    <w:rsid w:val="00D6440A"/>
    <w:rsid w:val="00D762FB"/>
    <w:rsid w:val="00D848A7"/>
    <w:rsid w:val="00D90353"/>
    <w:rsid w:val="00D91F30"/>
    <w:rsid w:val="00D94EBC"/>
    <w:rsid w:val="00D95D8C"/>
    <w:rsid w:val="00DA12B3"/>
    <w:rsid w:val="00DA6BD4"/>
    <w:rsid w:val="00DA714C"/>
    <w:rsid w:val="00DB7C29"/>
    <w:rsid w:val="00DC0FFB"/>
    <w:rsid w:val="00DD2F7B"/>
    <w:rsid w:val="00DD384C"/>
    <w:rsid w:val="00DD3AF4"/>
    <w:rsid w:val="00DD59C1"/>
    <w:rsid w:val="00DD5CF6"/>
    <w:rsid w:val="00DE1E2C"/>
    <w:rsid w:val="00DF16AC"/>
    <w:rsid w:val="00DF1703"/>
    <w:rsid w:val="00DF1CED"/>
    <w:rsid w:val="00DF3861"/>
    <w:rsid w:val="00DF39F1"/>
    <w:rsid w:val="00DF66B7"/>
    <w:rsid w:val="00E001B4"/>
    <w:rsid w:val="00E04D5D"/>
    <w:rsid w:val="00E11634"/>
    <w:rsid w:val="00E13C92"/>
    <w:rsid w:val="00E22265"/>
    <w:rsid w:val="00E441EF"/>
    <w:rsid w:val="00E52376"/>
    <w:rsid w:val="00E5380F"/>
    <w:rsid w:val="00E5419E"/>
    <w:rsid w:val="00E56175"/>
    <w:rsid w:val="00E56E5D"/>
    <w:rsid w:val="00E61CB0"/>
    <w:rsid w:val="00E74DA2"/>
    <w:rsid w:val="00E84E70"/>
    <w:rsid w:val="00E86871"/>
    <w:rsid w:val="00E90921"/>
    <w:rsid w:val="00E97A79"/>
    <w:rsid w:val="00EA01A2"/>
    <w:rsid w:val="00EA694D"/>
    <w:rsid w:val="00EB18CB"/>
    <w:rsid w:val="00EB4641"/>
    <w:rsid w:val="00EB6B6B"/>
    <w:rsid w:val="00EB6DBF"/>
    <w:rsid w:val="00EB7F16"/>
    <w:rsid w:val="00EC10EE"/>
    <w:rsid w:val="00EC1149"/>
    <w:rsid w:val="00EC7455"/>
    <w:rsid w:val="00EC7856"/>
    <w:rsid w:val="00ED7F72"/>
    <w:rsid w:val="00EE5DFC"/>
    <w:rsid w:val="00EF6B22"/>
    <w:rsid w:val="00EF7315"/>
    <w:rsid w:val="00EF777D"/>
    <w:rsid w:val="00F05C75"/>
    <w:rsid w:val="00F156E9"/>
    <w:rsid w:val="00F179B7"/>
    <w:rsid w:val="00F212F2"/>
    <w:rsid w:val="00F279CC"/>
    <w:rsid w:val="00F40536"/>
    <w:rsid w:val="00F5154B"/>
    <w:rsid w:val="00F5455A"/>
    <w:rsid w:val="00F55E62"/>
    <w:rsid w:val="00F561D9"/>
    <w:rsid w:val="00F6523C"/>
    <w:rsid w:val="00F741CC"/>
    <w:rsid w:val="00F74BA2"/>
    <w:rsid w:val="00F77422"/>
    <w:rsid w:val="00F86229"/>
    <w:rsid w:val="00F87B38"/>
    <w:rsid w:val="00FA3DBB"/>
    <w:rsid w:val="00FA5024"/>
    <w:rsid w:val="00FA5302"/>
    <w:rsid w:val="00FA6C15"/>
    <w:rsid w:val="00FA79E1"/>
    <w:rsid w:val="00FA7AD0"/>
    <w:rsid w:val="00FB0D03"/>
    <w:rsid w:val="00FB1086"/>
    <w:rsid w:val="00FB1B4E"/>
    <w:rsid w:val="00FB2795"/>
    <w:rsid w:val="00FB3A86"/>
    <w:rsid w:val="00FB5090"/>
    <w:rsid w:val="00FB6831"/>
    <w:rsid w:val="00FC152A"/>
    <w:rsid w:val="00FC6287"/>
    <w:rsid w:val="00FC6494"/>
    <w:rsid w:val="00FD3474"/>
    <w:rsid w:val="00FD63B3"/>
    <w:rsid w:val="00FE63D4"/>
    <w:rsid w:val="00FE79F1"/>
    <w:rsid w:val="00FF00CC"/>
    <w:rsid w:val="00FF0C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691C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page number" w:semiHidden="0" w:unhideWhenUsed="0" w:qFormat="1"/>
    <w:lsdException w:name="Title" w:semiHidden="0" w:uiPriority="10" w:unhideWhenUsed="0" w:qFormat="1"/>
    <w:lsdException w:name="Default Paragraph Font" w:semiHidden="0" w:uiPriority="1" w:qFormat="1"/>
    <w:lsdException w:name="Body Text" w:semiHidden="0" w:unhideWhenUsed="0"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pPr>
      <w:keepNext/>
      <w:jc w:val="center"/>
      <w:outlineLvl w:val="0"/>
    </w:pPr>
    <w:rPr>
      <w:b/>
      <w:sz w:val="28"/>
      <w:szCs w:val="20"/>
    </w:rPr>
  </w:style>
  <w:style w:type="paragraph" w:styleId="Heading2">
    <w:name w:val="heading 2"/>
    <w:basedOn w:val="Normal"/>
    <w:next w:val="Normal"/>
    <w:link w:val="Heading2Char"/>
    <w:uiPriority w:val="9"/>
    <w:qFormat/>
    <w:pPr>
      <w:keepNext/>
      <w:jc w:val="center"/>
      <w:outlineLvl w:val="1"/>
    </w:pPr>
    <w:rPr>
      <w:sz w:val="28"/>
      <w:szCs w:val="20"/>
    </w:rPr>
  </w:style>
  <w:style w:type="paragraph" w:styleId="Heading3">
    <w:name w:val="heading 3"/>
    <w:basedOn w:val="Normal"/>
    <w:next w:val="Normal"/>
    <w:link w:val="Heading3Char"/>
    <w:uiPriority w:val="9"/>
    <w:qFormat/>
    <w:pPr>
      <w:keepNext/>
      <w:jc w:val="center"/>
      <w:outlineLvl w:val="2"/>
    </w:pPr>
    <w:rPr>
      <w:rFonts w:ascii="Arial" w:hAnsi="Arial"/>
      <w:b/>
      <w:szCs w:val="20"/>
    </w:rPr>
  </w:style>
  <w:style w:type="paragraph" w:styleId="Heading4">
    <w:name w:val="heading 4"/>
    <w:basedOn w:val="Normal"/>
    <w:next w:val="Normal"/>
    <w:link w:val="Heading4Char"/>
    <w:uiPriority w:val="9"/>
    <w:qFormat/>
    <w:pPr>
      <w:keepNext/>
      <w:jc w:val="center"/>
      <w:outlineLvl w:val="3"/>
    </w:pPr>
    <w:rPr>
      <w:szCs w:val="20"/>
    </w:rPr>
  </w:style>
  <w:style w:type="paragraph" w:styleId="Heading6">
    <w:name w:val="heading 6"/>
    <w:basedOn w:val="Normal"/>
    <w:next w:val="Normal"/>
    <w:link w:val="Heading6Char"/>
    <w:uiPriority w:val="9"/>
    <w:qFormat/>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iPriority w:val="99"/>
    <w:qFormat/>
    <w:pPr>
      <w:spacing w:before="240" w:line="480" w:lineRule="auto"/>
      <w:jc w:val="both"/>
    </w:pPr>
    <w:rPr>
      <w:szCs w:val="20"/>
    </w:rPr>
  </w:style>
  <w:style w:type="character" w:styleId="CommentReference">
    <w:name w:val="annotation reference"/>
    <w:uiPriority w:val="99"/>
    <w:semiHidden/>
    <w:unhideWhenUsed/>
    <w:rPr>
      <w:rFonts w:ascii="Times New Roman" w:hAnsi="Times New Roman" w:cs="Times New Roman"/>
      <w:sz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rFonts w:cs="Times New Roman"/>
      <w:i/>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rPr>
      <w:rFonts w:ascii="Times New Roman" w:hAnsi="Times New Roman" w:cs="Times New Roman"/>
      <w:color w:val="0000FF"/>
      <w:u w:val="single"/>
    </w:rPr>
  </w:style>
  <w:style w:type="paragraph" w:styleId="ListNumber">
    <w:name w:val="List Number"/>
    <w:basedOn w:val="Normal"/>
    <w:uiPriority w:val="99"/>
    <w:semiHidden/>
    <w:unhideWhenUsed/>
    <w:pPr>
      <w:numPr>
        <w:numId w:val="1"/>
      </w:numPr>
      <w:contextualSpacing/>
    </w:pPr>
  </w:style>
  <w:style w:type="paragraph" w:styleId="NormalWeb">
    <w:name w:val="Normal (Web)"/>
    <w:basedOn w:val="Normal"/>
    <w:uiPriority w:val="99"/>
    <w:unhideWhenUsed/>
    <w:qFormat/>
    <w:pPr>
      <w:spacing w:before="100" w:beforeAutospacing="1" w:after="100" w:afterAutospacing="1"/>
      <w:jc w:val="both"/>
    </w:pPr>
  </w:style>
  <w:style w:type="character" w:styleId="PageNumber">
    <w:name w:val="page number"/>
    <w:uiPriority w:val="99"/>
    <w:qFormat/>
    <w:rPr>
      <w:rFonts w:ascii="Times New Roman" w:hAnsi="Times New Roman" w:cs="Times New Roman"/>
    </w:rPr>
  </w:style>
  <w:style w:type="paragraph" w:styleId="Subtitle">
    <w:name w:val="Subtitle"/>
    <w:basedOn w:val="Normal"/>
    <w:next w:val="Normal"/>
    <w:link w:val="SubtitleChar"/>
    <w:uiPriority w:val="11"/>
    <w:qFormat/>
    <w:pPr>
      <w:jc w:val="center"/>
    </w:pPr>
    <w:rPr>
      <w:b/>
      <w:sz w:val="32"/>
      <w:szCs w:val="20"/>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jc w:val="center"/>
    </w:pPr>
    <w:rPr>
      <w:b/>
      <w:szCs w:val="20"/>
    </w:rPr>
  </w:style>
  <w:style w:type="character" w:customStyle="1" w:styleId="Heading1Char">
    <w:name w:val="Heading 1 Char"/>
    <w:link w:val="Heading1"/>
    <w:uiPriority w:val="9"/>
    <w:locked/>
    <w:rPr>
      <w:rFonts w:ascii="Times New Roman" w:hAnsi="Times New Roman" w:cs="Times New Roman"/>
      <w:b/>
      <w:sz w:val="28"/>
      <w:lang w:val="en-US" w:eastAsia="en-US"/>
    </w:rPr>
  </w:style>
  <w:style w:type="character" w:customStyle="1" w:styleId="Heading2Char">
    <w:name w:val="Heading 2 Char"/>
    <w:link w:val="Heading2"/>
    <w:uiPriority w:val="9"/>
    <w:qFormat/>
    <w:locked/>
    <w:rPr>
      <w:rFonts w:ascii="Times New Roman" w:hAnsi="Times New Roman" w:cs="Times New Roman"/>
      <w:sz w:val="28"/>
      <w:lang w:val="en-US" w:eastAsia="en-US"/>
    </w:rPr>
  </w:style>
  <w:style w:type="character" w:customStyle="1" w:styleId="Heading3Char">
    <w:name w:val="Heading 3 Char"/>
    <w:link w:val="Heading3"/>
    <w:uiPriority w:val="9"/>
    <w:qFormat/>
    <w:locked/>
    <w:rPr>
      <w:rFonts w:ascii="Arial" w:hAnsi="Arial" w:cs="Times New Roman"/>
      <w:b/>
      <w:sz w:val="24"/>
      <w:lang w:val="en-US" w:eastAsia="en-US"/>
    </w:rPr>
  </w:style>
  <w:style w:type="character" w:customStyle="1" w:styleId="Heading4Char">
    <w:name w:val="Heading 4 Char"/>
    <w:link w:val="Heading4"/>
    <w:uiPriority w:val="9"/>
    <w:qFormat/>
    <w:locked/>
    <w:rPr>
      <w:rFonts w:ascii="Times New Roman" w:hAnsi="Times New Roman" w:cs="Times New Roman"/>
      <w:sz w:val="24"/>
      <w:lang w:val="en-US" w:eastAsia="en-US"/>
    </w:rPr>
  </w:style>
  <w:style w:type="character" w:customStyle="1" w:styleId="Heading6Char">
    <w:name w:val="Heading 6 Char"/>
    <w:link w:val="Heading6"/>
    <w:uiPriority w:val="9"/>
    <w:locked/>
    <w:rPr>
      <w:rFonts w:ascii="Times New Roman" w:hAnsi="Times New Roman" w:cs="Times New Roman"/>
      <w:sz w:val="24"/>
      <w:lang w:val="en-US" w:eastAsia="en-US"/>
    </w:rPr>
  </w:style>
  <w:style w:type="character" w:customStyle="1" w:styleId="HeaderChar">
    <w:name w:val="Header Char"/>
    <w:link w:val="Header"/>
    <w:uiPriority w:val="99"/>
    <w:qFormat/>
    <w:locked/>
    <w:rPr>
      <w:rFonts w:ascii="Times New Roman" w:hAnsi="Times New Roman"/>
      <w:sz w:val="24"/>
      <w:lang w:val="en-US" w:eastAsia="en-US"/>
    </w:rPr>
  </w:style>
  <w:style w:type="character" w:customStyle="1" w:styleId="HeaderChar1">
    <w:name w:val="Header Char1"/>
    <w:uiPriority w:val="99"/>
    <w:semiHidden/>
    <w:rPr>
      <w:sz w:val="24"/>
      <w:szCs w:val="24"/>
    </w:rPr>
  </w:style>
  <w:style w:type="character" w:customStyle="1" w:styleId="HeaderChar13">
    <w:name w:val="Header Char13"/>
    <w:uiPriority w:val="99"/>
    <w:semiHidden/>
    <w:rPr>
      <w:rFonts w:cs="Times New Roman"/>
      <w:sz w:val="24"/>
      <w:szCs w:val="24"/>
    </w:rPr>
  </w:style>
  <w:style w:type="character" w:customStyle="1" w:styleId="HeaderChar12">
    <w:name w:val="Header Char12"/>
    <w:uiPriority w:val="99"/>
    <w:semiHidden/>
    <w:qFormat/>
    <w:rPr>
      <w:rFonts w:cs="Times New Roman"/>
      <w:sz w:val="24"/>
      <w:szCs w:val="24"/>
    </w:rPr>
  </w:style>
  <w:style w:type="character" w:customStyle="1" w:styleId="HeaderChar11">
    <w:name w:val="Header Char11"/>
    <w:uiPriority w:val="99"/>
    <w:semiHidden/>
    <w:rPr>
      <w:rFonts w:cs="Times New Roman"/>
      <w:sz w:val="24"/>
      <w:szCs w:val="24"/>
    </w:rPr>
  </w:style>
  <w:style w:type="character" w:customStyle="1" w:styleId="FooterChar">
    <w:name w:val="Footer Char"/>
    <w:link w:val="Footer"/>
    <w:uiPriority w:val="99"/>
    <w:qFormat/>
    <w:locked/>
    <w:rPr>
      <w:rFonts w:cs="Times New Roman"/>
      <w:sz w:val="24"/>
      <w:lang w:val="en-US" w:eastAsia="en-US"/>
    </w:rPr>
  </w:style>
  <w:style w:type="character" w:customStyle="1" w:styleId="CharacterStyle1">
    <w:name w:val="Character Style 1"/>
    <w:rPr>
      <w:rFonts w:ascii="Times New Roman" w:hAnsi="Times New Roman"/>
      <w:sz w:val="24"/>
    </w:rPr>
  </w:style>
  <w:style w:type="paragraph" w:customStyle="1" w:styleId="Style1">
    <w:name w:val="Style 1"/>
    <w:qFormat/>
    <w:pPr>
      <w:widowControl w:val="0"/>
      <w:autoSpaceDE w:val="0"/>
      <w:autoSpaceDN w:val="0"/>
      <w:adjustRightInd w:val="0"/>
    </w:pPr>
    <w:rPr>
      <w:lang w:val="en-US" w:eastAsia="en-US"/>
    </w:rPr>
  </w:style>
  <w:style w:type="paragraph" w:customStyle="1" w:styleId="Style2">
    <w:name w:val="Style 2"/>
    <w:qFormat/>
    <w:pPr>
      <w:widowControl w:val="0"/>
      <w:autoSpaceDE w:val="0"/>
      <w:autoSpaceDN w:val="0"/>
      <w:spacing w:before="288"/>
      <w:ind w:firstLine="720"/>
      <w:jc w:val="both"/>
    </w:pPr>
    <w:rPr>
      <w:sz w:val="24"/>
      <w:szCs w:val="24"/>
      <w:lang w:val="en-US" w:eastAsia="en-US"/>
    </w:rPr>
  </w:style>
  <w:style w:type="character" w:customStyle="1" w:styleId="TitleChar">
    <w:name w:val="Title Char"/>
    <w:link w:val="Title"/>
    <w:locked/>
    <w:rPr>
      <w:rFonts w:ascii="Times New Roman" w:hAnsi="Times New Roman"/>
      <w:b/>
      <w:sz w:val="24"/>
      <w:lang w:val="en-US" w:eastAsia="en-US"/>
    </w:rPr>
  </w:style>
  <w:style w:type="character" w:customStyle="1" w:styleId="TitleChar1">
    <w:name w:val="Title Char1"/>
    <w:uiPriority w:val="10"/>
    <w:rPr>
      <w:rFonts w:ascii="Cambria" w:eastAsia="Times New Roman" w:hAnsi="Cambria" w:cs="Times New Roman"/>
      <w:b/>
      <w:bCs/>
      <w:kern w:val="28"/>
      <w:sz w:val="32"/>
      <w:szCs w:val="32"/>
    </w:rPr>
  </w:style>
  <w:style w:type="character" w:customStyle="1" w:styleId="TitleChar13">
    <w:name w:val="Title Char13"/>
    <w:uiPriority w:val="10"/>
    <w:rPr>
      <w:rFonts w:ascii="Cambria" w:eastAsia="Times New Roman" w:hAnsi="Cambria" w:cs="Times New Roman"/>
      <w:b/>
      <w:bCs/>
      <w:kern w:val="28"/>
      <w:sz w:val="32"/>
      <w:szCs w:val="32"/>
    </w:rPr>
  </w:style>
  <w:style w:type="character" w:customStyle="1" w:styleId="TitleChar12">
    <w:name w:val="Title Char12"/>
    <w:uiPriority w:val="10"/>
    <w:qFormat/>
    <w:rPr>
      <w:rFonts w:ascii="Cambria" w:eastAsia="Times New Roman" w:hAnsi="Cambria" w:cs="Times New Roman"/>
      <w:b/>
      <w:bCs/>
      <w:kern w:val="28"/>
      <w:sz w:val="32"/>
      <w:szCs w:val="32"/>
    </w:rPr>
  </w:style>
  <w:style w:type="character" w:customStyle="1" w:styleId="TitleChar11">
    <w:name w:val="Title Char11"/>
    <w:uiPriority w:val="10"/>
    <w:qFormat/>
    <w:rPr>
      <w:rFonts w:ascii="Cambria" w:eastAsia="Times New Roman" w:hAnsi="Cambria" w:cs="Times New Roman"/>
      <w:b/>
      <w:bCs/>
      <w:kern w:val="28"/>
      <w:sz w:val="32"/>
      <w:szCs w:val="32"/>
    </w:rPr>
  </w:style>
  <w:style w:type="character" w:customStyle="1" w:styleId="SubtitleChar">
    <w:name w:val="Subtitle Char"/>
    <w:link w:val="Subtitle"/>
    <w:locked/>
    <w:rPr>
      <w:rFonts w:ascii="Times New Roman" w:hAnsi="Times New Roman"/>
      <w:b/>
      <w:sz w:val="32"/>
      <w:lang w:val="en-US" w:eastAsia="en-US"/>
    </w:rPr>
  </w:style>
  <w:style w:type="character" w:customStyle="1" w:styleId="SubtitleChar1">
    <w:name w:val="Subtitle Char1"/>
    <w:uiPriority w:val="11"/>
    <w:qFormat/>
    <w:rPr>
      <w:rFonts w:ascii="Cambria" w:eastAsia="Times New Roman" w:hAnsi="Cambria" w:cs="Times New Roman"/>
      <w:sz w:val="24"/>
      <w:szCs w:val="24"/>
    </w:rPr>
  </w:style>
  <w:style w:type="character" w:customStyle="1" w:styleId="SubtitleChar13">
    <w:name w:val="Subtitle Char13"/>
    <w:uiPriority w:val="11"/>
    <w:qFormat/>
    <w:rPr>
      <w:rFonts w:ascii="Cambria" w:eastAsia="Times New Roman" w:hAnsi="Cambria" w:cs="Times New Roman"/>
      <w:sz w:val="24"/>
      <w:szCs w:val="24"/>
    </w:rPr>
  </w:style>
  <w:style w:type="character" w:customStyle="1" w:styleId="SubtitleChar12">
    <w:name w:val="Subtitle Char12"/>
    <w:uiPriority w:val="11"/>
    <w:rPr>
      <w:rFonts w:ascii="Cambria" w:eastAsia="Times New Roman" w:hAnsi="Cambria" w:cs="Times New Roman"/>
      <w:sz w:val="24"/>
      <w:szCs w:val="24"/>
    </w:rPr>
  </w:style>
  <w:style w:type="character" w:customStyle="1" w:styleId="SubtitleChar11">
    <w:name w:val="Subtitle Char11"/>
    <w:uiPriority w:val="11"/>
    <w:qFormat/>
    <w:rPr>
      <w:rFonts w:ascii="Cambria" w:eastAsia="Times New Roman" w:hAnsi="Cambria" w:cs="Times New Roman"/>
      <w:sz w:val="24"/>
      <w:szCs w:val="24"/>
    </w:rPr>
  </w:style>
  <w:style w:type="character" w:customStyle="1" w:styleId="BodyTextChar">
    <w:name w:val="Body Text Char"/>
    <w:link w:val="BodyText"/>
    <w:uiPriority w:val="99"/>
    <w:locked/>
    <w:rPr>
      <w:rFonts w:ascii="Times New Roman" w:hAnsi="Times New Roman"/>
      <w:sz w:val="24"/>
      <w:lang w:val="en-US" w:eastAsia="en-US"/>
    </w:rPr>
  </w:style>
  <w:style w:type="character" w:customStyle="1" w:styleId="BodyTextChar1">
    <w:name w:val="Body Text Char1"/>
    <w:uiPriority w:val="99"/>
    <w:semiHidden/>
    <w:rPr>
      <w:sz w:val="24"/>
      <w:szCs w:val="24"/>
    </w:rPr>
  </w:style>
  <w:style w:type="character" w:customStyle="1" w:styleId="BodyTextChar13">
    <w:name w:val="Body Text Char13"/>
    <w:uiPriority w:val="99"/>
    <w:semiHidden/>
    <w:qFormat/>
    <w:rPr>
      <w:rFonts w:cs="Times New Roman"/>
      <w:sz w:val="24"/>
      <w:szCs w:val="24"/>
    </w:rPr>
  </w:style>
  <w:style w:type="character" w:customStyle="1" w:styleId="BodyTextChar12">
    <w:name w:val="Body Text Char12"/>
    <w:uiPriority w:val="99"/>
    <w:semiHidden/>
    <w:rPr>
      <w:rFonts w:cs="Times New Roman"/>
      <w:sz w:val="24"/>
      <w:szCs w:val="24"/>
    </w:rPr>
  </w:style>
  <w:style w:type="character" w:customStyle="1" w:styleId="BodyTextChar11">
    <w:name w:val="Body Text Char11"/>
    <w:uiPriority w:val="99"/>
    <w:semiHidden/>
    <w:rPr>
      <w:rFonts w:cs="Times New Roman"/>
      <w:sz w:val="24"/>
      <w:szCs w:val="24"/>
    </w:rPr>
  </w:style>
  <w:style w:type="paragraph" w:styleId="ListParagraph">
    <w:name w:val="List Paragraph"/>
    <w:basedOn w:val="Normal"/>
    <w:link w:val="ListParagraphChar"/>
    <w:uiPriority w:val="34"/>
    <w:qFormat/>
    <w:pPr>
      <w:ind w:left="720"/>
    </w:pPr>
  </w:style>
  <w:style w:type="paragraph" w:customStyle="1" w:styleId="Style3">
    <w:name w:val="Style 3"/>
    <w:pPr>
      <w:widowControl w:val="0"/>
      <w:autoSpaceDE w:val="0"/>
      <w:autoSpaceDN w:val="0"/>
      <w:ind w:left="1296"/>
    </w:pPr>
    <w:rPr>
      <w:sz w:val="24"/>
      <w:szCs w:val="24"/>
      <w:lang w:val="en-US" w:eastAsia="en-US"/>
    </w:rPr>
  </w:style>
  <w:style w:type="character" w:customStyle="1" w:styleId="CharacterStyle2">
    <w:name w:val="Character Style 2"/>
    <w:qFormat/>
    <w:rPr>
      <w:rFonts w:ascii="Times New Roman" w:hAnsi="Times New Roman"/>
      <w:sz w:val="24"/>
    </w:rPr>
  </w:style>
  <w:style w:type="paragraph" w:customStyle="1" w:styleId="Default">
    <w:name w:val="Default"/>
    <w:pPr>
      <w:autoSpaceDE w:val="0"/>
      <w:autoSpaceDN w:val="0"/>
      <w:adjustRightInd w:val="0"/>
    </w:pPr>
    <w:rPr>
      <w:rFonts w:ascii="Tahoma" w:hAnsi="Tahoma" w:cs="Tahoma"/>
      <w:color w:val="000000"/>
      <w:sz w:val="24"/>
      <w:szCs w:val="24"/>
      <w:lang w:val="id-ID" w:eastAsia="en-US"/>
    </w:rPr>
  </w:style>
  <w:style w:type="character" w:customStyle="1" w:styleId="CommentTextChar">
    <w:name w:val="Comment Text Char"/>
    <w:link w:val="CommentText"/>
    <w:uiPriority w:val="99"/>
    <w:semiHidden/>
    <w:locked/>
    <w:rPr>
      <w:rFonts w:ascii="Times New Roman" w:hAnsi="Times New Roman" w:cs="Times New Roman"/>
    </w:rPr>
  </w:style>
  <w:style w:type="character" w:customStyle="1" w:styleId="CommentSubjectChar">
    <w:name w:val="Comment Subject Char"/>
    <w:link w:val="CommentSubject"/>
    <w:uiPriority w:val="99"/>
    <w:semiHidden/>
    <w:locked/>
    <w:rPr>
      <w:rFonts w:ascii="Times New Roman" w:hAnsi="Times New Roman" w:cs="Times New Roman"/>
      <w:b/>
    </w:rPr>
  </w:style>
  <w:style w:type="character" w:customStyle="1" w:styleId="BalloonTextChar">
    <w:name w:val="Balloon Text Char"/>
    <w:link w:val="BalloonText"/>
    <w:uiPriority w:val="99"/>
    <w:semiHidden/>
    <w:locked/>
    <w:rPr>
      <w:rFonts w:ascii="Segoe UI" w:hAnsi="Segoe UI" w:cs="Times New Roman"/>
      <w:sz w:val="18"/>
    </w:rPr>
  </w:style>
  <w:style w:type="table" w:customStyle="1" w:styleId="TabelBiasa31">
    <w:name w:val="Tabel Biasa 31"/>
    <w:basedOn w:val="TableNormal"/>
    <w:uiPriority w:val="43"/>
    <w:tblPr>
      <w:tblInd w:w="0" w:type="dxa"/>
      <w:tblCellMar>
        <w:top w:w="0" w:type="dxa"/>
        <w:left w:w="108" w:type="dxa"/>
        <w:bottom w:w="0" w:type="dxa"/>
        <w:right w:w="108" w:type="dxa"/>
      </w:tblCellMar>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leNormal"/>
    <w:uiPriority w:val="44"/>
    <w:qFormat/>
    <w:tblPr>
      <w:tblInd w:w="0" w:type="dxa"/>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customStyle="1" w:styleId="Text">
    <w:name w:val="Text"/>
    <w:basedOn w:val="Normal"/>
    <w:qFormat/>
    <w:pPr>
      <w:widowControl w:val="0"/>
      <w:spacing w:line="252" w:lineRule="auto"/>
      <w:ind w:firstLine="202"/>
      <w:jc w:val="both"/>
    </w:pPr>
    <w:rPr>
      <w:rFonts w:eastAsia="MS Mincho"/>
      <w:sz w:val="20"/>
      <w:szCs w:val="20"/>
    </w:rPr>
  </w:style>
  <w:style w:type="paragraph" w:customStyle="1" w:styleId="References">
    <w:name w:val="References"/>
    <w:basedOn w:val="ListNumber"/>
    <w:qFormat/>
    <w:pPr>
      <w:numPr>
        <w:numId w:val="0"/>
      </w:numPr>
      <w:tabs>
        <w:tab w:val="left" w:pos="360"/>
      </w:tabs>
      <w:ind w:left="360" w:hanging="360"/>
      <w:contextualSpacing w:val="0"/>
      <w:jc w:val="both"/>
    </w:pPr>
    <w:rPr>
      <w:rFonts w:eastAsia="MS Mincho"/>
      <w:sz w:val="16"/>
      <w:szCs w:val="20"/>
    </w:rPr>
  </w:style>
  <w:style w:type="character" w:customStyle="1" w:styleId="ListParagraphChar">
    <w:name w:val="List Paragraph Char"/>
    <w:link w:val="ListParagraph"/>
    <w:uiPriority w:val="34"/>
    <w:qFormat/>
    <w:locked/>
    <w:rPr>
      <w:sz w:val="24"/>
      <w:lang w:val="en-US" w:eastAsia="en-US"/>
    </w:rPr>
  </w:style>
  <w:style w:type="character" w:customStyle="1" w:styleId="longtext">
    <w:name w:val="long_text"/>
    <w:qFormat/>
  </w:style>
  <w:style w:type="paragraph" w:customStyle="1" w:styleId="IEEEParagraph">
    <w:name w:val="IEEE Paragraph"/>
    <w:basedOn w:val="Normal"/>
    <w:link w:val="IEEEParagraphChar"/>
    <w:pPr>
      <w:adjustRightInd w:val="0"/>
      <w:snapToGrid w:val="0"/>
      <w:ind w:firstLine="216"/>
      <w:jc w:val="both"/>
    </w:pPr>
    <w:rPr>
      <w:rFonts w:eastAsia="SimSun"/>
      <w:lang w:val="en-AU" w:eastAsia="zh-CN"/>
    </w:rPr>
  </w:style>
  <w:style w:type="character" w:customStyle="1" w:styleId="IEEEParagraphChar">
    <w:name w:val="IEEE Paragraph Char"/>
    <w:link w:val="IEEEParagraph"/>
    <w:locked/>
    <w:rPr>
      <w:rFonts w:eastAsia="SimSun"/>
      <w:sz w:val="24"/>
      <w:lang w:val="en-AU" w:eastAsia="zh-CN"/>
    </w:rPr>
  </w:style>
  <w:style w:type="character" w:customStyle="1" w:styleId="tooltip">
    <w:name w:val="tooltip"/>
  </w:style>
  <w:style w:type="character" w:customStyle="1" w:styleId="st">
    <w:name w:val="st"/>
  </w:style>
  <w:style w:type="paragraph" w:customStyle="1" w:styleId="papertitle">
    <w:name w:val="paper title"/>
    <w:pPr>
      <w:spacing w:after="120"/>
      <w:jc w:val="center"/>
    </w:pPr>
    <w:rPr>
      <w:rFonts w:eastAsia="MS Mincho"/>
      <w:sz w:val="48"/>
      <w:szCs w:val="48"/>
      <w:lang w:val="en-US" w:eastAsia="en-US"/>
    </w:rPr>
  </w:style>
  <w:style w:type="paragraph" w:customStyle="1" w:styleId="Author">
    <w:name w:val="Author"/>
    <w:pPr>
      <w:spacing w:before="360" w:after="40"/>
      <w:jc w:val="center"/>
    </w:pPr>
    <w:rPr>
      <w:rFonts w:eastAsia="SimSun"/>
      <w:sz w:val="22"/>
      <w:szCs w:val="22"/>
      <w:lang w:val="en-US" w:eastAsia="en-US"/>
    </w:rPr>
  </w:style>
  <w:style w:type="paragraph" w:customStyle="1" w:styleId="Affiliation">
    <w:name w:val="Affiliation"/>
    <w:qFormat/>
    <w:pPr>
      <w:jc w:val="center"/>
    </w:pPr>
    <w:rPr>
      <w:rFonts w:eastAsia="SimSun"/>
      <w:lang w:val="en-US" w:eastAsia="en-US"/>
    </w:rPr>
  </w:style>
  <w:style w:type="paragraph" w:customStyle="1" w:styleId="figurecaption">
    <w:name w:val="figure caption"/>
    <w:qFormat/>
    <w:pPr>
      <w:numPr>
        <w:numId w:val="2"/>
      </w:numPr>
      <w:spacing w:before="80" w:after="200"/>
      <w:jc w:val="center"/>
    </w:pPr>
    <w:rPr>
      <w:rFonts w:eastAsia="SimSun"/>
      <w:sz w:val="16"/>
      <w:szCs w:val="16"/>
      <w:lang w:val="en-US" w:eastAsia="en-US"/>
    </w:rPr>
  </w:style>
  <w:style w:type="character" w:customStyle="1" w:styleId="mediumtext">
    <w:name w:val="medium_text"/>
  </w:style>
  <w:style w:type="paragraph" w:styleId="NoSpacing">
    <w:name w:val="No Spacing"/>
    <w:uiPriority w:val="1"/>
    <w:qFormat/>
    <w:rPr>
      <w:rFonts w:ascii="Calibri" w:hAnsi="Calibri"/>
      <w:sz w:val="22"/>
      <w:szCs w:val="22"/>
      <w:lang w:val="en-GB" w:eastAsia="en-US"/>
    </w:rPr>
  </w:style>
  <w:style w:type="character" w:customStyle="1" w:styleId="tlid-translation">
    <w:name w:val="tlid-transla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page number" w:semiHidden="0" w:unhideWhenUsed="0" w:qFormat="1"/>
    <w:lsdException w:name="Title" w:semiHidden="0" w:uiPriority="10" w:unhideWhenUsed="0" w:qFormat="1"/>
    <w:lsdException w:name="Default Paragraph Font" w:semiHidden="0" w:uiPriority="1" w:qFormat="1"/>
    <w:lsdException w:name="Body Text" w:semiHidden="0" w:unhideWhenUsed="0"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pPr>
      <w:keepNext/>
      <w:jc w:val="center"/>
      <w:outlineLvl w:val="0"/>
    </w:pPr>
    <w:rPr>
      <w:b/>
      <w:sz w:val="28"/>
      <w:szCs w:val="20"/>
    </w:rPr>
  </w:style>
  <w:style w:type="paragraph" w:styleId="Heading2">
    <w:name w:val="heading 2"/>
    <w:basedOn w:val="Normal"/>
    <w:next w:val="Normal"/>
    <w:link w:val="Heading2Char"/>
    <w:uiPriority w:val="9"/>
    <w:qFormat/>
    <w:pPr>
      <w:keepNext/>
      <w:jc w:val="center"/>
      <w:outlineLvl w:val="1"/>
    </w:pPr>
    <w:rPr>
      <w:sz w:val="28"/>
      <w:szCs w:val="20"/>
    </w:rPr>
  </w:style>
  <w:style w:type="paragraph" w:styleId="Heading3">
    <w:name w:val="heading 3"/>
    <w:basedOn w:val="Normal"/>
    <w:next w:val="Normal"/>
    <w:link w:val="Heading3Char"/>
    <w:uiPriority w:val="9"/>
    <w:qFormat/>
    <w:pPr>
      <w:keepNext/>
      <w:jc w:val="center"/>
      <w:outlineLvl w:val="2"/>
    </w:pPr>
    <w:rPr>
      <w:rFonts w:ascii="Arial" w:hAnsi="Arial"/>
      <w:b/>
      <w:szCs w:val="20"/>
    </w:rPr>
  </w:style>
  <w:style w:type="paragraph" w:styleId="Heading4">
    <w:name w:val="heading 4"/>
    <w:basedOn w:val="Normal"/>
    <w:next w:val="Normal"/>
    <w:link w:val="Heading4Char"/>
    <w:uiPriority w:val="9"/>
    <w:qFormat/>
    <w:pPr>
      <w:keepNext/>
      <w:jc w:val="center"/>
      <w:outlineLvl w:val="3"/>
    </w:pPr>
    <w:rPr>
      <w:szCs w:val="20"/>
    </w:rPr>
  </w:style>
  <w:style w:type="paragraph" w:styleId="Heading6">
    <w:name w:val="heading 6"/>
    <w:basedOn w:val="Normal"/>
    <w:next w:val="Normal"/>
    <w:link w:val="Heading6Char"/>
    <w:uiPriority w:val="9"/>
    <w:qFormat/>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iPriority w:val="99"/>
    <w:qFormat/>
    <w:pPr>
      <w:spacing w:before="240" w:line="480" w:lineRule="auto"/>
      <w:jc w:val="both"/>
    </w:pPr>
    <w:rPr>
      <w:szCs w:val="20"/>
    </w:rPr>
  </w:style>
  <w:style w:type="character" w:styleId="CommentReference">
    <w:name w:val="annotation reference"/>
    <w:uiPriority w:val="99"/>
    <w:semiHidden/>
    <w:unhideWhenUsed/>
    <w:rPr>
      <w:rFonts w:ascii="Times New Roman" w:hAnsi="Times New Roman" w:cs="Times New Roman"/>
      <w:sz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rFonts w:cs="Times New Roman"/>
      <w:i/>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rPr>
      <w:rFonts w:ascii="Times New Roman" w:hAnsi="Times New Roman" w:cs="Times New Roman"/>
      <w:color w:val="0000FF"/>
      <w:u w:val="single"/>
    </w:rPr>
  </w:style>
  <w:style w:type="paragraph" w:styleId="ListNumber">
    <w:name w:val="List Number"/>
    <w:basedOn w:val="Normal"/>
    <w:uiPriority w:val="99"/>
    <w:semiHidden/>
    <w:unhideWhenUsed/>
    <w:pPr>
      <w:numPr>
        <w:numId w:val="1"/>
      </w:numPr>
      <w:contextualSpacing/>
    </w:pPr>
  </w:style>
  <w:style w:type="paragraph" w:styleId="NormalWeb">
    <w:name w:val="Normal (Web)"/>
    <w:basedOn w:val="Normal"/>
    <w:uiPriority w:val="99"/>
    <w:unhideWhenUsed/>
    <w:qFormat/>
    <w:pPr>
      <w:spacing w:before="100" w:beforeAutospacing="1" w:after="100" w:afterAutospacing="1"/>
      <w:jc w:val="both"/>
    </w:pPr>
  </w:style>
  <w:style w:type="character" w:styleId="PageNumber">
    <w:name w:val="page number"/>
    <w:uiPriority w:val="99"/>
    <w:qFormat/>
    <w:rPr>
      <w:rFonts w:ascii="Times New Roman" w:hAnsi="Times New Roman" w:cs="Times New Roman"/>
    </w:rPr>
  </w:style>
  <w:style w:type="paragraph" w:styleId="Subtitle">
    <w:name w:val="Subtitle"/>
    <w:basedOn w:val="Normal"/>
    <w:next w:val="Normal"/>
    <w:link w:val="SubtitleChar"/>
    <w:uiPriority w:val="11"/>
    <w:qFormat/>
    <w:pPr>
      <w:jc w:val="center"/>
    </w:pPr>
    <w:rPr>
      <w:b/>
      <w:sz w:val="32"/>
      <w:szCs w:val="20"/>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jc w:val="center"/>
    </w:pPr>
    <w:rPr>
      <w:b/>
      <w:szCs w:val="20"/>
    </w:rPr>
  </w:style>
  <w:style w:type="character" w:customStyle="1" w:styleId="Heading1Char">
    <w:name w:val="Heading 1 Char"/>
    <w:link w:val="Heading1"/>
    <w:uiPriority w:val="9"/>
    <w:locked/>
    <w:rPr>
      <w:rFonts w:ascii="Times New Roman" w:hAnsi="Times New Roman" w:cs="Times New Roman"/>
      <w:b/>
      <w:sz w:val="28"/>
      <w:lang w:val="en-US" w:eastAsia="en-US"/>
    </w:rPr>
  </w:style>
  <w:style w:type="character" w:customStyle="1" w:styleId="Heading2Char">
    <w:name w:val="Heading 2 Char"/>
    <w:link w:val="Heading2"/>
    <w:uiPriority w:val="9"/>
    <w:qFormat/>
    <w:locked/>
    <w:rPr>
      <w:rFonts w:ascii="Times New Roman" w:hAnsi="Times New Roman" w:cs="Times New Roman"/>
      <w:sz w:val="28"/>
      <w:lang w:val="en-US" w:eastAsia="en-US"/>
    </w:rPr>
  </w:style>
  <w:style w:type="character" w:customStyle="1" w:styleId="Heading3Char">
    <w:name w:val="Heading 3 Char"/>
    <w:link w:val="Heading3"/>
    <w:uiPriority w:val="9"/>
    <w:qFormat/>
    <w:locked/>
    <w:rPr>
      <w:rFonts w:ascii="Arial" w:hAnsi="Arial" w:cs="Times New Roman"/>
      <w:b/>
      <w:sz w:val="24"/>
      <w:lang w:val="en-US" w:eastAsia="en-US"/>
    </w:rPr>
  </w:style>
  <w:style w:type="character" w:customStyle="1" w:styleId="Heading4Char">
    <w:name w:val="Heading 4 Char"/>
    <w:link w:val="Heading4"/>
    <w:uiPriority w:val="9"/>
    <w:qFormat/>
    <w:locked/>
    <w:rPr>
      <w:rFonts w:ascii="Times New Roman" w:hAnsi="Times New Roman" w:cs="Times New Roman"/>
      <w:sz w:val="24"/>
      <w:lang w:val="en-US" w:eastAsia="en-US"/>
    </w:rPr>
  </w:style>
  <w:style w:type="character" w:customStyle="1" w:styleId="Heading6Char">
    <w:name w:val="Heading 6 Char"/>
    <w:link w:val="Heading6"/>
    <w:uiPriority w:val="9"/>
    <w:locked/>
    <w:rPr>
      <w:rFonts w:ascii="Times New Roman" w:hAnsi="Times New Roman" w:cs="Times New Roman"/>
      <w:sz w:val="24"/>
      <w:lang w:val="en-US" w:eastAsia="en-US"/>
    </w:rPr>
  </w:style>
  <w:style w:type="character" w:customStyle="1" w:styleId="HeaderChar">
    <w:name w:val="Header Char"/>
    <w:link w:val="Header"/>
    <w:uiPriority w:val="99"/>
    <w:qFormat/>
    <w:locked/>
    <w:rPr>
      <w:rFonts w:ascii="Times New Roman" w:hAnsi="Times New Roman"/>
      <w:sz w:val="24"/>
      <w:lang w:val="en-US" w:eastAsia="en-US"/>
    </w:rPr>
  </w:style>
  <w:style w:type="character" w:customStyle="1" w:styleId="HeaderChar1">
    <w:name w:val="Header Char1"/>
    <w:uiPriority w:val="99"/>
    <w:semiHidden/>
    <w:rPr>
      <w:sz w:val="24"/>
      <w:szCs w:val="24"/>
    </w:rPr>
  </w:style>
  <w:style w:type="character" w:customStyle="1" w:styleId="HeaderChar13">
    <w:name w:val="Header Char13"/>
    <w:uiPriority w:val="99"/>
    <w:semiHidden/>
    <w:rPr>
      <w:rFonts w:cs="Times New Roman"/>
      <w:sz w:val="24"/>
      <w:szCs w:val="24"/>
    </w:rPr>
  </w:style>
  <w:style w:type="character" w:customStyle="1" w:styleId="HeaderChar12">
    <w:name w:val="Header Char12"/>
    <w:uiPriority w:val="99"/>
    <w:semiHidden/>
    <w:qFormat/>
    <w:rPr>
      <w:rFonts w:cs="Times New Roman"/>
      <w:sz w:val="24"/>
      <w:szCs w:val="24"/>
    </w:rPr>
  </w:style>
  <w:style w:type="character" w:customStyle="1" w:styleId="HeaderChar11">
    <w:name w:val="Header Char11"/>
    <w:uiPriority w:val="99"/>
    <w:semiHidden/>
    <w:rPr>
      <w:rFonts w:cs="Times New Roman"/>
      <w:sz w:val="24"/>
      <w:szCs w:val="24"/>
    </w:rPr>
  </w:style>
  <w:style w:type="character" w:customStyle="1" w:styleId="FooterChar">
    <w:name w:val="Footer Char"/>
    <w:link w:val="Footer"/>
    <w:uiPriority w:val="99"/>
    <w:qFormat/>
    <w:locked/>
    <w:rPr>
      <w:rFonts w:cs="Times New Roman"/>
      <w:sz w:val="24"/>
      <w:lang w:val="en-US" w:eastAsia="en-US"/>
    </w:rPr>
  </w:style>
  <w:style w:type="character" w:customStyle="1" w:styleId="CharacterStyle1">
    <w:name w:val="Character Style 1"/>
    <w:rPr>
      <w:rFonts w:ascii="Times New Roman" w:hAnsi="Times New Roman"/>
      <w:sz w:val="24"/>
    </w:rPr>
  </w:style>
  <w:style w:type="paragraph" w:customStyle="1" w:styleId="Style1">
    <w:name w:val="Style 1"/>
    <w:qFormat/>
    <w:pPr>
      <w:widowControl w:val="0"/>
      <w:autoSpaceDE w:val="0"/>
      <w:autoSpaceDN w:val="0"/>
      <w:adjustRightInd w:val="0"/>
    </w:pPr>
    <w:rPr>
      <w:lang w:val="en-US" w:eastAsia="en-US"/>
    </w:rPr>
  </w:style>
  <w:style w:type="paragraph" w:customStyle="1" w:styleId="Style2">
    <w:name w:val="Style 2"/>
    <w:qFormat/>
    <w:pPr>
      <w:widowControl w:val="0"/>
      <w:autoSpaceDE w:val="0"/>
      <w:autoSpaceDN w:val="0"/>
      <w:spacing w:before="288"/>
      <w:ind w:firstLine="720"/>
      <w:jc w:val="both"/>
    </w:pPr>
    <w:rPr>
      <w:sz w:val="24"/>
      <w:szCs w:val="24"/>
      <w:lang w:val="en-US" w:eastAsia="en-US"/>
    </w:rPr>
  </w:style>
  <w:style w:type="character" w:customStyle="1" w:styleId="TitleChar">
    <w:name w:val="Title Char"/>
    <w:link w:val="Title"/>
    <w:locked/>
    <w:rPr>
      <w:rFonts w:ascii="Times New Roman" w:hAnsi="Times New Roman"/>
      <w:b/>
      <w:sz w:val="24"/>
      <w:lang w:val="en-US" w:eastAsia="en-US"/>
    </w:rPr>
  </w:style>
  <w:style w:type="character" w:customStyle="1" w:styleId="TitleChar1">
    <w:name w:val="Title Char1"/>
    <w:uiPriority w:val="10"/>
    <w:rPr>
      <w:rFonts w:ascii="Cambria" w:eastAsia="Times New Roman" w:hAnsi="Cambria" w:cs="Times New Roman"/>
      <w:b/>
      <w:bCs/>
      <w:kern w:val="28"/>
      <w:sz w:val="32"/>
      <w:szCs w:val="32"/>
    </w:rPr>
  </w:style>
  <w:style w:type="character" w:customStyle="1" w:styleId="TitleChar13">
    <w:name w:val="Title Char13"/>
    <w:uiPriority w:val="10"/>
    <w:rPr>
      <w:rFonts w:ascii="Cambria" w:eastAsia="Times New Roman" w:hAnsi="Cambria" w:cs="Times New Roman"/>
      <w:b/>
      <w:bCs/>
      <w:kern w:val="28"/>
      <w:sz w:val="32"/>
      <w:szCs w:val="32"/>
    </w:rPr>
  </w:style>
  <w:style w:type="character" w:customStyle="1" w:styleId="TitleChar12">
    <w:name w:val="Title Char12"/>
    <w:uiPriority w:val="10"/>
    <w:qFormat/>
    <w:rPr>
      <w:rFonts w:ascii="Cambria" w:eastAsia="Times New Roman" w:hAnsi="Cambria" w:cs="Times New Roman"/>
      <w:b/>
      <w:bCs/>
      <w:kern w:val="28"/>
      <w:sz w:val="32"/>
      <w:szCs w:val="32"/>
    </w:rPr>
  </w:style>
  <w:style w:type="character" w:customStyle="1" w:styleId="TitleChar11">
    <w:name w:val="Title Char11"/>
    <w:uiPriority w:val="10"/>
    <w:qFormat/>
    <w:rPr>
      <w:rFonts w:ascii="Cambria" w:eastAsia="Times New Roman" w:hAnsi="Cambria" w:cs="Times New Roman"/>
      <w:b/>
      <w:bCs/>
      <w:kern w:val="28"/>
      <w:sz w:val="32"/>
      <w:szCs w:val="32"/>
    </w:rPr>
  </w:style>
  <w:style w:type="character" w:customStyle="1" w:styleId="SubtitleChar">
    <w:name w:val="Subtitle Char"/>
    <w:link w:val="Subtitle"/>
    <w:locked/>
    <w:rPr>
      <w:rFonts w:ascii="Times New Roman" w:hAnsi="Times New Roman"/>
      <w:b/>
      <w:sz w:val="32"/>
      <w:lang w:val="en-US" w:eastAsia="en-US"/>
    </w:rPr>
  </w:style>
  <w:style w:type="character" w:customStyle="1" w:styleId="SubtitleChar1">
    <w:name w:val="Subtitle Char1"/>
    <w:uiPriority w:val="11"/>
    <w:qFormat/>
    <w:rPr>
      <w:rFonts w:ascii="Cambria" w:eastAsia="Times New Roman" w:hAnsi="Cambria" w:cs="Times New Roman"/>
      <w:sz w:val="24"/>
      <w:szCs w:val="24"/>
    </w:rPr>
  </w:style>
  <w:style w:type="character" w:customStyle="1" w:styleId="SubtitleChar13">
    <w:name w:val="Subtitle Char13"/>
    <w:uiPriority w:val="11"/>
    <w:qFormat/>
    <w:rPr>
      <w:rFonts w:ascii="Cambria" w:eastAsia="Times New Roman" w:hAnsi="Cambria" w:cs="Times New Roman"/>
      <w:sz w:val="24"/>
      <w:szCs w:val="24"/>
    </w:rPr>
  </w:style>
  <w:style w:type="character" w:customStyle="1" w:styleId="SubtitleChar12">
    <w:name w:val="Subtitle Char12"/>
    <w:uiPriority w:val="11"/>
    <w:rPr>
      <w:rFonts w:ascii="Cambria" w:eastAsia="Times New Roman" w:hAnsi="Cambria" w:cs="Times New Roman"/>
      <w:sz w:val="24"/>
      <w:szCs w:val="24"/>
    </w:rPr>
  </w:style>
  <w:style w:type="character" w:customStyle="1" w:styleId="SubtitleChar11">
    <w:name w:val="Subtitle Char11"/>
    <w:uiPriority w:val="11"/>
    <w:qFormat/>
    <w:rPr>
      <w:rFonts w:ascii="Cambria" w:eastAsia="Times New Roman" w:hAnsi="Cambria" w:cs="Times New Roman"/>
      <w:sz w:val="24"/>
      <w:szCs w:val="24"/>
    </w:rPr>
  </w:style>
  <w:style w:type="character" w:customStyle="1" w:styleId="BodyTextChar">
    <w:name w:val="Body Text Char"/>
    <w:link w:val="BodyText"/>
    <w:uiPriority w:val="99"/>
    <w:locked/>
    <w:rPr>
      <w:rFonts w:ascii="Times New Roman" w:hAnsi="Times New Roman"/>
      <w:sz w:val="24"/>
      <w:lang w:val="en-US" w:eastAsia="en-US"/>
    </w:rPr>
  </w:style>
  <w:style w:type="character" w:customStyle="1" w:styleId="BodyTextChar1">
    <w:name w:val="Body Text Char1"/>
    <w:uiPriority w:val="99"/>
    <w:semiHidden/>
    <w:rPr>
      <w:sz w:val="24"/>
      <w:szCs w:val="24"/>
    </w:rPr>
  </w:style>
  <w:style w:type="character" w:customStyle="1" w:styleId="BodyTextChar13">
    <w:name w:val="Body Text Char13"/>
    <w:uiPriority w:val="99"/>
    <w:semiHidden/>
    <w:qFormat/>
    <w:rPr>
      <w:rFonts w:cs="Times New Roman"/>
      <w:sz w:val="24"/>
      <w:szCs w:val="24"/>
    </w:rPr>
  </w:style>
  <w:style w:type="character" w:customStyle="1" w:styleId="BodyTextChar12">
    <w:name w:val="Body Text Char12"/>
    <w:uiPriority w:val="99"/>
    <w:semiHidden/>
    <w:rPr>
      <w:rFonts w:cs="Times New Roman"/>
      <w:sz w:val="24"/>
      <w:szCs w:val="24"/>
    </w:rPr>
  </w:style>
  <w:style w:type="character" w:customStyle="1" w:styleId="BodyTextChar11">
    <w:name w:val="Body Text Char11"/>
    <w:uiPriority w:val="99"/>
    <w:semiHidden/>
    <w:rPr>
      <w:rFonts w:cs="Times New Roman"/>
      <w:sz w:val="24"/>
      <w:szCs w:val="24"/>
    </w:rPr>
  </w:style>
  <w:style w:type="paragraph" w:styleId="ListParagraph">
    <w:name w:val="List Paragraph"/>
    <w:basedOn w:val="Normal"/>
    <w:link w:val="ListParagraphChar"/>
    <w:uiPriority w:val="34"/>
    <w:qFormat/>
    <w:pPr>
      <w:ind w:left="720"/>
    </w:pPr>
  </w:style>
  <w:style w:type="paragraph" w:customStyle="1" w:styleId="Style3">
    <w:name w:val="Style 3"/>
    <w:pPr>
      <w:widowControl w:val="0"/>
      <w:autoSpaceDE w:val="0"/>
      <w:autoSpaceDN w:val="0"/>
      <w:ind w:left="1296"/>
    </w:pPr>
    <w:rPr>
      <w:sz w:val="24"/>
      <w:szCs w:val="24"/>
      <w:lang w:val="en-US" w:eastAsia="en-US"/>
    </w:rPr>
  </w:style>
  <w:style w:type="character" w:customStyle="1" w:styleId="CharacterStyle2">
    <w:name w:val="Character Style 2"/>
    <w:qFormat/>
    <w:rPr>
      <w:rFonts w:ascii="Times New Roman" w:hAnsi="Times New Roman"/>
      <w:sz w:val="24"/>
    </w:rPr>
  </w:style>
  <w:style w:type="paragraph" w:customStyle="1" w:styleId="Default">
    <w:name w:val="Default"/>
    <w:pPr>
      <w:autoSpaceDE w:val="0"/>
      <w:autoSpaceDN w:val="0"/>
      <w:adjustRightInd w:val="0"/>
    </w:pPr>
    <w:rPr>
      <w:rFonts w:ascii="Tahoma" w:hAnsi="Tahoma" w:cs="Tahoma"/>
      <w:color w:val="000000"/>
      <w:sz w:val="24"/>
      <w:szCs w:val="24"/>
      <w:lang w:val="id-ID" w:eastAsia="en-US"/>
    </w:rPr>
  </w:style>
  <w:style w:type="character" w:customStyle="1" w:styleId="CommentTextChar">
    <w:name w:val="Comment Text Char"/>
    <w:link w:val="CommentText"/>
    <w:uiPriority w:val="99"/>
    <w:semiHidden/>
    <w:locked/>
    <w:rPr>
      <w:rFonts w:ascii="Times New Roman" w:hAnsi="Times New Roman" w:cs="Times New Roman"/>
    </w:rPr>
  </w:style>
  <w:style w:type="character" w:customStyle="1" w:styleId="CommentSubjectChar">
    <w:name w:val="Comment Subject Char"/>
    <w:link w:val="CommentSubject"/>
    <w:uiPriority w:val="99"/>
    <w:semiHidden/>
    <w:locked/>
    <w:rPr>
      <w:rFonts w:ascii="Times New Roman" w:hAnsi="Times New Roman" w:cs="Times New Roman"/>
      <w:b/>
    </w:rPr>
  </w:style>
  <w:style w:type="character" w:customStyle="1" w:styleId="BalloonTextChar">
    <w:name w:val="Balloon Text Char"/>
    <w:link w:val="BalloonText"/>
    <w:uiPriority w:val="99"/>
    <w:semiHidden/>
    <w:locked/>
    <w:rPr>
      <w:rFonts w:ascii="Segoe UI" w:hAnsi="Segoe UI" w:cs="Times New Roman"/>
      <w:sz w:val="18"/>
    </w:rPr>
  </w:style>
  <w:style w:type="table" w:customStyle="1" w:styleId="TabelBiasa31">
    <w:name w:val="Tabel Biasa 31"/>
    <w:basedOn w:val="TableNormal"/>
    <w:uiPriority w:val="43"/>
    <w:tblPr>
      <w:tblInd w:w="0" w:type="dxa"/>
      <w:tblCellMar>
        <w:top w:w="0" w:type="dxa"/>
        <w:left w:w="108" w:type="dxa"/>
        <w:bottom w:w="0" w:type="dxa"/>
        <w:right w:w="108" w:type="dxa"/>
      </w:tblCellMar>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leNormal"/>
    <w:uiPriority w:val="44"/>
    <w:qFormat/>
    <w:tblPr>
      <w:tblInd w:w="0" w:type="dxa"/>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customStyle="1" w:styleId="Text">
    <w:name w:val="Text"/>
    <w:basedOn w:val="Normal"/>
    <w:qFormat/>
    <w:pPr>
      <w:widowControl w:val="0"/>
      <w:spacing w:line="252" w:lineRule="auto"/>
      <w:ind w:firstLine="202"/>
      <w:jc w:val="both"/>
    </w:pPr>
    <w:rPr>
      <w:rFonts w:eastAsia="MS Mincho"/>
      <w:sz w:val="20"/>
      <w:szCs w:val="20"/>
    </w:rPr>
  </w:style>
  <w:style w:type="paragraph" w:customStyle="1" w:styleId="References">
    <w:name w:val="References"/>
    <w:basedOn w:val="ListNumber"/>
    <w:qFormat/>
    <w:pPr>
      <w:numPr>
        <w:numId w:val="0"/>
      </w:numPr>
      <w:tabs>
        <w:tab w:val="left" w:pos="360"/>
      </w:tabs>
      <w:ind w:left="360" w:hanging="360"/>
      <w:contextualSpacing w:val="0"/>
      <w:jc w:val="both"/>
    </w:pPr>
    <w:rPr>
      <w:rFonts w:eastAsia="MS Mincho"/>
      <w:sz w:val="16"/>
      <w:szCs w:val="20"/>
    </w:rPr>
  </w:style>
  <w:style w:type="character" w:customStyle="1" w:styleId="ListParagraphChar">
    <w:name w:val="List Paragraph Char"/>
    <w:link w:val="ListParagraph"/>
    <w:uiPriority w:val="34"/>
    <w:qFormat/>
    <w:locked/>
    <w:rPr>
      <w:sz w:val="24"/>
      <w:lang w:val="en-US" w:eastAsia="en-US"/>
    </w:rPr>
  </w:style>
  <w:style w:type="character" w:customStyle="1" w:styleId="longtext">
    <w:name w:val="long_text"/>
    <w:qFormat/>
  </w:style>
  <w:style w:type="paragraph" w:customStyle="1" w:styleId="IEEEParagraph">
    <w:name w:val="IEEE Paragraph"/>
    <w:basedOn w:val="Normal"/>
    <w:link w:val="IEEEParagraphChar"/>
    <w:pPr>
      <w:adjustRightInd w:val="0"/>
      <w:snapToGrid w:val="0"/>
      <w:ind w:firstLine="216"/>
      <w:jc w:val="both"/>
    </w:pPr>
    <w:rPr>
      <w:rFonts w:eastAsia="SimSun"/>
      <w:lang w:val="en-AU" w:eastAsia="zh-CN"/>
    </w:rPr>
  </w:style>
  <w:style w:type="character" w:customStyle="1" w:styleId="IEEEParagraphChar">
    <w:name w:val="IEEE Paragraph Char"/>
    <w:link w:val="IEEEParagraph"/>
    <w:locked/>
    <w:rPr>
      <w:rFonts w:eastAsia="SimSun"/>
      <w:sz w:val="24"/>
      <w:lang w:val="en-AU" w:eastAsia="zh-CN"/>
    </w:rPr>
  </w:style>
  <w:style w:type="character" w:customStyle="1" w:styleId="tooltip">
    <w:name w:val="tooltip"/>
  </w:style>
  <w:style w:type="character" w:customStyle="1" w:styleId="st">
    <w:name w:val="st"/>
  </w:style>
  <w:style w:type="paragraph" w:customStyle="1" w:styleId="papertitle">
    <w:name w:val="paper title"/>
    <w:pPr>
      <w:spacing w:after="120"/>
      <w:jc w:val="center"/>
    </w:pPr>
    <w:rPr>
      <w:rFonts w:eastAsia="MS Mincho"/>
      <w:sz w:val="48"/>
      <w:szCs w:val="48"/>
      <w:lang w:val="en-US" w:eastAsia="en-US"/>
    </w:rPr>
  </w:style>
  <w:style w:type="paragraph" w:customStyle="1" w:styleId="Author">
    <w:name w:val="Author"/>
    <w:pPr>
      <w:spacing w:before="360" w:after="40"/>
      <w:jc w:val="center"/>
    </w:pPr>
    <w:rPr>
      <w:rFonts w:eastAsia="SimSun"/>
      <w:sz w:val="22"/>
      <w:szCs w:val="22"/>
      <w:lang w:val="en-US" w:eastAsia="en-US"/>
    </w:rPr>
  </w:style>
  <w:style w:type="paragraph" w:customStyle="1" w:styleId="Affiliation">
    <w:name w:val="Affiliation"/>
    <w:qFormat/>
    <w:pPr>
      <w:jc w:val="center"/>
    </w:pPr>
    <w:rPr>
      <w:rFonts w:eastAsia="SimSun"/>
      <w:lang w:val="en-US" w:eastAsia="en-US"/>
    </w:rPr>
  </w:style>
  <w:style w:type="paragraph" w:customStyle="1" w:styleId="figurecaption">
    <w:name w:val="figure caption"/>
    <w:qFormat/>
    <w:pPr>
      <w:numPr>
        <w:numId w:val="2"/>
      </w:numPr>
      <w:spacing w:before="80" w:after="200"/>
      <w:jc w:val="center"/>
    </w:pPr>
    <w:rPr>
      <w:rFonts w:eastAsia="SimSun"/>
      <w:sz w:val="16"/>
      <w:szCs w:val="16"/>
      <w:lang w:val="en-US" w:eastAsia="en-US"/>
    </w:rPr>
  </w:style>
  <w:style w:type="character" w:customStyle="1" w:styleId="mediumtext">
    <w:name w:val="medium_text"/>
  </w:style>
  <w:style w:type="paragraph" w:styleId="NoSpacing">
    <w:name w:val="No Spacing"/>
    <w:uiPriority w:val="1"/>
    <w:qFormat/>
    <w:rPr>
      <w:rFonts w:ascii="Calibri" w:hAnsi="Calibri"/>
      <w:sz w:val="22"/>
      <w:szCs w:val="22"/>
      <w:lang w:val="en-GB" w:eastAsia="en-US"/>
    </w:rPr>
  </w:style>
  <w:style w:type="character" w:customStyle="1" w:styleId="tlid-translation">
    <w:name w:val="tlid-transla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2814</Words>
  <Characters>16040</Characters>
  <Application>Microsoft Office Word</Application>
  <DocSecurity>0</DocSecurity>
  <Lines>133</Lines>
  <Paragraphs>37</Paragraphs>
  <ScaleCrop>false</ScaleCrop>
  <Company>WinXP</Company>
  <LinksUpToDate>false</LinksUpToDate>
  <CharactersWithSpaces>18817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1</dc:title>
  <dc:creator>User</dc:creator>
  <cp:lastModifiedBy>Windows User</cp:lastModifiedBy>
  <cp:revision>20</cp:revision>
  <cp:lastPrinted>2014-04-06T07:37:00Z</cp:lastPrinted>
  <dcterms:created xsi:type="dcterms:W3CDTF">2023-10-17T16:23:00Z</dcterms:created>
  <dcterms:modified xsi:type="dcterms:W3CDTF">2025-08-30T06:47:00Z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1033-12.8.2.14803</vt:lpwstr>
  </property>
  <property fmtid="{D5CDD505-2E9C-101B-9397-08002B2CF9AE}" pid="3" name="ICV">
    <vt:lpwstr>2CB184CB87B0E7CC6210A56814F2EFF9_43</vt:lpwstr>
  </property>
</Properties>
</file>