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17DB8" w14:textId="2EB83B89" w:rsidR="007807C8" w:rsidRPr="00264658" w:rsidRDefault="003D5E16" w:rsidP="007807C8">
      <w:pPr>
        <w:jc w:val="center"/>
        <w:rPr>
          <w:b/>
          <w:bCs/>
          <w:sz w:val="42"/>
          <w:szCs w:val="42"/>
          <w:lang w:val="sv-SE"/>
        </w:rPr>
      </w:pPr>
      <w:r w:rsidRPr="005E1AA4">
        <w:rPr>
          <w:noProof/>
          <w:sz w:val="42"/>
          <w:szCs w:val="42"/>
        </w:rPr>
        <mc:AlternateContent>
          <mc:Choice Requires="wps">
            <w:drawing>
              <wp:anchor distT="0" distB="0" distL="114300" distR="114300" simplePos="0" relativeHeight="251658240" behindDoc="0" locked="0" layoutInCell="1" allowOverlap="1" wp14:anchorId="1DFFF531" wp14:editId="7F6E07ED">
                <wp:simplePos x="0" y="0"/>
                <wp:positionH relativeFrom="column">
                  <wp:posOffset>4591050</wp:posOffset>
                </wp:positionH>
                <wp:positionV relativeFrom="paragraph">
                  <wp:posOffset>-248920</wp:posOffset>
                </wp:positionV>
                <wp:extent cx="1447800" cy="421005"/>
                <wp:effectExtent l="0" t="0" r="19050" b="171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421005"/>
                        </a:xfrm>
                        <a:prstGeom prst="rect">
                          <a:avLst/>
                        </a:prstGeom>
                        <a:solidFill>
                          <a:srgbClr val="FFFFFF"/>
                        </a:solidFill>
                        <a:ln w="9525" algn="ctr">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B3318F7" w14:textId="77777777" w:rsidR="007807C8" w:rsidRDefault="007807C8" w:rsidP="007807C8">
                            <w:pPr>
                              <w:rPr>
                                <w:b/>
                                <w:bCs/>
                                <w:lang w:val="id-ID"/>
                              </w:rPr>
                            </w:pPr>
                            <w:r>
                              <w:rPr>
                                <w:b/>
                                <w:bCs/>
                                <w:lang w:val="id-ID"/>
                              </w:rPr>
                              <w:t>E-ISSN</w:t>
                            </w:r>
                            <w:r>
                              <w:rPr>
                                <w:b/>
                                <w:bCs/>
                                <w:lang w:val="id-ID"/>
                              </w:rPr>
                              <w:tab/>
                              <w:t>: 2797-877X</w:t>
                            </w:r>
                            <w:r w:rsidR="00232BA2" w:rsidRPr="00232BA2">
                              <w:rPr>
                                <w:b/>
                                <w:bCs/>
                                <w:color w:val="FFFFFF" w:themeColor="background1"/>
                              </w:rPr>
                              <w:t>x</w:t>
                            </w:r>
                            <w:r>
                              <w:rPr>
                                <w:b/>
                                <w:bCs/>
                                <w:lang w:val="id-ID"/>
                              </w:rPr>
                              <w:t xml:space="preserve">   </w:t>
                            </w:r>
                          </w:p>
                          <w:p w14:paraId="32519DF6" w14:textId="77777777" w:rsidR="007807C8" w:rsidRDefault="007807C8" w:rsidP="007807C8">
                            <w:pPr>
                              <w:rPr>
                                <w:lang w:val="id-ID"/>
                              </w:rPr>
                            </w:pPr>
                            <w:r>
                              <w:rPr>
                                <w:b/>
                                <w:bCs/>
                                <w:lang w:val="id-ID"/>
                              </w:rPr>
                              <w:t xml:space="preserve">P-ISSN : 1978-4465 </w:t>
                            </w:r>
                            <w:r w:rsidR="00232BA2">
                              <w:rPr>
                                <w:b/>
                                <w:bCs/>
                              </w:rPr>
                              <w:t>5</w:t>
                            </w:r>
                            <w:r>
                              <w:rPr>
                                <w:b/>
                                <w:bCs/>
                                <w:lang w:val="id-ID"/>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FFF531" id="_x0000_t202" coordsize="21600,21600" o:spt="202" path="m,l,21600r21600,l21600,xe">
                <v:stroke joinstyle="miter"/>
                <v:path gradientshapeok="t" o:connecttype="rect"/>
              </v:shapetype>
              <v:shape id="Text Box 2" o:spid="_x0000_s1026" type="#_x0000_t202" style="position:absolute;left:0;text-align:left;margin-left:361.5pt;margin-top:-19.6pt;width:114pt;height:3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" strokecolor="white">
                <v:textbox>
                  <w:txbxContent>
                    <w:p w14:paraId="3B3318F7" w14:textId="77777777" w:rsidR="007807C8" w:rsidRDefault="007807C8" w:rsidP="007807C8">
                      <w:pPr>
                        <w:rPr>
                          <w:b/>
                          <w:bCs/>
                          <w:lang w:val="id-ID"/>
                        </w:rPr>
                      </w:pPr>
                      <w:r>
                        <w:rPr>
                          <w:b/>
                          <w:bCs/>
                          <w:lang w:val="id-ID"/>
                        </w:rPr>
                        <w:t>E-ISSN</w:t>
                      </w:r>
                      <w:r>
                        <w:rPr>
                          <w:b/>
                          <w:bCs/>
                          <w:lang w:val="id-ID"/>
                        </w:rPr>
                        <w:tab/>
                        <w:t>: 2797-877X</w:t>
                      </w:r>
                      <w:r w:rsidR="00232BA2" w:rsidRPr="00232BA2">
                        <w:rPr>
                          <w:b/>
                          <w:bCs/>
                          <w:color w:val="FFFFFF" w:themeColor="background1"/>
                        </w:rPr>
                        <w:t>x</w:t>
                      </w:r>
                      <w:r>
                        <w:rPr>
                          <w:b/>
                          <w:bCs/>
                          <w:lang w:val="id-ID"/>
                        </w:rPr>
                        <w:t xml:space="preserve">   </w:t>
                      </w:r>
                    </w:p>
                    <w:p w14:paraId="32519DF6" w14:textId="77777777" w:rsidR="007807C8" w:rsidRDefault="007807C8" w:rsidP="007807C8">
                      <w:pPr>
                        <w:rPr>
                          <w:lang w:val="id-ID"/>
                        </w:rPr>
                      </w:pPr>
                      <w:r>
                        <w:rPr>
                          <w:b/>
                          <w:bCs/>
                          <w:lang w:val="id-ID"/>
                        </w:rPr>
                        <w:t xml:space="preserve">P-ISSN : 1978-4465 </w:t>
                      </w:r>
                      <w:r w:rsidR="00232BA2">
                        <w:rPr>
                          <w:b/>
                          <w:bCs/>
                        </w:rPr>
                        <w:t>5</w:t>
                      </w:r>
                      <w:r>
                        <w:rPr>
                          <w:b/>
                          <w:bCs/>
                          <w:lang w:val="id-ID"/>
                        </w:rPr>
                        <w:t xml:space="preserve">   </w:t>
                      </w:r>
                    </w:p>
                  </w:txbxContent>
                </v:textbox>
              </v:shape>
            </w:pict>
          </mc:Fallback>
        </mc:AlternateContent>
      </w:r>
      <w:r w:rsidR="007807C8" w:rsidRPr="005E1AA4">
        <w:rPr>
          <w:b/>
          <w:bCs/>
          <w:sz w:val="42"/>
          <w:szCs w:val="42"/>
          <w:lang w:val="id-ID"/>
        </w:rPr>
        <w:t>@</w:t>
      </w:r>
      <w:r w:rsidR="00AB0A2D" w:rsidRPr="00264658">
        <w:rPr>
          <w:b/>
          <w:bCs/>
          <w:sz w:val="42"/>
          <w:szCs w:val="42"/>
          <w:lang w:val="sv-SE"/>
        </w:rPr>
        <w:t>-</w:t>
      </w:r>
      <w:r w:rsidR="007807C8" w:rsidRPr="005E1AA4">
        <w:rPr>
          <w:b/>
          <w:bCs/>
          <w:sz w:val="42"/>
          <w:szCs w:val="42"/>
          <w:lang w:val="id-ID"/>
        </w:rPr>
        <w:t>PUBLIK</w:t>
      </w:r>
      <w:r w:rsidR="007D21CE" w:rsidRPr="00264658">
        <w:rPr>
          <w:b/>
          <w:bCs/>
          <w:color w:val="FFFFFF" w:themeColor="background1"/>
          <w:sz w:val="42"/>
          <w:szCs w:val="42"/>
          <w:lang w:val="sv-SE"/>
        </w:rPr>
        <w:t>K</w:t>
      </w:r>
    </w:p>
    <w:p w14:paraId="75B66725" w14:textId="77777777" w:rsidR="005E1AA4" w:rsidRPr="00264658" w:rsidRDefault="005E1AA4" w:rsidP="005E1AA4">
      <w:pPr>
        <w:pStyle w:val="papertitle"/>
        <w:spacing w:after="0"/>
        <w:rPr>
          <w:b/>
          <w:bCs/>
          <w:sz w:val="28"/>
          <w:szCs w:val="28"/>
          <w:lang w:val="sv-SE"/>
        </w:rPr>
      </w:pPr>
      <w:r w:rsidRPr="00264658">
        <w:rPr>
          <w:b/>
          <w:bCs/>
          <w:sz w:val="28"/>
          <w:szCs w:val="28"/>
          <w:lang w:val="sv-SE"/>
        </w:rPr>
        <w:t>Jurnal Adminitrasi Publik</w:t>
      </w:r>
    </w:p>
    <w:p w14:paraId="719FFDE9" w14:textId="4365FAB2" w:rsidR="005E1AA4" w:rsidRPr="00264658" w:rsidRDefault="005E1AA4" w:rsidP="005E1AA4">
      <w:pPr>
        <w:pStyle w:val="papertitle"/>
        <w:spacing w:after="0"/>
        <w:rPr>
          <w:b/>
          <w:bCs/>
          <w:sz w:val="22"/>
          <w:szCs w:val="22"/>
          <w:lang w:val="sv-SE"/>
        </w:rPr>
      </w:pPr>
      <w:r w:rsidRPr="00264658">
        <w:rPr>
          <w:b/>
          <w:bCs/>
          <w:sz w:val="22"/>
          <w:szCs w:val="22"/>
          <w:lang w:val="sv-SE"/>
        </w:rPr>
        <w:t>Volume 5, Nomor 3, Bulan Desember, Tahun 2025</w:t>
      </w:r>
    </w:p>
    <w:p w14:paraId="023CCADE" w14:textId="542E0D34" w:rsidR="007807C8" w:rsidRPr="00264658" w:rsidRDefault="007807C8" w:rsidP="007807C8">
      <w:pPr>
        <w:jc w:val="center"/>
        <w:rPr>
          <w:b/>
          <w:bCs/>
          <w:sz w:val="28"/>
          <w:szCs w:val="28"/>
          <w:lang w:val="sv-SE"/>
        </w:rPr>
      </w:pPr>
    </w:p>
    <w:p w14:paraId="39736CBE" w14:textId="77777777" w:rsidR="005E1AA4" w:rsidRPr="00264658" w:rsidRDefault="005E1AA4" w:rsidP="007807C8">
      <w:pPr>
        <w:jc w:val="center"/>
        <w:rPr>
          <w:b/>
          <w:bCs/>
          <w:sz w:val="28"/>
          <w:szCs w:val="28"/>
          <w:lang w:val="sv-SE"/>
        </w:rPr>
      </w:pPr>
    </w:p>
    <w:p w14:paraId="69C8285F" w14:textId="77777777" w:rsidR="005E1AA4" w:rsidRPr="00264658" w:rsidRDefault="006D120A" w:rsidP="005E1AA4">
      <w:pPr>
        <w:jc w:val="center"/>
        <w:rPr>
          <w:b/>
          <w:bCs/>
          <w:sz w:val="28"/>
          <w:szCs w:val="28"/>
          <w:lang w:val="sv-SE"/>
        </w:rPr>
      </w:pPr>
      <w:r w:rsidRPr="00264658">
        <w:rPr>
          <w:b/>
          <w:bCs/>
          <w:sz w:val="28"/>
          <w:szCs w:val="28"/>
          <w:lang w:val="sv-SE"/>
        </w:rPr>
        <w:t xml:space="preserve">Strategi Peningkatan Daya Saing Usaha Mikro Kecil Dan Menengah Melalui Peran Serta Pendampingan Indonesia </w:t>
      </w:r>
    </w:p>
    <w:p w14:paraId="284E79D5" w14:textId="52DF96F4" w:rsidR="00512131" w:rsidRDefault="006D120A" w:rsidP="005E1AA4">
      <w:pPr>
        <w:jc w:val="center"/>
        <w:rPr>
          <w:b/>
          <w:bCs/>
          <w:sz w:val="28"/>
          <w:szCs w:val="28"/>
        </w:rPr>
      </w:pPr>
      <w:r w:rsidRPr="006D120A">
        <w:rPr>
          <w:b/>
          <w:bCs/>
          <w:sz w:val="28"/>
          <w:szCs w:val="28"/>
        </w:rPr>
        <w:t>Islamic</w:t>
      </w:r>
      <w:r w:rsidR="005E1AA4">
        <w:rPr>
          <w:b/>
          <w:bCs/>
          <w:sz w:val="28"/>
          <w:szCs w:val="28"/>
        </w:rPr>
        <w:t xml:space="preserve"> </w:t>
      </w:r>
      <w:proofErr w:type="spellStart"/>
      <w:r w:rsidRPr="006D120A">
        <w:rPr>
          <w:b/>
          <w:bCs/>
          <w:sz w:val="28"/>
          <w:szCs w:val="28"/>
        </w:rPr>
        <w:t>Bussines</w:t>
      </w:r>
      <w:proofErr w:type="spellEnd"/>
      <w:r w:rsidRPr="006D120A">
        <w:rPr>
          <w:b/>
          <w:bCs/>
          <w:sz w:val="28"/>
          <w:szCs w:val="28"/>
        </w:rPr>
        <w:t xml:space="preserve"> Forum </w:t>
      </w:r>
      <w:proofErr w:type="gramStart"/>
      <w:r w:rsidRPr="006D120A">
        <w:rPr>
          <w:b/>
          <w:bCs/>
          <w:sz w:val="28"/>
          <w:szCs w:val="28"/>
        </w:rPr>
        <w:t>Di</w:t>
      </w:r>
      <w:proofErr w:type="gramEnd"/>
      <w:r w:rsidRPr="006D120A">
        <w:rPr>
          <w:b/>
          <w:bCs/>
          <w:sz w:val="28"/>
          <w:szCs w:val="28"/>
        </w:rPr>
        <w:t xml:space="preserve"> Palembang</w:t>
      </w:r>
    </w:p>
    <w:p w14:paraId="2D1DEBAE" w14:textId="77777777" w:rsidR="006D120A" w:rsidRPr="005A502C" w:rsidRDefault="006D120A" w:rsidP="006D120A">
      <w:pPr>
        <w:jc w:val="center"/>
        <w:rPr>
          <w:b/>
          <w:sz w:val="28"/>
          <w:szCs w:val="28"/>
        </w:rPr>
      </w:pPr>
    </w:p>
    <w:p w14:paraId="152957CA" w14:textId="77777777" w:rsidR="005E1AA4" w:rsidRDefault="006D120A" w:rsidP="005E1AA4">
      <w:pPr>
        <w:pStyle w:val="papertitle"/>
        <w:spacing w:after="0"/>
        <w:rPr>
          <w:b/>
          <w:bCs/>
          <w:i/>
          <w:sz w:val="28"/>
          <w:szCs w:val="28"/>
        </w:rPr>
      </w:pPr>
      <w:r w:rsidRPr="006D120A">
        <w:rPr>
          <w:b/>
          <w:bCs/>
          <w:i/>
          <w:sz w:val="28"/>
          <w:szCs w:val="28"/>
        </w:rPr>
        <w:t>Strategy to Increase Competitiveness of Micro, Small and Medium Enterprises Through the Role of Mentoring at the</w:t>
      </w:r>
      <w:r w:rsidR="005E1AA4">
        <w:rPr>
          <w:b/>
          <w:bCs/>
          <w:i/>
          <w:sz w:val="28"/>
          <w:szCs w:val="28"/>
        </w:rPr>
        <w:t xml:space="preserve"> </w:t>
      </w:r>
      <w:r w:rsidRPr="006D120A">
        <w:rPr>
          <w:b/>
          <w:bCs/>
          <w:i/>
          <w:sz w:val="28"/>
          <w:szCs w:val="28"/>
        </w:rPr>
        <w:t xml:space="preserve">Indonesian </w:t>
      </w:r>
    </w:p>
    <w:p w14:paraId="3F7D2719" w14:textId="4E7FBAAD" w:rsidR="00AC4BDF" w:rsidRDefault="006D120A" w:rsidP="005E1AA4">
      <w:pPr>
        <w:pStyle w:val="papertitle"/>
        <w:spacing w:after="0"/>
        <w:rPr>
          <w:b/>
          <w:bCs/>
          <w:i/>
          <w:sz w:val="28"/>
          <w:szCs w:val="28"/>
        </w:rPr>
      </w:pPr>
      <w:r w:rsidRPr="006D120A">
        <w:rPr>
          <w:b/>
          <w:bCs/>
          <w:i/>
          <w:sz w:val="28"/>
          <w:szCs w:val="28"/>
        </w:rPr>
        <w:t>Islamic Business Forum in Palembang</w:t>
      </w:r>
    </w:p>
    <w:p w14:paraId="4FC3B4E7" w14:textId="77777777" w:rsidR="006D120A" w:rsidRPr="005A502C" w:rsidRDefault="006D120A" w:rsidP="00512131">
      <w:pPr>
        <w:pStyle w:val="papertitle"/>
        <w:spacing w:after="0"/>
        <w:rPr>
          <w:b/>
          <w:bCs/>
          <w:i/>
          <w:sz w:val="28"/>
          <w:szCs w:val="28"/>
        </w:rPr>
      </w:pPr>
    </w:p>
    <w:p w14:paraId="7A24580C" w14:textId="77777777" w:rsidR="007807C8" w:rsidRDefault="007807C8" w:rsidP="007807C8">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jc w:val="center"/>
        <w:rPr>
          <w:b/>
          <w:i/>
          <w:color w:val="202124"/>
          <w:sz w:val="28"/>
          <w:szCs w:val="28"/>
          <w:lang w:val="en"/>
        </w:rPr>
      </w:pPr>
    </w:p>
    <w:p w14:paraId="5F52D066" w14:textId="4D23BB37" w:rsidR="007807C8" w:rsidRDefault="006D120A" w:rsidP="00A84D0C">
      <w:pPr>
        <w:spacing w:after="120"/>
        <w:jc w:val="center"/>
        <w:rPr>
          <w:b/>
          <w:lang w:val="id-ID"/>
        </w:rPr>
      </w:pPr>
      <w:r w:rsidRPr="00264658">
        <w:rPr>
          <w:b/>
          <w:bCs/>
          <w:lang w:val="sv-SE"/>
        </w:rPr>
        <w:t>Abd. Rahman Salim</w:t>
      </w:r>
      <w:r w:rsidR="007807C8">
        <w:rPr>
          <w:b/>
          <w:vertAlign w:val="superscript"/>
          <w:lang w:val="id-ID"/>
        </w:rPr>
        <w:t>1</w:t>
      </w:r>
      <w:r w:rsidR="007807C8">
        <w:rPr>
          <w:b/>
          <w:lang w:val="id-ID"/>
        </w:rPr>
        <w:t xml:space="preserve">), </w:t>
      </w:r>
      <w:r w:rsidR="007C728F">
        <w:rPr>
          <w:b/>
          <w:lang w:val="id-ID"/>
        </w:rPr>
        <w:t>Icuk M</w:t>
      </w:r>
      <w:r w:rsidR="00264658">
        <w:rPr>
          <w:b/>
          <w:lang w:val="id-ID"/>
        </w:rPr>
        <w:t>uhammad</w:t>
      </w:r>
      <w:r w:rsidR="007C728F">
        <w:rPr>
          <w:b/>
          <w:lang w:val="id-ID"/>
        </w:rPr>
        <w:t xml:space="preserve"> Sakir</w:t>
      </w:r>
      <w:r w:rsidR="004F450C" w:rsidRPr="00264658">
        <w:rPr>
          <w:b/>
          <w:bCs/>
          <w:lang w:val="sv-SE"/>
        </w:rPr>
        <w:t xml:space="preserve"> </w:t>
      </w:r>
      <w:r w:rsidR="007807C8">
        <w:rPr>
          <w:b/>
          <w:vertAlign w:val="superscript"/>
          <w:lang w:val="id-ID"/>
        </w:rPr>
        <w:t>2</w:t>
      </w:r>
      <w:r w:rsidR="007807C8">
        <w:rPr>
          <w:b/>
          <w:lang w:val="id-ID"/>
        </w:rPr>
        <w:t xml:space="preserve">), </w:t>
      </w:r>
      <w:r w:rsidR="0041757C" w:rsidRPr="00264658">
        <w:rPr>
          <w:b/>
          <w:lang w:val="sv-SE"/>
        </w:rPr>
        <w:t xml:space="preserve"> </w:t>
      </w:r>
      <w:r w:rsidRPr="00264658">
        <w:rPr>
          <w:b/>
          <w:bCs/>
          <w:lang w:val="sv-SE"/>
        </w:rPr>
        <w:t>Atrika Irian</w:t>
      </w:r>
      <w:r w:rsidR="004F450C" w:rsidRPr="00264658">
        <w:rPr>
          <w:b/>
          <w:bCs/>
          <w:lang w:val="sv-SE"/>
        </w:rPr>
        <w:t xml:space="preserve">i </w:t>
      </w:r>
      <w:r w:rsidR="007807C8">
        <w:rPr>
          <w:b/>
          <w:vertAlign w:val="superscript"/>
          <w:lang w:val="id-ID"/>
        </w:rPr>
        <w:t>3</w:t>
      </w:r>
      <w:r w:rsidR="007807C8">
        <w:rPr>
          <w:b/>
          <w:lang w:val="id-ID"/>
        </w:rPr>
        <w:t>)</w:t>
      </w:r>
    </w:p>
    <w:p w14:paraId="0711C5A1" w14:textId="0FFF8023" w:rsidR="007807C8" w:rsidRPr="00BD6667" w:rsidRDefault="007807C8" w:rsidP="007807C8">
      <w:pPr>
        <w:jc w:val="center"/>
        <w:rPr>
          <w:sz w:val="20"/>
          <w:szCs w:val="20"/>
        </w:rPr>
      </w:pPr>
      <w:r>
        <w:rPr>
          <w:sz w:val="20"/>
          <w:szCs w:val="20"/>
          <w:vertAlign w:val="superscript"/>
          <w:lang w:val="id-ID"/>
        </w:rPr>
        <w:t>1</w:t>
      </w:r>
      <w:proofErr w:type="spellStart"/>
      <w:r w:rsidR="00BD6667" w:rsidRPr="00BD6667">
        <w:rPr>
          <w:color w:val="FFFFFF" w:themeColor="background1"/>
          <w:sz w:val="20"/>
          <w:szCs w:val="20"/>
        </w:rPr>
        <w:t>i</w:t>
      </w:r>
      <w:proofErr w:type="spellEnd"/>
      <w:r>
        <w:rPr>
          <w:sz w:val="20"/>
          <w:szCs w:val="20"/>
          <w:lang w:val="id-ID"/>
        </w:rPr>
        <w:t>Magister</w:t>
      </w:r>
      <w:r w:rsidR="00BD6667" w:rsidRPr="00BD6667">
        <w:rPr>
          <w:color w:val="FFFFFF" w:themeColor="background1"/>
          <w:sz w:val="20"/>
          <w:szCs w:val="20"/>
        </w:rPr>
        <w:t>r</w:t>
      </w:r>
      <w:r>
        <w:rPr>
          <w:sz w:val="20"/>
          <w:szCs w:val="20"/>
          <w:lang w:val="id-ID"/>
        </w:rPr>
        <w:t>Ilmu</w:t>
      </w:r>
      <w:r w:rsidR="00BD6667" w:rsidRPr="00BD6667">
        <w:rPr>
          <w:color w:val="FFFFFF" w:themeColor="background1"/>
          <w:sz w:val="20"/>
          <w:szCs w:val="20"/>
        </w:rPr>
        <w:t>u</w:t>
      </w:r>
      <w:r>
        <w:rPr>
          <w:sz w:val="20"/>
          <w:szCs w:val="20"/>
          <w:lang w:val="id-ID"/>
        </w:rPr>
        <w:t>Administrasi</w:t>
      </w:r>
      <w:proofErr w:type="spellStart"/>
      <w:r w:rsidR="00BD6667" w:rsidRPr="00BD6667">
        <w:rPr>
          <w:color w:val="FFFFFF" w:themeColor="background1"/>
          <w:sz w:val="20"/>
          <w:szCs w:val="20"/>
        </w:rPr>
        <w:t>i</w:t>
      </w:r>
      <w:proofErr w:type="spellEnd"/>
      <w:r>
        <w:rPr>
          <w:sz w:val="20"/>
          <w:szCs w:val="20"/>
          <w:lang w:val="id-ID"/>
        </w:rPr>
        <w:t>Publik</w:t>
      </w:r>
      <w:r w:rsidR="00BD6667" w:rsidRPr="00BD6667">
        <w:rPr>
          <w:color w:val="FFFFFF" w:themeColor="background1"/>
          <w:sz w:val="20"/>
          <w:szCs w:val="20"/>
        </w:rPr>
        <w:t>k</w:t>
      </w:r>
      <w:r>
        <w:rPr>
          <w:sz w:val="20"/>
          <w:szCs w:val="20"/>
          <w:lang w:val="id-ID"/>
        </w:rPr>
        <w:t>STISIPOL</w:t>
      </w:r>
      <w:r w:rsidR="00BD6667" w:rsidRPr="00BD6667">
        <w:rPr>
          <w:color w:val="FFFFFF" w:themeColor="background1"/>
          <w:sz w:val="20"/>
          <w:szCs w:val="20"/>
        </w:rPr>
        <w:t>L</w:t>
      </w:r>
      <w:r>
        <w:rPr>
          <w:sz w:val="20"/>
          <w:szCs w:val="20"/>
          <w:lang w:val="id-ID"/>
        </w:rPr>
        <w:t>Candradimuka, Indonesia</w:t>
      </w:r>
      <w:r w:rsidR="00BD6667" w:rsidRPr="00BD6667">
        <w:rPr>
          <w:color w:val="FFFFFF" w:themeColor="background1"/>
          <w:sz w:val="20"/>
          <w:szCs w:val="20"/>
        </w:rPr>
        <w:t>a</w:t>
      </w:r>
    </w:p>
    <w:p w14:paraId="4FD76C88" w14:textId="77777777" w:rsidR="007807C8" w:rsidRPr="00BD6667" w:rsidRDefault="007807C8" w:rsidP="007807C8">
      <w:pPr>
        <w:jc w:val="center"/>
        <w:rPr>
          <w:sz w:val="20"/>
          <w:szCs w:val="20"/>
        </w:rPr>
      </w:pPr>
      <w:r>
        <w:rPr>
          <w:b/>
          <w:sz w:val="20"/>
          <w:szCs w:val="20"/>
          <w:vertAlign w:val="superscript"/>
          <w:lang w:val="id-ID"/>
        </w:rPr>
        <w:t>2</w:t>
      </w:r>
      <w:r>
        <w:rPr>
          <w:b/>
          <w:color w:val="FF0000"/>
          <w:sz w:val="20"/>
          <w:szCs w:val="20"/>
          <w:lang w:val="id-ID"/>
        </w:rPr>
        <w:t xml:space="preserve"> </w:t>
      </w:r>
      <w:r>
        <w:rPr>
          <w:sz w:val="20"/>
          <w:szCs w:val="20"/>
          <w:lang w:val="id-ID"/>
        </w:rPr>
        <w:t>STISIPOL Candradimuka, Indonesia</w:t>
      </w:r>
      <w:r w:rsidR="009500F6" w:rsidRPr="009500F6">
        <w:rPr>
          <w:color w:val="FFFFFF" w:themeColor="background1"/>
          <w:sz w:val="20"/>
          <w:szCs w:val="20"/>
        </w:rPr>
        <w:t>a</w:t>
      </w:r>
      <w:r w:rsidR="00BD6667" w:rsidRPr="00BD6667">
        <w:rPr>
          <w:color w:val="FFFFFF" w:themeColor="background1"/>
          <w:sz w:val="20"/>
          <w:szCs w:val="20"/>
        </w:rPr>
        <w:t>a</w:t>
      </w:r>
    </w:p>
    <w:p w14:paraId="5845C43D" w14:textId="77777777" w:rsidR="00AC4BDF" w:rsidRDefault="007807C8" w:rsidP="00AC4BDF">
      <w:pPr>
        <w:jc w:val="center"/>
        <w:rPr>
          <w:sz w:val="20"/>
          <w:szCs w:val="20"/>
          <w:lang w:val="id-ID"/>
        </w:rPr>
      </w:pPr>
      <w:r>
        <w:rPr>
          <w:sz w:val="20"/>
          <w:szCs w:val="20"/>
          <w:vertAlign w:val="superscript"/>
          <w:lang w:val="id-ID"/>
        </w:rPr>
        <w:t>3</w:t>
      </w:r>
      <w:r>
        <w:rPr>
          <w:sz w:val="20"/>
          <w:szCs w:val="20"/>
          <w:lang w:val="id-ID"/>
        </w:rPr>
        <w:t xml:space="preserve"> </w:t>
      </w:r>
      <w:r w:rsidR="00AC4BDF">
        <w:rPr>
          <w:sz w:val="20"/>
          <w:szCs w:val="20"/>
          <w:lang w:val="id-ID"/>
        </w:rPr>
        <w:t>STISIPOL Candradimuka, Indonesia</w:t>
      </w:r>
      <w:r w:rsidR="00AC4BDF" w:rsidRPr="009500F6">
        <w:rPr>
          <w:color w:val="FFFFFF" w:themeColor="background1"/>
          <w:sz w:val="20"/>
          <w:szCs w:val="20"/>
        </w:rPr>
        <w:t>a</w:t>
      </w:r>
      <w:r w:rsidR="00AC4BDF" w:rsidRPr="00BD6667">
        <w:rPr>
          <w:color w:val="FFFFFF" w:themeColor="background1"/>
          <w:sz w:val="20"/>
          <w:szCs w:val="20"/>
        </w:rPr>
        <w:t>a</w:t>
      </w:r>
      <w:r w:rsidR="00AC4BDF" w:rsidRPr="00AC4BDF">
        <w:rPr>
          <w:sz w:val="20"/>
          <w:szCs w:val="20"/>
          <w:lang w:val="id-ID"/>
        </w:rPr>
        <w:t xml:space="preserve"> </w:t>
      </w:r>
    </w:p>
    <w:p w14:paraId="6518ED11" w14:textId="590ECAA3" w:rsidR="00B3328A" w:rsidRPr="00A52E11" w:rsidRDefault="00A52E11" w:rsidP="00B3328A">
      <w:pPr>
        <w:spacing w:line="276" w:lineRule="auto"/>
        <w:jc w:val="center"/>
        <w:rPr>
          <w:i/>
          <w:iCs/>
          <w:sz w:val="20"/>
          <w:szCs w:val="20"/>
          <w:lang w:val="en-GB" w:eastAsia="en-GB"/>
        </w:rPr>
      </w:pPr>
      <w:r>
        <w:rPr>
          <w:i/>
          <w:sz w:val="20"/>
          <w:szCs w:val="20"/>
        </w:rPr>
        <w:t>*Email correspondences</w:t>
      </w:r>
      <w:r w:rsidR="00AC4BDF" w:rsidRPr="00A52E11">
        <w:rPr>
          <w:i/>
          <w:iCs/>
          <w:sz w:val="20"/>
          <w:szCs w:val="20"/>
          <w:lang w:val="id-ID"/>
        </w:rPr>
        <w:t>:</w:t>
      </w:r>
      <w:r w:rsidR="00B3328A" w:rsidRPr="00A52E11">
        <w:rPr>
          <w:i/>
          <w:iCs/>
          <w:sz w:val="20"/>
          <w:szCs w:val="20"/>
        </w:rPr>
        <w:t xml:space="preserve"> </w:t>
      </w:r>
      <w:r w:rsidR="006D120A" w:rsidRPr="00A52E11">
        <w:rPr>
          <w:i/>
          <w:iCs/>
          <w:sz w:val="20"/>
          <w:szCs w:val="20"/>
        </w:rPr>
        <w:t>joyliemm</w:t>
      </w:r>
      <w:r w:rsidR="00B3328A" w:rsidRPr="00A52E11">
        <w:rPr>
          <w:i/>
          <w:iCs/>
          <w:sz w:val="20"/>
          <w:szCs w:val="20"/>
        </w:rPr>
        <w:t>@</w:t>
      </w:r>
      <w:r w:rsidR="006D120A" w:rsidRPr="00A52E11">
        <w:rPr>
          <w:i/>
          <w:iCs/>
          <w:sz w:val="20"/>
          <w:szCs w:val="20"/>
        </w:rPr>
        <w:t>gmail</w:t>
      </w:r>
      <w:r w:rsidR="00B3328A" w:rsidRPr="00A52E11">
        <w:rPr>
          <w:i/>
          <w:iCs/>
          <w:sz w:val="20"/>
          <w:szCs w:val="20"/>
        </w:rPr>
        <w:t>.com</w:t>
      </w:r>
    </w:p>
    <w:p w14:paraId="4C062CB5" w14:textId="77777777" w:rsidR="00AC4BDF" w:rsidRPr="00A52E11" w:rsidRDefault="00AC4BDF" w:rsidP="007807C8">
      <w:pPr>
        <w:jc w:val="center"/>
        <w:rPr>
          <w:i/>
          <w:iCs/>
          <w:color w:val="FF0000"/>
          <w:sz w:val="20"/>
          <w:szCs w:val="20"/>
        </w:rPr>
      </w:pPr>
    </w:p>
    <w:p w14:paraId="44F3D0E7" w14:textId="77777777" w:rsidR="007807C8" w:rsidRDefault="007807C8" w:rsidP="007807C8">
      <w:pPr>
        <w:jc w:val="center"/>
        <w:rPr>
          <w:color w:val="FF0000"/>
          <w:sz w:val="20"/>
          <w:szCs w:val="20"/>
        </w:rPr>
      </w:pPr>
    </w:p>
    <w:p w14:paraId="58A2159E" w14:textId="2818BA0B" w:rsidR="007807C8" w:rsidRDefault="007807C8" w:rsidP="007807C8">
      <w:pPr>
        <w:jc w:val="center"/>
        <w:rPr>
          <w:b/>
          <w:color w:val="000000" w:themeColor="text1"/>
        </w:rPr>
      </w:pPr>
      <w:r w:rsidRPr="007807C8">
        <w:rPr>
          <w:b/>
          <w:color w:val="000000" w:themeColor="text1"/>
        </w:rPr>
        <w:t>ABSTRAK</w:t>
      </w:r>
    </w:p>
    <w:p w14:paraId="57A5F0A4" w14:textId="77777777" w:rsidR="003D1B57" w:rsidRDefault="003D1B57" w:rsidP="007807C8">
      <w:pPr>
        <w:jc w:val="center"/>
        <w:rPr>
          <w:b/>
          <w:color w:val="000000" w:themeColor="text1"/>
        </w:rPr>
      </w:pPr>
    </w:p>
    <w:p w14:paraId="72FFAC38" w14:textId="4093E00E" w:rsidR="006D120A" w:rsidRPr="00264658" w:rsidRDefault="003D1B57" w:rsidP="00FE7C53">
      <w:pPr>
        <w:ind w:firstLine="567"/>
        <w:jc w:val="both"/>
        <w:rPr>
          <w:lang w:val="sv-SE"/>
        </w:rPr>
      </w:pPr>
      <w:r w:rsidRPr="003D1B57">
        <w:t xml:space="preserve">Usaha Mikro, Kecil, dan </w:t>
      </w:r>
      <w:proofErr w:type="spellStart"/>
      <w:r w:rsidRPr="003D1B57">
        <w:t>Menengah</w:t>
      </w:r>
      <w:proofErr w:type="spellEnd"/>
      <w:r w:rsidRPr="003D1B57">
        <w:t xml:space="preserve"> (UMKM) </w:t>
      </w:r>
      <w:proofErr w:type="spellStart"/>
      <w:r w:rsidRPr="003D1B57">
        <w:t>memiliki</w:t>
      </w:r>
      <w:proofErr w:type="spellEnd"/>
      <w:r w:rsidRPr="003D1B57">
        <w:t xml:space="preserve"> </w:t>
      </w:r>
      <w:proofErr w:type="spellStart"/>
      <w:r w:rsidRPr="003D1B57">
        <w:t>peran</w:t>
      </w:r>
      <w:proofErr w:type="spellEnd"/>
      <w:r w:rsidRPr="003D1B57">
        <w:t xml:space="preserve"> yang sangat </w:t>
      </w:r>
      <w:proofErr w:type="spellStart"/>
      <w:r w:rsidRPr="003D1B57">
        <w:t>penting</w:t>
      </w:r>
      <w:proofErr w:type="spellEnd"/>
      <w:r w:rsidRPr="003D1B57">
        <w:t xml:space="preserve"> </w:t>
      </w:r>
      <w:proofErr w:type="spellStart"/>
      <w:r w:rsidRPr="003D1B57">
        <w:t>dalam</w:t>
      </w:r>
      <w:proofErr w:type="spellEnd"/>
      <w:r w:rsidRPr="003D1B57">
        <w:t xml:space="preserve"> </w:t>
      </w:r>
      <w:proofErr w:type="spellStart"/>
      <w:r w:rsidRPr="003D1B57">
        <w:t>mendorong</w:t>
      </w:r>
      <w:proofErr w:type="spellEnd"/>
      <w:r w:rsidRPr="003D1B57">
        <w:t xml:space="preserve"> </w:t>
      </w:r>
      <w:proofErr w:type="spellStart"/>
      <w:r w:rsidRPr="003D1B57">
        <w:t>pertumbuhan</w:t>
      </w:r>
      <w:proofErr w:type="spellEnd"/>
      <w:r w:rsidRPr="003D1B57">
        <w:t xml:space="preserve"> </w:t>
      </w:r>
      <w:proofErr w:type="spellStart"/>
      <w:r w:rsidRPr="003D1B57">
        <w:t>ekonomi</w:t>
      </w:r>
      <w:proofErr w:type="spellEnd"/>
      <w:r w:rsidRPr="003D1B57">
        <w:t xml:space="preserve"> Indonesia </w:t>
      </w:r>
      <w:proofErr w:type="spellStart"/>
      <w:r w:rsidRPr="003D1B57">
        <w:t>karena</w:t>
      </w:r>
      <w:proofErr w:type="spellEnd"/>
      <w:r w:rsidRPr="003D1B57">
        <w:t xml:space="preserve"> </w:t>
      </w:r>
      <w:proofErr w:type="spellStart"/>
      <w:r w:rsidRPr="003D1B57">
        <w:t>keberadaannya</w:t>
      </w:r>
      <w:proofErr w:type="spellEnd"/>
      <w:r w:rsidRPr="003D1B57">
        <w:t xml:space="preserve"> </w:t>
      </w:r>
      <w:proofErr w:type="spellStart"/>
      <w:r w:rsidRPr="003D1B57">
        <w:t>tersebar</w:t>
      </w:r>
      <w:proofErr w:type="spellEnd"/>
      <w:r w:rsidRPr="003D1B57">
        <w:t xml:space="preserve"> di </w:t>
      </w:r>
      <w:proofErr w:type="spellStart"/>
      <w:r w:rsidRPr="003D1B57">
        <w:t>seluruh</w:t>
      </w:r>
      <w:proofErr w:type="spellEnd"/>
      <w:r w:rsidRPr="003D1B57">
        <w:t xml:space="preserve"> </w:t>
      </w:r>
      <w:proofErr w:type="spellStart"/>
      <w:r w:rsidRPr="003D1B57">
        <w:t>daerah</w:t>
      </w:r>
      <w:proofErr w:type="spellEnd"/>
      <w:r w:rsidRPr="003D1B57">
        <w:t xml:space="preserve">. </w:t>
      </w:r>
      <w:r w:rsidRPr="00264658">
        <w:rPr>
          <w:lang w:val="sv-SE"/>
        </w:rPr>
        <w:t xml:space="preserve">Peningkatan kesejahteraan UMKM akan memberikan dampak signifikan terhadap perekonomian nasional. Penelitian mengenai strategi peningkatan daya saing UMKM pangan di Kota Palembang ini menggunakan metode analisis </w:t>
      </w:r>
      <w:r w:rsidRPr="00264658">
        <w:rPr>
          <w:rStyle w:val="Emphasis"/>
          <w:lang w:val="sv-SE"/>
        </w:rPr>
        <w:t>Strengths, Weaknesses, Opportunities, and Threats</w:t>
      </w:r>
      <w:r w:rsidRPr="00264658">
        <w:rPr>
          <w:lang w:val="sv-SE"/>
        </w:rPr>
        <w:t xml:space="preserve"> (SWOT) serta </w:t>
      </w:r>
      <w:r w:rsidRPr="00264658">
        <w:rPr>
          <w:rStyle w:val="Emphasis"/>
          <w:lang w:val="sv-SE"/>
        </w:rPr>
        <w:t>Analytical Hierarchy Process</w:t>
      </w:r>
      <w:r w:rsidRPr="00264658">
        <w:rPr>
          <w:lang w:val="sv-SE"/>
        </w:rPr>
        <w:t xml:space="preserve"> (AHP). Sampel UMKM pangan dipilih dengan teknik </w:t>
      </w:r>
      <w:r w:rsidRPr="00264658">
        <w:rPr>
          <w:rStyle w:val="Emphasis"/>
          <w:lang w:val="sv-SE"/>
        </w:rPr>
        <w:t>purposive sampling</w:t>
      </w:r>
      <w:r w:rsidRPr="00264658">
        <w:rPr>
          <w:lang w:val="sv-SE"/>
        </w:rPr>
        <w:t>. Hasil analisis SWOT dan AHP menunjukkan bahwa strategi utama yang perlu dilakukan UMKM pangan berdaya saing di Palembang adalah pemanfaatan peralatan produksi yang lebih modern agar variasi produk dapat dihasilkan secara lebih efisien dan efektif, serta penerapan manajemen modern yang memungkinkan UMKM menjangkau pasar lokal maupun internasional. Selain itu, peran pendamping atau komunitas usaha juga sangat diperlukan untuk mendukung kemajuan UMKM. Dengan demikian, kontribusi dan sinergi antara pemerintah dan pelaku UMKM menjadi kunci untuk mewujudkan UMKM pangan yang kompetitif.</w:t>
      </w:r>
    </w:p>
    <w:p w14:paraId="0407455E" w14:textId="25FCD72E" w:rsidR="003D1B57" w:rsidRPr="00264658" w:rsidRDefault="003D1B57" w:rsidP="003D1B57">
      <w:pPr>
        <w:jc w:val="both"/>
        <w:rPr>
          <w:lang w:val="sv-SE"/>
        </w:rPr>
      </w:pPr>
    </w:p>
    <w:p w14:paraId="6FD7C3BE" w14:textId="77777777" w:rsidR="003D1B57" w:rsidRPr="00264658" w:rsidRDefault="003D1B57" w:rsidP="003D1B57">
      <w:pPr>
        <w:jc w:val="both"/>
        <w:rPr>
          <w:b/>
          <w:color w:val="000000" w:themeColor="text1"/>
          <w:lang w:val="sv-SE"/>
        </w:rPr>
      </w:pPr>
    </w:p>
    <w:p w14:paraId="089D9426" w14:textId="5A07E0E3" w:rsidR="00FE7C53" w:rsidRPr="00264658" w:rsidRDefault="00512131" w:rsidP="00FE7C53">
      <w:pPr>
        <w:jc w:val="both"/>
        <w:rPr>
          <w:lang w:val="sv-SE"/>
        </w:rPr>
      </w:pPr>
      <w:r w:rsidRPr="00264658">
        <w:rPr>
          <w:b/>
          <w:bCs/>
          <w:lang w:val="sv-SE"/>
        </w:rPr>
        <w:t>Kata kunci</w:t>
      </w:r>
      <w:r w:rsidR="002B0356" w:rsidRPr="00264658">
        <w:rPr>
          <w:b/>
          <w:bCs/>
          <w:lang w:val="sv-SE"/>
        </w:rPr>
        <w:t xml:space="preserve"> </w:t>
      </w:r>
      <w:r w:rsidR="00581252" w:rsidRPr="00264658">
        <w:rPr>
          <w:lang w:val="sv-SE"/>
        </w:rPr>
        <w:t xml:space="preserve">: </w:t>
      </w:r>
      <w:r w:rsidR="00186069" w:rsidRPr="00264658">
        <w:rPr>
          <w:lang w:val="sv-SE"/>
        </w:rPr>
        <w:t>Strategi Peningkatan Daya Saing</w:t>
      </w:r>
      <w:r w:rsidR="00FE7C53" w:rsidRPr="00264658">
        <w:rPr>
          <w:lang w:val="sv-SE"/>
        </w:rPr>
        <w:t>,</w:t>
      </w:r>
      <w:r w:rsidR="00186069" w:rsidRPr="00264658">
        <w:rPr>
          <w:lang w:val="sv-SE"/>
        </w:rPr>
        <w:t xml:space="preserve"> Usaha Mikro Kecil </w:t>
      </w:r>
      <w:r w:rsidR="00FE7C53" w:rsidRPr="00264658">
        <w:rPr>
          <w:lang w:val="sv-SE"/>
        </w:rPr>
        <w:t>d</w:t>
      </w:r>
      <w:r w:rsidR="00186069" w:rsidRPr="00264658">
        <w:rPr>
          <w:lang w:val="sv-SE"/>
        </w:rPr>
        <w:t>an Menengah</w:t>
      </w:r>
      <w:r w:rsidR="00FE7C53" w:rsidRPr="00264658">
        <w:rPr>
          <w:lang w:val="sv-SE"/>
        </w:rPr>
        <w:t xml:space="preserve">, Pendampingan    </w:t>
      </w:r>
    </w:p>
    <w:p w14:paraId="7F5ED578" w14:textId="6ECD2F54" w:rsidR="00186069" w:rsidRPr="00FE7C53" w:rsidRDefault="00FE7C53" w:rsidP="00FE7C53">
      <w:pPr>
        <w:jc w:val="both"/>
      </w:pPr>
      <w:r w:rsidRPr="00264658">
        <w:rPr>
          <w:lang w:val="sv-SE"/>
        </w:rPr>
        <w:t xml:space="preserve">                      </w:t>
      </w:r>
      <w:r w:rsidRPr="00FE7C53">
        <w:t>Indonesia</w:t>
      </w:r>
      <w:r>
        <w:t xml:space="preserve"> </w:t>
      </w:r>
      <w:r w:rsidRPr="00FE7C53">
        <w:t xml:space="preserve">Islamic </w:t>
      </w:r>
      <w:proofErr w:type="spellStart"/>
      <w:r w:rsidRPr="00FE7C53">
        <w:t>Bussines</w:t>
      </w:r>
      <w:proofErr w:type="spellEnd"/>
      <w:r w:rsidRPr="00FE7C53">
        <w:t xml:space="preserve"> Forum</w:t>
      </w:r>
    </w:p>
    <w:p w14:paraId="516763F7" w14:textId="743047E3" w:rsidR="00512131" w:rsidRPr="00FE7C53" w:rsidRDefault="00512131" w:rsidP="003D1B57">
      <w:pPr>
        <w:pStyle w:val="HTMLPreformatted"/>
        <w:jc w:val="both"/>
        <w:rPr>
          <w:rFonts w:ascii="Times New Roman" w:hAnsi="Times New Roman" w:cs="Times New Roman"/>
          <w:sz w:val="22"/>
          <w:szCs w:val="22"/>
        </w:rPr>
      </w:pPr>
    </w:p>
    <w:p w14:paraId="0672E7E8" w14:textId="77777777" w:rsidR="002D1579" w:rsidRDefault="002D1579" w:rsidP="001563A9">
      <w:pPr>
        <w:pStyle w:val="HTMLPreformatted"/>
        <w:rPr>
          <w:rFonts w:ascii="Times New Roman" w:hAnsi="Times New Roman" w:cs="Times New Roman"/>
          <w:b/>
          <w:sz w:val="24"/>
        </w:rPr>
      </w:pPr>
    </w:p>
    <w:p w14:paraId="4079B4F8" w14:textId="77777777" w:rsidR="00AB0A2D" w:rsidRDefault="00AB0A2D" w:rsidP="00720C61">
      <w:pPr>
        <w:pStyle w:val="HTMLPreformatted"/>
        <w:jc w:val="center"/>
        <w:rPr>
          <w:rFonts w:ascii="Times New Roman" w:hAnsi="Times New Roman" w:cs="Times New Roman"/>
          <w:b/>
          <w:sz w:val="24"/>
        </w:rPr>
      </w:pPr>
    </w:p>
    <w:p w14:paraId="01375559" w14:textId="18205D4C" w:rsidR="002D1579" w:rsidRPr="00AB0A2D" w:rsidRDefault="00720C61" w:rsidP="00720C61">
      <w:pPr>
        <w:pStyle w:val="HTMLPreformatted"/>
        <w:jc w:val="center"/>
        <w:rPr>
          <w:rFonts w:ascii="Times New Roman" w:hAnsi="Times New Roman" w:cs="Times New Roman"/>
          <w:b/>
          <w:i/>
          <w:iCs/>
          <w:sz w:val="24"/>
        </w:rPr>
      </w:pPr>
      <w:r w:rsidRPr="00AB0A2D">
        <w:rPr>
          <w:rFonts w:ascii="Times New Roman" w:hAnsi="Times New Roman" w:cs="Times New Roman"/>
          <w:b/>
          <w:i/>
          <w:iCs/>
          <w:sz w:val="24"/>
        </w:rPr>
        <w:t>ABSTRACT</w:t>
      </w:r>
    </w:p>
    <w:p w14:paraId="63BA44EB" w14:textId="637B7862" w:rsidR="003D1B57" w:rsidRPr="008C341F" w:rsidRDefault="003D1B57" w:rsidP="0083427B">
      <w:pPr>
        <w:pStyle w:val="NormalWeb"/>
        <w:ind w:firstLine="567"/>
        <w:jc w:val="both"/>
        <w:rPr>
          <w:i/>
          <w:iCs/>
        </w:rPr>
      </w:pPr>
      <w:r w:rsidRPr="008C341F">
        <w:rPr>
          <w:i/>
          <w:iCs/>
        </w:rPr>
        <w:t xml:space="preserve">Micro, Small, and Medium Enterprises (MSMEs) play a crucial role in driving Indonesia’s economic growth due to their wide distribution across the country. Enhancing the welfare of MSMEs will have a significant impact on the national economy. This study investigates strategies to improve the competitiveness of food-based MSMEs in Palembang using </w:t>
      </w:r>
      <w:r w:rsidRPr="008C341F">
        <w:rPr>
          <w:rStyle w:val="Emphasis"/>
          <w:i w:val="0"/>
          <w:iCs w:val="0"/>
        </w:rPr>
        <w:t>Strengths, Weaknesses, Opportunities, and Threats</w:t>
      </w:r>
      <w:r w:rsidRPr="008C341F">
        <w:rPr>
          <w:i/>
          <w:iCs/>
        </w:rPr>
        <w:t xml:space="preserve"> (SWOT) analysis and th</w:t>
      </w:r>
      <w:r w:rsidR="0083427B">
        <w:rPr>
          <w:i/>
          <w:iCs/>
          <w:lang w:val="en-GB"/>
        </w:rPr>
        <w:t xml:space="preserve">e </w:t>
      </w:r>
      <w:r w:rsidRPr="008C341F">
        <w:rPr>
          <w:rStyle w:val="Emphasis"/>
          <w:i w:val="0"/>
          <w:iCs w:val="0"/>
        </w:rPr>
        <w:lastRenderedPageBreak/>
        <w:t>Analytical Hierarchy Process</w:t>
      </w:r>
      <w:r w:rsidRPr="008C341F">
        <w:rPr>
          <w:i/>
          <w:iCs/>
        </w:rPr>
        <w:t xml:space="preserve"> (AHP). The sample of food MSMEs was selected through purposive sampling.</w:t>
      </w:r>
      <w:r w:rsidR="0083427B">
        <w:rPr>
          <w:i/>
          <w:iCs/>
          <w:lang w:val="en-GB"/>
        </w:rPr>
        <w:t xml:space="preserve"> </w:t>
      </w:r>
      <w:r w:rsidRPr="008C341F">
        <w:rPr>
          <w:i/>
          <w:iCs/>
        </w:rPr>
        <w:t>The results of the SWOT and AHP analyses indicate that the priority strategies for strengthening the competitiveness of food MSMEs in Palembang include adopting modern production equipment to enable more efficient and effective product diversification, as well as applying modern management practices to expand market reach both domestically and internationally. In addition, the involvement of mentors or business communities plays an important role in supporting business development. Therefore, collaboration and strong partnerships between the government and MSMEs are essential to enhance their competitiveness and ensure their contribution to economic growth.</w:t>
      </w:r>
    </w:p>
    <w:p w14:paraId="68044189" w14:textId="029A1635" w:rsidR="0083427B" w:rsidRDefault="00512131" w:rsidP="0083427B">
      <w:pPr>
        <w:jc w:val="both"/>
        <w:rPr>
          <w:i/>
          <w:lang w:val="en"/>
        </w:rPr>
      </w:pPr>
      <w:r w:rsidRPr="00EB3E54">
        <w:rPr>
          <w:b/>
          <w:bCs/>
          <w:i/>
        </w:rPr>
        <w:t xml:space="preserve">Key </w:t>
      </w:r>
      <w:proofErr w:type="gramStart"/>
      <w:r w:rsidRPr="00EB3E54">
        <w:rPr>
          <w:b/>
          <w:bCs/>
          <w:i/>
        </w:rPr>
        <w:t>words</w:t>
      </w:r>
      <w:r w:rsidR="0083427B">
        <w:rPr>
          <w:b/>
          <w:bCs/>
          <w:i/>
        </w:rPr>
        <w:t xml:space="preserve"> </w:t>
      </w:r>
      <w:r w:rsidR="00581252">
        <w:rPr>
          <w:i/>
        </w:rPr>
        <w:t>:</w:t>
      </w:r>
      <w:proofErr w:type="gramEnd"/>
      <w:r w:rsidR="00581252">
        <w:rPr>
          <w:i/>
        </w:rPr>
        <w:t xml:space="preserve"> </w:t>
      </w:r>
      <w:r w:rsidR="0083427B" w:rsidRPr="0083427B">
        <w:rPr>
          <w:i/>
          <w:lang w:val="en"/>
        </w:rPr>
        <w:t xml:space="preserve">Competitiveness Enhancement Strategy, Micro, Small, and Medium Enterprises, </w:t>
      </w:r>
      <w:r w:rsidR="0083427B">
        <w:rPr>
          <w:i/>
          <w:lang w:val="en"/>
        </w:rPr>
        <w:t xml:space="preserve">   </w:t>
      </w:r>
    </w:p>
    <w:p w14:paraId="0E70A121" w14:textId="39732F06" w:rsidR="0083427B" w:rsidRPr="0083427B" w:rsidRDefault="0083427B" w:rsidP="0083427B">
      <w:pPr>
        <w:jc w:val="both"/>
        <w:rPr>
          <w:i/>
          <w:lang w:val="en"/>
        </w:rPr>
      </w:pPr>
      <w:r>
        <w:rPr>
          <w:i/>
          <w:lang w:val="en"/>
        </w:rPr>
        <w:t xml:space="preserve">                   </w:t>
      </w:r>
      <w:r w:rsidRPr="0083427B">
        <w:rPr>
          <w:i/>
          <w:lang w:val="en"/>
        </w:rPr>
        <w:t>Mentoring</w:t>
      </w:r>
      <w:r>
        <w:rPr>
          <w:i/>
          <w:lang w:val="en"/>
        </w:rPr>
        <w:t xml:space="preserve"> </w:t>
      </w:r>
      <w:r w:rsidRPr="0083427B">
        <w:rPr>
          <w:i/>
          <w:lang w:val="en"/>
        </w:rPr>
        <w:t>Indonesia Islamic Business Forum</w:t>
      </w:r>
    </w:p>
    <w:p w14:paraId="50F3B08F" w14:textId="11E22A8F" w:rsidR="002D1579" w:rsidRDefault="002D1579" w:rsidP="00834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rPr>
      </w:pPr>
    </w:p>
    <w:p w14:paraId="1527D3EA" w14:textId="33F97FDD" w:rsidR="0083427B" w:rsidRDefault="0083427B" w:rsidP="00834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rPr>
      </w:pPr>
    </w:p>
    <w:p w14:paraId="05AB228C" w14:textId="77777777" w:rsidR="0083427B" w:rsidRDefault="0083427B" w:rsidP="00834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y2iqfc"/>
          <w:i/>
          <w:iCs/>
          <w:color w:val="202124"/>
          <w:sz w:val="24"/>
          <w:szCs w:val="24"/>
        </w:rPr>
      </w:pPr>
    </w:p>
    <w:p w14:paraId="2FC9323F" w14:textId="77777777" w:rsidR="002D1579" w:rsidRDefault="002D1579" w:rsidP="00AB0A2D">
      <w:pPr>
        <w:pStyle w:val="HTMLPreformatted"/>
        <w:jc w:val="both"/>
        <w:rPr>
          <w:rStyle w:val="y2iqfc"/>
          <w:rFonts w:ascii="Times New Roman" w:hAnsi="Times New Roman" w:cs="Times New Roman"/>
          <w:b/>
          <w:iCs/>
          <w:color w:val="202124"/>
          <w:sz w:val="24"/>
          <w:szCs w:val="24"/>
        </w:rPr>
      </w:pPr>
      <w:r w:rsidRPr="002D1579">
        <w:rPr>
          <w:rStyle w:val="y2iqfc"/>
          <w:rFonts w:ascii="Times New Roman" w:hAnsi="Times New Roman" w:cs="Times New Roman"/>
          <w:b/>
          <w:iCs/>
          <w:color w:val="202124"/>
          <w:sz w:val="24"/>
          <w:szCs w:val="24"/>
        </w:rPr>
        <w:t>PENDAHULUAN</w:t>
      </w:r>
    </w:p>
    <w:p w14:paraId="54995BA0" w14:textId="77777777" w:rsidR="00A37F71" w:rsidRDefault="00A37F71" w:rsidP="00A37F71">
      <w:pPr>
        <w:pStyle w:val="ListParagraph"/>
        <w:tabs>
          <w:tab w:val="left" w:pos="142"/>
          <w:tab w:val="left" w:pos="360"/>
        </w:tabs>
        <w:spacing w:line="276" w:lineRule="auto"/>
        <w:ind w:left="0" w:firstLine="720"/>
        <w:jc w:val="both"/>
        <w:sectPr w:rsidR="00A37F71" w:rsidSect="00F34056">
          <w:headerReference w:type="even" r:id="rId8"/>
          <w:headerReference w:type="default" r:id="rId9"/>
          <w:footerReference w:type="even" r:id="rId10"/>
          <w:footerReference w:type="default" r:id="rId11"/>
          <w:headerReference w:type="first" r:id="rId12"/>
          <w:footerReference w:type="first" r:id="rId13"/>
          <w:pgSz w:w="11907" w:h="16840" w:code="9"/>
          <w:pgMar w:top="1418" w:right="1418" w:bottom="1418" w:left="1701" w:header="720" w:footer="720" w:gutter="0"/>
          <w:cols w:space="720"/>
          <w:titlePg/>
          <w:docGrid w:linePitch="360"/>
        </w:sectPr>
      </w:pPr>
      <w:bookmarkStart w:id="0" w:name="OLE_LINK84"/>
      <w:bookmarkStart w:id="1" w:name="OLE_LINK85"/>
    </w:p>
    <w:bookmarkEnd w:id="0"/>
    <w:bookmarkEnd w:id="1"/>
    <w:p w14:paraId="1A517C8A" w14:textId="77777777" w:rsidR="005F4B44" w:rsidRPr="00264658" w:rsidRDefault="005F4B44" w:rsidP="00F34056">
      <w:pPr>
        <w:widowControl/>
        <w:autoSpaceDE/>
        <w:autoSpaceDN/>
        <w:ind w:firstLine="567"/>
        <w:jc w:val="both"/>
        <w:rPr>
          <w:sz w:val="24"/>
          <w:szCs w:val="24"/>
          <w:lang w:val="sv-SE" w:eastAsia="en-ID"/>
        </w:rPr>
      </w:pPr>
      <w:r w:rsidRPr="00264658">
        <w:rPr>
          <w:sz w:val="24"/>
          <w:szCs w:val="24"/>
          <w:lang w:val="sv-SE" w:eastAsia="en-ID"/>
        </w:rPr>
        <w:t>Indonesia merupakan salah satu negara dengan aktivitas ekonomi terbesar di Asia Tenggara dan termasuk dalam jajaran negara dengan perekonomian terbesar ke-10 di dunia berdasarkan paritas daya beli, sekaligus anggota G-20. Pada 2022, neraca perdagangan Indonesia mencatat surplus USD 54,53 miliar, tertinggi dalam sejarah, dengan nilai ekspor mencapai USD 291,98 miliar dan impor sebesar USD 237,45 miliar. Tren positif ini berlanjut pada Februari 2023 dengan surplus USD 5,48 miliar. McKinsey Global Institute memproyeksikan bahwa pada 2030 Indonesia akan menjadi ekonomi terbesar ke-7 dunia dengan peluang pasar mencapai USD 1,8 triliun dan potensi penyerapan tenaga kerja terlatih sebanyak 113 juta orang.</w:t>
      </w:r>
    </w:p>
    <w:p w14:paraId="432372DB" w14:textId="77777777" w:rsidR="005F4B44" w:rsidRPr="00264658" w:rsidRDefault="005F4B44" w:rsidP="00630325">
      <w:pPr>
        <w:widowControl/>
        <w:autoSpaceDE/>
        <w:autoSpaceDN/>
        <w:ind w:firstLine="567"/>
        <w:jc w:val="both"/>
        <w:rPr>
          <w:sz w:val="24"/>
          <w:szCs w:val="24"/>
          <w:lang w:val="sv-SE" w:eastAsia="en-ID"/>
        </w:rPr>
      </w:pPr>
      <w:r w:rsidRPr="00264658">
        <w:rPr>
          <w:sz w:val="24"/>
          <w:szCs w:val="24"/>
          <w:lang w:val="sv-SE" w:eastAsia="en-ID"/>
        </w:rPr>
        <w:t xml:space="preserve">Kekuatan ekonomi Indonesia ditopang oleh beberapa faktor utama. Pertama, sumber daya alam yang melimpah, terutama pada sektor pertanian, kehutanan, perikanan, dan pertambangan. Indonesia merupakan salah satu produsen utama karet, kopi, kelapa, rempah, serta memiliki cadangan ikan, hutan, dan mineral yang besar. Kedua, sumber daya manusia dengan jumlah penduduk mencapai 278,7 juta jiwa pada 2023, disertai bonus demografi pada 2020–2030 ketika mayoritas penduduk berada pada usia produktif. </w:t>
      </w:r>
      <w:r w:rsidRPr="00264658">
        <w:rPr>
          <w:sz w:val="24"/>
          <w:szCs w:val="24"/>
          <w:lang w:val="sv-SE" w:eastAsia="en-ID"/>
        </w:rPr>
        <w:t>Ketiga, stabilitas makroekonomi, di mana pertumbuhan ekonomi Indonesia konsisten berada di atas rata-rata global, mencapai 5,72% pada triwulan III 2022, dan diproyeksikan tetap tumbuh positif hingga 2024. Keempat, iklim investasi yang semakin kondusif, tercermin dari berbagai upaya deregulasi untuk memperbaiki daya saing.</w:t>
      </w:r>
    </w:p>
    <w:p w14:paraId="41FA024B" w14:textId="77777777" w:rsidR="005F4B44" w:rsidRPr="00264658" w:rsidRDefault="005F4B44" w:rsidP="00630325">
      <w:pPr>
        <w:widowControl/>
        <w:autoSpaceDE/>
        <w:autoSpaceDN/>
        <w:ind w:firstLine="567"/>
        <w:jc w:val="both"/>
        <w:rPr>
          <w:sz w:val="24"/>
          <w:szCs w:val="24"/>
          <w:lang w:val="sv-SE" w:eastAsia="en-ID"/>
        </w:rPr>
      </w:pPr>
      <w:r w:rsidRPr="00264658">
        <w:rPr>
          <w:sz w:val="24"/>
          <w:szCs w:val="24"/>
          <w:lang w:val="sv-SE" w:eastAsia="en-ID"/>
        </w:rPr>
        <w:t>Meski demikian, tantangan sosial-ekonomi masih ada, seperti kemiskinan dan pengangguran. Pada Maret 2023, garis kemiskinan tercatat Rp550.458 per kapita per bulan, sementara tingkat pengangguran terbuka turun menjadi 5,32% pada Agustus 2023. Upaya penanganan dilakukan melalui bantuan sosial, pemberdayaan masyarakat, serta pendampingan usaha, termasuk oleh Indonesia Islamic Business Forum (IIBF) yang berfokus pada pembinaan karakter dan kewirausahaan.</w:t>
      </w:r>
    </w:p>
    <w:p w14:paraId="2F36BCB5" w14:textId="77777777" w:rsidR="005F4B44" w:rsidRPr="00264658" w:rsidRDefault="005F4B44" w:rsidP="00630325">
      <w:pPr>
        <w:widowControl/>
        <w:autoSpaceDE/>
        <w:autoSpaceDN/>
        <w:ind w:firstLine="567"/>
        <w:jc w:val="both"/>
        <w:rPr>
          <w:sz w:val="24"/>
          <w:szCs w:val="24"/>
          <w:lang w:val="sv-SE" w:eastAsia="en-ID"/>
        </w:rPr>
      </w:pPr>
      <w:r w:rsidRPr="00264658">
        <w:rPr>
          <w:sz w:val="24"/>
          <w:szCs w:val="24"/>
          <w:lang w:val="sv-SE" w:eastAsia="en-ID"/>
        </w:rPr>
        <w:t xml:space="preserve">Selain itu, Usaha Mikro, Kecil, dan Menengah (UMKM) menjadi tulang punggung perekonomian Indonesia. Berdasarkan UU No. 20 Tahun 2008, UMKM merupakan salah satu sektor strategis yang terbukti menyumbang 61,07% PDB nasional pada 2023 dan menyerap 97% tenaga kerja. Namun, pandemi Covid-19 memperlihatkan kerentanan UMKM akibat penurunan permintaan dan keterbatasan modal. Sebagai respon, pemerintah menerbitkan </w:t>
      </w:r>
      <w:r w:rsidRPr="00264658">
        <w:rPr>
          <w:sz w:val="24"/>
          <w:szCs w:val="24"/>
          <w:lang w:val="sv-SE" w:eastAsia="en-ID"/>
        </w:rPr>
        <w:lastRenderedPageBreak/>
        <w:t>PP No. 7 Tahun 2021 tentang Kemudahan, Perlindungan, dan Pemberdayaan Koperasi dan UMKM yang mencakup dukungan permodalan, bantuan produksi, penyediaan bahan baku, fasilitasi pemasaran, pelatihan SDM, hingga rekonstruksi usaha. Di Kota Palembang, peran tersebut dijalankan oleh Dinas Koperasi dan UKM yang bertugas merancang, menyalurkan, serta menyosialisasikan program-program pendukung UMKM.</w:t>
      </w:r>
    </w:p>
    <w:p w14:paraId="2D0795B4" w14:textId="14C784CF" w:rsidR="00AB0A2D" w:rsidRPr="00264658" w:rsidRDefault="00AB0A2D" w:rsidP="00186069">
      <w:pPr>
        <w:pStyle w:val="BodyText"/>
        <w:tabs>
          <w:tab w:val="clear" w:pos="720"/>
          <w:tab w:val="left" w:pos="851"/>
          <w:tab w:val="left" w:pos="6804"/>
        </w:tabs>
        <w:spacing w:line="240" w:lineRule="auto"/>
        <w:rPr>
          <w:b/>
          <w:sz w:val="22"/>
          <w:szCs w:val="22"/>
          <w:lang w:val="sv-SE"/>
        </w:rPr>
      </w:pPr>
    </w:p>
    <w:p w14:paraId="453EA64E" w14:textId="77777777" w:rsidR="00CE0E5B" w:rsidRPr="00264658" w:rsidRDefault="00CE0E5B" w:rsidP="00186069">
      <w:pPr>
        <w:pStyle w:val="BodyText"/>
        <w:tabs>
          <w:tab w:val="clear" w:pos="720"/>
          <w:tab w:val="left" w:pos="851"/>
          <w:tab w:val="left" w:pos="6804"/>
        </w:tabs>
        <w:spacing w:line="240" w:lineRule="auto"/>
        <w:rPr>
          <w:b/>
          <w:sz w:val="22"/>
          <w:szCs w:val="22"/>
          <w:lang w:val="sv-SE"/>
        </w:rPr>
      </w:pPr>
    </w:p>
    <w:p w14:paraId="751A4320" w14:textId="627358C5" w:rsidR="00D25F47" w:rsidRPr="00264658" w:rsidRDefault="00D25F47" w:rsidP="00186069">
      <w:pPr>
        <w:pStyle w:val="BodyText"/>
        <w:tabs>
          <w:tab w:val="clear" w:pos="720"/>
          <w:tab w:val="left" w:pos="851"/>
          <w:tab w:val="left" w:pos="6804"/>
        </w:tabs>
        <w:spacing w:line="240" w:lineRule="auto"/>
        <w:rPr>
          <w:b/>
          <w:lang w:val="sv-SE"/>
        </w:rPr>
      </w:pPr>
      <w:r w:rsidRPr="00264658">
        <w:rPr>
          <w:b/>
          <w:lang w:val="sv-SE"/>
        </w:rPr>
        <w:t>TINJAUAN PUSTAKA</w:t>
      </w:r>
    </w:p>
    <w:p w14:paraId="7E21662A" w14:textId="77777777" w:rsidR="00630325" w:rsidRPr="00264658" w:rsidRDefault="00630325" w:rsidP="00186069">
      <w:pPr>
        <w:pStyle w:val="BodyText"/>
        <w:tabs>
          <w:tab w:val="clear" w:pos="720"/>
          <w:tab w:val="left" w:pos="851"/>
          <w:tab w:val="left" w:pos="6804"/>
        </w:tabs>
        <w:spacing w:line="240" w:lineRule="auto"/>
        <w:rPr>
          <w:b/>
          <w:lang w:val="sv-SE"/>
        </w:rPr>
      </w:pPr>
    </w:p>
    <w:p w14:paraId="6256E290" w14:textId="77777777" w:rsidR="005F4B44" w:rsidRPr="00264658" w:rsidRDefault="005F4B44" w:rsidP="00630325">
      <w:pPr>
        <w:widowControl/>
        <w:autoSpaceDE/>
        <w:autoSpaceDN/>
        <w:spacing w:after="120"/>
        <w:jc w:val="both"/>
        <w:outlineLvl w:val="2"/>
        <w:rPr>
          <w:b/>
          <w:bCs/>
          <w:sz w:val="24"/>
          <w:szCs w:val="24"/>
          <w:lang w:val="sv-SE" w:eastAsia="en-ID"/>
        </w:rPr>
      </w:pPr>
      <w:r w:rsidRPr="00264658">
        <w:rPr>
          <w:b/>
          <w:bCs/>
          <w:sz w:val="24"/>
          <w:szCs w:val="24"/>
          <w:lang w:val="sv-SE" w:eastAsia="en-ID"/>
        </w:rPr>
        <w:t>Analisis SWOT</w:t>
      </w:r>
    </w:p>
    <w:p w14:paraId="3A3EA47A" w14:textId="77777777" w:rsidR="005F4B44" w:rsidRPr="00264658" w:rsidRDefault="005F4B44" w:rsidP="00630325">
      <w:pPr>
        <w:widowControl/>
        <w:autoSpaceDE/>
        <w:autoSpaceDN/>
        <w:ind w:firstLine="567"/>
        <w:jc w:val="both"/>
        <w:rPr>
          <w:sz w:val="24"/>
          <w:szCs w:val="24"/>
          <w:lang w:val="sv-SE" w:eastAsia="en-ID"/>
        </w:rPr>
      </w:pPr>
      <w:r w:rsidRPr="00264658">
        <w:rPr>
          <w:sz w:val="24"/>
          <w:szCs w:val="24"/>
          <w:lang w:val="sv-SE" w:eastAsia="en-ID"/>
        </w:rPr>
        <w:t>Matriks SWOT merupakan salah satu instrumen yang digunakan untuk menyusun faktor-faktor strategis dalam suatu perusahaan. Analisis ini membantu mengidentifikasi berbagai aspek secara sistematis sehingga dapat dirumuskan strategi yang tepat. Dalam praktiknya, proses pengambilan keputusan strategis selalu berkaitan erat dengan penetapan visi, misi, tujuan, strategi, serta kebijakan perusahaan.</w:t>
      </w:r>
    </w:p>
    <w:p w14:paraId="1038A0F5" w14:textId="77777777" w:rsidR="005F4B44" w:rsidRPr="00264658" w:rsidRDefault="005F4B44" w:rsidP="00630325">
      <w:pPr>
        <w:widowControl/>
        <w:autoSpaceDE/>
        <w:autoSpaceDN/>
        <w:ind w:firstLine="567"/>
        <w:jc w:val="both"/>
        <w:rPr>
          <w:sz w:val="24"/>
          <w:szCs w:val="24"/>
          <w:lang w:val="sv-SE" w:eastAsia="en-ID"/>
        </w:rPr>
      </w:pPr>
      <w:r w:rsidRPr="00264658">
        <w:rPr>
          <w:sz w:val="24"/>
          <w:szCs w:val="24"/>
          <w:lang w:val="sv-SE" w:eastAsia="en-ID"/>
        </w:rPr>
        <w:t xml:space="preserve">Tujuan utama penerapan SWOT adalah memperjelas kekuatan dan kelemahan yang dimiliki perusahaan, sekaligus memberikan rekomendasi pengembangan berdasarkan potensi yang tersedia. Analisis ini juga berfungsi sebagai pedoman agar perusahaan lebih terarah dalam menghadapi tantangan di masa depan. Hasil analisis SWOT dapat dijadikan acuan dari berbagai perspektif, baik dalam menilai kekuatan dan kelemahan maupun peluang dan ancaman yang mungkin muncul. Landasan berpikir SWOT adalah bagaimana perusahaan dapat memaksimalkan </w:t>
      </w:r>
      <w:r w:rsidRPr="00264658">
        <w:rPr>
          <w:i/>
          <w:iCs/>
          <w:sz w:val="24"/>
          <w:szCs w:val="24"/>
          <w:lang w:val="sv-SE" w:eastAsia="en-ID"/>
        </w:rPr>
        <w:t>strengths</w:t>
      </w:r>
      <w:r w:rsidRPr="00264658">
        <w:rPr>
          <w:sz w:val="24"/>
          <w:szCs w:val="24"/>
          <w:lang w:val="sv-SE" w:eastAsia="en-ID"/>
        </w:rPr>
        <w:t xml:space="preserve"> (kekuatan) dan </w:t>
      </w:r>
      <w:r w:rsidRPr="00264658">
        <w:rPr>
          <w:i/>
          <w:iCs/>
          <w:sz w:val="24"/>
          <w:szCs w:val="24"/>
          <w:lang w:val="sv-SE" w:eastAsia="en-ID"/>
        </w:rPr>
        <w:t>opportunities</w:t>
      </w:r>
      <w:r w:rsidRPr="00264658">
        <w:rPr>
          <w:sz w:val="24"/>
          <w:szCs w:val="24"/>
          <w:lang w:val="sv-SE" w:eastAsia="en-ID"/>
        </w:rPr>
        <w:t xml:space="preserve"> (peluang), sembari menekan </w:t>
      </w:r>
      <w:r w:rsidRPr="00264658">
        <w:rPr>
          <w:i/>
          <w:iCs/>
          <w:sz w:val="24"/>
          <w:szCs w:val="24"/>
          <w:lang w:val="sv-SE" w:eastAsia="en-ID"/>
        </w:rPr>
        <w:t>weaknesses</w:t>
      </w:r>
      <w:r w:rsidRPr="00264658">
        <w:rPr>
          <w:sz w:val="24"/>
          <w:szCs w:val="24"/>
          <w:lang w:val="sv-SE" w:eastAsia="en-ID"/>
        </w:rPr>
        <w:t xml:space="preserve"> (kelemahan) serta </w:t>
      </w:r>
      <w:r w:rsidRPr="00264658">
        <w:rPr>
          <w:i/>
          <w:iCs/>
          <w:sz w:val="24"/>
          <w:szCs w:val="24"/>
          <w:lang w:val="sv-SE" w:eastAsia="en-ID"/>
        </w:rPr>
        <w:t>threats</w:t>
      </w:r>
      <w:r w:rsidRPr="00264658">
        <w:rPr>
          <w:sz w:val="24"/>
          <w:szCs w:val="24"/>
          <w:lang w:val="sv-SE" w:eastAsia="en-ID"/>
        </w:rPr>
        <w:t xml:space="preserve"> (ancaman).</w:t>
      </w:r>
    </w:p>
    <w:p w14:paraId="6783992A" w14:textId="77777777" w:rsidR="005F4B44" w:rsidRPr="00264658" w:rsidRDefault="005F4B44" w:rsidP="00630325">
      <w:pPr>
        <w:widowControl/>
        <w:autoSpaceDE/>
        <w:autoSpaceDN/>
        <w:ind w:firstLine="567"/>
        <w:jc w:val="both"/>
        <w:rPr>
          <w:sz w:val="24"/>
          <w:szCs w:val="24"/>
          <w:lang w:val="sv-SE" w:eastAsia="en-ID"/>
        </w:rPr>
      </w:pPr>
      <w:r w:rsidRPr="00264658">
        <w:rPr>
          <w:sz w:val="24"/>
          <w:szCs w:val="24"/>
          <w:lang w:val="sv-SE" w:eastAsia="en-ID"/>
        </w:rPr>
        <w:t xml:space="preserve">Menurut Eddy Yunus (2016), analisis SWOT merupakan kajian sistematis yang menelaah faktor kekuatan </w:t>
      </w:r>
      <w:r w:rsidRPr="00264658">
        <w:rPr>
          <w:sz w:val="24"/>
          <w:szCs w:val="24"/>
          <w:lang w:val="sv-SE" w:eastAsia="en-ID"/>
        </w:rPr>
        <w:t>dan kelemahan internal perusahaan dengan memperhatikan peluang dan ancaman dari lingkungannya. Analisis ini berperan penting sebagai alat bantu dalam perencanaan, formulasi, serta implementasi strategi untuk mencapai tujuan organisasi.</w:t>
      </w:r>
    </w:p>
    <w:p w14:paraId="3E97C902" w14:textId="77777777" w:rsidR="005F4B44" w:rsidRPr="00630325" w:rsidRDefault="005F4B44" w:rsidP="00630325">
      <w:pPr>
        <w:widowControl/>
        <w:autoSpaceDE/>
        <w:autoSpaceDN/>
        <w:ind w:firstLine="567"/>
        <w:jc w:val="both"/>
        <w:rPr>
          <w:sz w:val="24"/>
          <w:szCs w:val="24"/>
          <w:lang w:val="en-ID" w:eastAsia="en-ID"/>
        </w:rPr>
      </w:pPr>
      <w:r w:rsidRPr="00264658">
        <w:rPr>
          <w:sz w:val="24"/>
          <w:szCs w:val="24"/>
          <w:lang w:val="sv-SE" w:eastAsia="en-ID"/>
        </w:rPr>
        <w:t xml:space="preserve">Senada dengan itu, H. Abdul Manap (2016) menyebut SWOT sebagai model analisis yang menilai sejauh mana kekuatan, kelemahan, peluang, dan ancaman yang mungkin dihadapi perusahaan. Sementara Freddy Rangkuti (2009) menegaskan bahwa SWOT adalah proses identifikasi faktor-faktor internal dan eksternal secara terstruktur guna menyusun strategi yang mengoptimalkan kekuatan serta peluang, namun sekaligus meminimalkan kelemahan dan ancaman. </w:t>
      </w:r>
      <w:r w:rsidRPr="00630325">
        <w:rPr>
          <w:sz w:val="24"/>
          <w:szCs w:val="24"/>
          <w:lang w:val="en-ID" w:eastAsia="en-ID"/>
        </w:rPr>
        <w:t xml:space="preserve">Adapun </w:t>
      </w:r>
      <w:proofErr w:type="spellStart"/>
      <w:r w:rsidRPr="00630325">
        <w:rPr>
          <w:sz w:val="24"/>
          <w:szCs w:val="24"/>
          <w:lang w:val="en-ID" w:eastAsia="en-ID"/>
        </w:rPr>
        <w:t>menurut</w:t>
      </w:r>
      <w:proofErr w:type="spellEnd"/>
      <w:r w:rsidRPr="00630325">
        <w:rPr>
          <w:sz w:val="24"/>
          <w:szCs w:val="24"/>
          <w:lang w:val="en-ID" w:eastAsia="en-ID"/>
        </w:rPr>
        <w:t xml:space="preserve"> </w:t>
      </w:r>
      <w:proofErr w:type="spellStart"/>
      <w:r w:rsidRPr="00630325">
        <w:rPr>
          <w:sz w:val="24"/>
          <w:szCs w:val="24"/>
          <w:lang w:val="en-ID" w:eastAsia="en-ID"/>
        </w:rPr>
        <w:t>Gitosudarmo</w:t>
      </w:r>
      <w:proofErr w:type="spellEnd"/>
      <w:r w:rsidRPr="00630325">
        <w:rPr>
          <w:sz w:val="24"/>
          <w:szCs w:val="24"/>
          <w:lang w:val="en-ID" w:eastAsia="en-ID"/>
        </w:rPr>
        <w:t xml:space="preserve"> (2001), SWOT </w:t>
      </w:r>
      <w:proofErr w:type="spellStart"/>
      <w:r w:rsidRPr="00630325">
        <w:rPr>
          <w:sz w:val="24"/>
          <w:szCs w:val="24"/>
          <w:lang w:val="en-ID" w:eastAsia="en-ID"/>
        </w:rPr>
        <w:t>adalah</w:t>
      </w:r>
      <w:proofErr w:type="spellEnd"/>
      <w:r w:rsidRPr="00630325">
        <w:rPr>
          <w:sz w:val="24"/>
          <w:szCs w:val="24"/>
          <w:lang w:val="en-ID" w:eastAsia="en-ID"/>
        </w:rPr>
        <w:t xml:space="preserve"> </w:t>
      </w:r>
      <w:proofErr w:type="spellStart"/>
      <w:r w:rsidRPr="00630325">
        <w:rPr>
          <w:sz w:val="24"/>
          <w:szCs w:val="24"/>
          <w:lang w:val="en-ID" w:eastAsia="en-ID"/>
        </w:rPr>
        <w:t>singkatan</w:t>
      </w:r>
      <w:proofErr w:type="spellEnd"/>
      <w:r w:rsidRPr="00630325">
        <w:rPr>
          <w:sz w:val="24"/>
          <w:szCs w:val="24"/>
          <w:lang w:val="en-ID" w:eastAsia="en-ID"/>
        </w:rPr>
        <w:t xml:space="preserve"> </w:t>
      </w:r>
      <w:proofErr w:type="spellStart"/>
      <w:r w:rsidRPr="00630325">
        <w:rPr>
          <w:sz w:val="24"/>
          <w:szCs w:val="24"/>
          <w:lang w:val="en-ID" w:eastAsia="en-ID"/>
        </w:rPr>
        <w:t>dari</w:t>
      </w:r>
      <w:proofErr w:type="spellEnd"/>
      <w:r w:rsidRPr="00630325">
        <w:rPr>
          <w:sz w:val="24"/>
          <w:szCs w:val="24"/>
          <w:lang w:val="en-ID" w:eastAsia="en-ID"/>
        </w:rPr>
        <w:t xml:space="preserve"> </w:t>
      </w:r>
      <w:r w:rsidRPr="00630325">
        <w:rPr>
          <w:i/>
          <w:iCs/>
          <w:sz w:val="24"/>
          <w:szCs w:val="24"/>
          <w:lang w:val="en-ID" w:eastAsia="en-ID"/>
        </w:rPr>
        <w:t>Strengths, Weaknesses, Opportunities, and Threats</w:t>
      </w:r>
      <w:r w:rsidRPr="00630325">
        <w:rPr>
          <w:sz w:val="24"/>
          <w:szCs w:val="24"/>
          <w:lang w:val="en-ID" w:eastAsia="en-ID"/>
        </w:rPr>
        <w:t xml:space="preserve"> yang </w:t>
      </w:r>
      <w:proofErr w:type="spellStart"/>
      <w:r w:rsidRPr="00630325">
        <w:rPr>
          <w:sz w:val="24"/>
          <w:szCs w:val="24"/>
          <w:lang w:val="en-ID" w:eastAsia="en-ID"/>
        </w:rPr>
        <w:t>berarti</w:t>
      </w:r>
      <w:proofErr w:type="spellEnd"/>
      <w:r w:rsidRPr="00630325">
        <w:rPr>
          <w:sz w:val="24"/>
          <w:szCs w:val="24"/>
          <w:lang w:val="en-ID" w:eastAsia="en-ID"/>
        </w:rPr>
        <w:t xml:space="preserve"> </w:t>
      </w:r>
      <w:proofErr w:type="spellStart"/>
      <w:r w:rsidRPr="00630325">
        <w:rPr>
          <w:sz w:val="24"/>
          <w:szCs w:val="24"/>
          <w:lang w:val="en-ID" w:eastAsia="en-ID"/>
        </w:rPr>
        <w:t>kekuatan</w:t>
      </w:r>
      <w:proofErr w:type="spellEnd"/>
      <w:r w:rsidRPr="00630325">
        <w:rPr>
          <w:sz w:val="24"/>
          <w:szCs w:val="24"/>
          <w:lang w:val="en-ID" w:eastAsia="en-ID"/>
        </w:rPr>
        <w:t xml:space="preserve">, </w:t>
      </w:r>
      <w:proofErr w:type="spellStart"/>
      <w:r w:rsidRPr="00630325">
        <w:rPr>
          <w:sz w:val="24"/>
          <w:szCs w:val="24"/>
          <w:lang w:val="en-ID" w:eastAsia="en-ID"/>
        </w:rPr>
        <w:t>kelemahan</w:t>
      </w:r>
      <w:proofErr w:type="spellEnd"/>
      <w:r w:rsidRPr="00630325">
        <w:rPr>
          <w:sz w:val="24"/>
          <w:szCs w:val="24"/>
          <w:lang w:val="en-ID" w:eastAsia="en-ID"/>
        </w:rPr>
        <w:t xml:space="preserve">, </w:t>
      </w:r>
      <w:proofErr w:type="spellStart"/>
      <w:r w:rsidRPr="00630325">
        <w:rPr>
          <w:sz w:val="24"/>
          <w:szCs w:val="24"/>
          <w:lang w:val="en-ID" w:eastAsia="en-ID"/>
        </w:rPr>
        <w:t>peluang</w:t>
      </w:r>
      <w:proofErr w:type="spellEnd"/>
      <w:r w:rsidRPr="00630325">
        <w:rPr>
          <w:sz w:val="24"/>
          <w:szCs w:val="24"/>
          <w:lang w:val="en-ID" w:eastAsia="en-ID"/>
        </w:rPr>
        <w:t xml:space="preserve">, dan </w:t>
      </w:r>
      <w:proofErr w:type="spellStart"/>
      <w:r w:rsidRPr="00630325">
        <w:rPr>
          <w:sz w:val="24"/>
          <w:szCs w:val="24"/>
          <w:lang w:val="en-ID" w:eastAsia="en-ID"/>
        </w:rPr>
        <w:t>ancaman</w:t>
      </w:r>
      <w:proofErr w:type="spellEnd"/>
      <w:r w:rsidRPr="00630325">
        <w:rPr>
          <w:sz w:val="24"/>
          <w:szCs w:val="24"/>
          <w:lang w:val="en-ID" w:eastAsia="en-ID"/>
        </w:rPr>
        <w:t>.</w:t>
      </w:r>
    </w:p>
    <w:p w14:paraId="60072904" w14:textId="77777777" w:rsidR="005F4B44" w:rsidRPr="00630325" w:rsidRDefault="005F4B44" w:rsidP="00630325">
      <w:pPr>
        <w:widowControl/>
        <w:autoSpaceDE/>
        <w:autoSpaceDN/>
        <w:ind w:firstLine="567"/>
        <w:jc w:val="both"/>
        <w:rPr>
          <w:sz w:val="24"/>
          <w:szCs w:val="24"/>
          <w:lang w:val="en-ID" w:eastAsia="en-ID"/>
        </w:rPr>
      </w:pPr>
      <w:r w:rsidRPr="00630325">
        <w:rPr>
          <w:sz w:val="24"/>
          <w:szCs w:val="24"/>
          <w:lang w:val="en-ID" w:eastAsia="en-ID"/>
        </w:rPr>
        <w:t xml:space="preserve">Dari </w:t>
      </w:r>
      <w:proofErr w:type="spellStart"/>
      <w:r w:rsidRPr="00630325">
        <w:rPr>
          <w:sz w:val="24"/>
          <w:szCs w:val="24"/>
          <w:lang w:val="en-ID" w:eastAsia="en-ID"/>
        </w:rPr>
        <w:t>berbagai</w:t>
      </w:r>
      <w:proofErr w:type="spellEnd"/>
      <w:r w:rsidRPr="00630325">
        <w:rPr>
          <w:sz w:val="24"/>
          <w:szCs w:val="24"/>
          <w:lang w:val="en-ID" w:eastAsia="en-ID"/>
        </w:rPr>
        <w:t xml:space="preserve"> </w:t>
      </w:r>
      <w:proofErr w:type="spellStart"/>
      <w:r w:rsidRPr="00630325">
        <w:rPr>
          <w:sz w:val="24"/>
          <w:szCs w:val="24"/>
          <w:lang w:val="en-ID" w:eastAsia="en-ID"/>
        </w:rPr>
        <w:t>pandangan</w:t>
      </w:r>
      <w:proofErr w:type="spellEnd"/>
      <w:r w:rsidRPr="00630325">
        <w:rPr>
          <w:sz w:val="24"/>
          <w:szCs w:val="24"/>
          <w:lang w:val="en-ID" w:eastAsia="en-ID"/>
        </w:rPr>
        <w:t xml:space="preserve"> </w:t>
      </w:r>
      <w:proofErr w:type="spellStart"/>
      <w:r w:rsidRPr="00630325">
        <w:rPr>
          <w:sz w:val="24"/>
          <w:szCs w:val="24"/>
          <w:lang w:val="en-ID" w:eastAsia="en-ID"/>
        </w:rPr>
        <w:t>tersebut</w:t>
      </w:r>
      <w:proofErr w:type="spellEnd"/>
      <w:r w:rsidRPr="00630325">
        <w:rPr>
          <w:sz w:val="24"/>
          <w:szCs w:val="24"/>
          <w:lang w:val="en-ID" w:eastAsia="en-ID"/>
        </w:rPr>
        <w:t xml:space="preserve"> </w:t>
      </w:r>
      <w:proofErr w:type="spellStart"/>
      <w:r w:rsidRPr="00630325">
        <w:rPr>
          <w:sz w:val="24"/>
          <w:szCs w:val="24"/>
          <w:lang w:val="en-ID" w:eastAsia="en-ID"/>
        </w:rPr>
        <w:t>dapat</w:t>
      </w:r>
      <w:proofErr w:type="spellEnd"/>
      <w:r w:rsidRPr="00630325">
        <w:rPr>
          <w:sz w:val="24"/>
          <w:szCs w:val="24"/>
          <w:lang w:val="en-ID" w:eastAsia="en-ID"/>
        </w:rPr>
        <w:t xml:space="preserve"> </w:t>
      </w:r>
      <w:proofErr w:type="spellStart"/>
      <w:r w:rsidRPr="00630325">
        <w:rPr>
          <w:sz w:val="24"/>
          <w:szCs w:val="24"/>
          <w:lang w:val="en-ID" w:eastAsia="en-ID"/>
        </w:rPr>
        <w:t>disimpulkan</w:t>
      </w:r>
      <w:proofErr w:type="spellEnd"/>
      <w:r w:rsidRPr="00630325">
        <w:rPr>
          <w:sz w:val="24"/>
          <w:szCs w:val="24"/>
          <w:lang w:val="en-ID" w:eastAsia="en-ID"/>
        </w:rPr>
        <w:t xml:space="preserve"> </w:t>
      </w:r>
      <w:proofErr w:type="spellStart"/>
      <w:r w:rsidRPr="00630325">
        <w:rPr>
          <w:sz w:val="24"/>
          <w:szCs w:val="24"/>
          <w:lang w:val="en-ID" w:eastAsia="en-ID"/>
        </w:rPr>
        <w:t>bahwa</w:t>
      </w:r>
      <w:proofErr w:type="spellEnd"/>
      <w:r w:rsidRPr="00630325">
        <w:rPr>
          <w:sz w:val="24"/>
          <w:szCs w:val="24"/>
          <w:lang w:val="en-ID" w:eastAsia="en-ID"/>
        </w:rPr>
        <w:t xml:space="preserve"> </w:t>
      </w:r>
      <w:proofErr w:type="spellStart"/>
      <w:r w:rsidRPr="00630325">
        <w:rPr>
          <w:sz w:val="24"/>
          <w:szCs w:val="24"/>
          <w:lang w:val="en-ID" w:eastAsia="en-ID"/>
        </w:rPr>
        <w:t>analisis</w:t>
      </w:r>
      <w:proofErr w:type="spellEnd"/>
      <w:r w:rsidRPr="00630325">
        <w:rPr>
          <w:sz w:val="24"/>
          <w:szCs w:val="24"/>
          <w:lang w:val="en-ID" w:eastAsia="en-ID"/>
        </w:rPr>
        <w:t xml:space="preserve"> SWOT </w:t>
      </w:r>
      <w:proofErr w:type="spellStart"/>
      <w:r w:rsidRPr="00630325">
        <w:rPr>
          <w:sz w:val="24"/>
          <w:szCs w:val="24"/>
          <w:lang w:val="en-ID" w:eastAsia="en-ID"/>
        </w:rPr>
        <w:t>adalah</w:t>
      </w:r>
      <w:proofErr w:type="spellEnd"/>
      <w:r w:rsidRPr="00630325">
        <w:rPr>
          <w:sz w:val="24"/>
          <w:szCs w:val="24"/>
          <w:lang w:val="en-ID" w:eastAsia="en-ID"/>
        </w:rPr>
        <w:t xml:space="preserve"> </w:t>
      </w:r>
      <w:proofErr w:type="spellStart"/>
      <w:r w:rsidRPr="00630325">
        <w:rPr>
          <w:sz w:val="24"/>
          <w:szCs w:val="24"/>
          <w:lang w:val="en-ID" w:eastAsia="en-ID"/>
        </w:rPr>
        <w:t>metode</w:t>
      </w:r>
      <w:proofErr w:type="spellEnd"/>
      <w:r w:rsidRPr="00630325">
        <w:rPr>
          <w:sz w:val="24"/>
          <w:szCs w:val="24"/>
          <w:lang w:val="en-ID" w:eastAsia="en-ID"/>
        </w:rPr>
        <w:t xml:space="preserve"> yang </w:t>
      </w:r>
      <w:proofErr w:type="spellStart"/>
      <w:r w:rsidRPr="00630325">
        <w:rPr>
          <w:sz w:val="24"/>
          <w:szCs w:val="24"/>
          <w:lang w:val="en-ID" w:eastAsia="en-ID"/>
        </w:rPr>
        <w:t>digunakan</w:t>
      </w:r>
      <w:proofErr w:type="spellEnd"/>
      <w:r w:rsidRPr="00630325">
        <w:rPr>
          <w:sz w:val="24"/>
          <w:szCs w:val="24"/>
          <w:lang w:val="en-ID" w:eastAsia="en-ID"/>
        </w:rPr>
        <w:t xml:space="preserve"> </w:t>
      </w:r>
      <w:proofErr w:type="spellStart"/>
      <w:r w:rsidRPr="00630325">
        <w:rPr>
          <w:sz w:val="24"/>
          <w:szCs w:val="24"/>
          <w:lang w:val="en-ID" w:eastAsia="en-ID"/>
        </w:rPr>
        <w:t>perusahaan</w:t>
      </w:r>
      <w:proofErr w:type="spellEnd"/>
      <w:r w:rsidRPr="00630325">
        <w:rPr>
          <w:sz w:val="24"/>
          <w:szCs w:val="24"/>
          <w:lang w:val="en-ID" w:eastAsia="en-ID"/>
        </w:rPr>
        <w:t xml:space="preserve"> </w:t>
      </w:r>
      <w:proofErr w:type="spellStart"/>
      <w:r w:rsidRPr="00630325">
        <w:rPr>
          <w:sz w:val="24"/>
          <w:szCs w:val="24"/>
          <w:lang w:val="en-ID" w:eastAsia="en-ID"/>
        </w:rPr>
        <w:t>untuk</w:t>
      </w:r>
      <w:proofErr w:type="spellEnd"/>
      <w:r w:rsidRPr="00630325">
        <w:rPr>
          <w:sz w:val="24"/>
          <w:szCs w:val="24"/>
          <w:lang w:val="en-ID" w:eastAsia="en-ID"/>
        </w:rPr>
        <w:t xml:space="preserve"> </w:t>
      </w:r>
      <w:proofErr w:type="spellStart"/>
      <w:r w:rsidRPr="00630325">
        <w:rPr>
          <w:sz w:val="24"/>
          <w:szCs w:val="24"/>
          <w:lang w:val="en-ID" w:eastAsia="en-ID"/>
        </w:rPr>
        <w:t>menilai</w:t>
      </w:r>
      <w:proofErr w:type="spellEnd"/>
      <w:r w:rsidRPr="00630325">
        <w:rPr>
          <w:sz w:val="24"/>
          <w:szCs w:val="24"/>
          <w:lang w:val="en-ID" w:eastAsia="en-ID"/>
        </w:rPr>
        <w:t xml:space="preserve"> </w:t>
      </w:r>
      <w:proofErr w:type="spellStart"/>
      <w:r w:rsidRPr="00630325">
        <w:rPr>
          <w:sz w:val="24"/>
          <w:szCs w:val="24"/>
          <w:lang w:val="en-ID" w:eastAsia="en-ID"/>
        </w:rPr>
        <w:t>kekuatan</w:t>
      </w:r>
      <w:proofErr w:type="spellEnd"/>
      <w:r w:rsidRPr="00630325">
        <w:rPr>
          <w:sz w:val="24"/>
          <w:szCs w:val="24"/>
          <w:lang w:val="en-ID" w:eastAsia="en-ID"/>
        </w:rPr>
        <w:t xml:space="preserve"> dan </w:t>
      </w:r>
      <w:proofErr w:type="spellStart"/>
      <w:r w:rsidRPr="00630325">
        <w:rPr>
          <w:sz w:val="24"/>
          <w:szCs w:val="24"/>
          <w:lang w:val="en-ID" w:eastAsia="en-ID"/>
        </w:rPr>
        <w:t>kelemahan</w:t>
      </w:r>
      <w:proofErr w:type="spellEnd"/>
      <w:r w:rsidRPr="00630325">
        <w:rPr>
          <w:sz w:val="24"/>
          <w:szCs w:val="24"/>
          <w:lang w:val="en-ID" w:eastAsia="en-ID"/>
        </w:rPr>
        <w:t xml:space="preserve"> internal, </w:t>
      </w:r>
      <w:proofErr w:type="spellStart"/>
      <w:r w:rsidRPr="00630325">
        <w:rPr>
          <w:sz w:val="24"/>
          <w:szCs w:val="24"/>
          <w:lang w:val="en-ID" w:eastAsia="en-ID"/>
        </w:rPr>
        <w:t>serta</w:t>
      </w:r>
      <w:proofErr w:type="spellEnd"/>
      <w:r w:rsidRPr="00630325">
        <w:rPr>
          <w:sz w:val="24"/>
          <w:szCs w:val="24"/>
          <w:lang w:val="en-ID" w:eastAsia="en-ID"/>
        </w:rPr>
        <w:t xml:space="preserve"> </w:t>
      </w:r>
      <w:proofErr w:type="spellStart"/>
      <w:r w:rsidRPr="00630325">
        <w:rPr>
          <w:sz w:val="24"/>
          <w:szCs w:val="24"/>
          <w:lang w:val="en-ID" w:eastAsia="en-ID"/>
        </w:rPr>
        <w:t>mengenali</w:t>
      </w:r>
      <w:proofErr w:type="spellEnd"/>
      <w:r w:rsidRPr="00630325">
        <w:rPr>
          <w:sz w:val="24"/>
          <w:szCs w:val="24"/>
          <w:lang w:val="en-ID" w:eastAsia="en-ID"/>
        </w:rPr>
        <w:t xml:space="preserve"> </w:t>
      </w:r>
      <w:proofErr w:type="spellStart"/>
      <w:r w:rsidRPr="00630325">
        <w:rPr>
          <w:sz w:val="24"/>
          <w:szCs w:val="24"/>
          <w:lang w:val="en-ID" w:eastAsia="en-ID"/>
        </w:rPr>
        <w:t>peluang</w:t>
      </w:r>
      <w:proofErr w:type="spellEnd"/>
      <w:r w:rsidRPr="00630325">
        <w:rPr>
          <w:sz w:val="24"/>
          <w:szCs w:val="24"/>
          <w:lang w:val="en-ID" w:eastAsia="en-ID"/>
        </w:rPr>
        <w:t xml:space="preserve"> dan </w:t>
      </w:r>
      <w:proofErr w:type="spellStart"/>
      <w:r w:rsidRPr="00630325">
        <w:rPr>
          <w:sz w:val="24"/>
          <w:szCs w:val="24"/>
          <w:lang w:val="en-ID" w:eastAsia="en-ID"/>
        </w:rPr>
        <w:t>ancaman</w:t>
      </w:r>
      <w:proofErr w:type="spellEnd"/>
      <w:r w:rsidRPr="00630325">
        <w:rPr>
          <w:sz w:val="24"/>
          <w:szCs w:val="24"/>
          <w:lang w:val="en-ID" w:eastAsia="en-ID"/>
        </w:rPr>
        <w:t xml:space="preserve"> </w:t>
      </w:r>
      <w:proofErr w:type="spellStart"/>
      <w:r w:rsidRPr="00630325">
        <w:rPr>
          <w:sz w:val="24"/>
          <w:szCs w:val="24"/>
          <w:lang w:val="en-ID" w:eastAsia="en-ID"/>
        </w:rPr>
        <w:t>eksternal</w:t>
      </w:r>
      <w:proofErr w:type="spellEnd"/>
      <w:r w:rsidRPr="00630325">
        <w:rPr>
          <w:sz w:val="24"/>
          <w:szCs w:val="24"/>
          <w:lang w:val="en-ID" w:eastAsia="en-ID"/>
        </w:rPr>
        <w:t xml:space="preserve">, </w:t>
      </w:r>
      <w:proofErr w:type="spellStart"/>
      <w:r w:rsidRPr="00630325">
        <w:rPr>
          <w:sz w:val="24"/>
          <w:szCs w:val="24"/>
          <w:lang w:val="en-ID" w:eastAsia="en-ID"/>
        </w:rPr>
        <w:t>sebagai</w:t>
      </w:r>
      <w:proofErr w:type="spellEnd"/>
      <w:r w:rsidRPr="00630325">
        <w:rPr>
          <w:sz w:val="24"/>
          <w:szCs w:val="24"/>
          <w:lang w:val="en-ID" w:eastAsia="en-ID"/>
        </w:rPr>
        <w:t xml:space="preserve"> </w:t>
      </w:r>
      <w:proofErr w:type="spellStart"/>
      <w:r w:rsidRPr="00630325">
        <w:rPr>
          <w:sz w:val="24"/>
          <w:szCs w:val="24"/>
          <w:lang w:val="en-ID" w:eastAsia="en-ID"/>
        </w:rPr>
        <w:t>dasar</w:t>
      </w:r>
      <w:proofErr w:type="spellEnd"/>
      <w:r w:rsidRPr="00630325">
        <w:rPr>
          <w:sz w:val="24"/>
          <w:szCs w:val="24"/>
          <w:lang w:val="en-ID" w:eastAsia="en-ID"/>
        </w:rPr>
        <w:t xml:space="preserve"> </w:t>
      </w:r>
      <w:proofErr w:type="spellStart"/>
      <w:r w:rsidRPr="00630325">
        <w:rPr>
          <w:sz w:val="24"/>
          <w:szCs w:val="24"/>
          <w:lang w:val="en-ID" w:eastAsia="en-ID"/>
        </w:rPr>
        <w:t>dalam</w:t>
      </w:r>
      <w:proofErr w:type="spellEnd"/>
      <w:r w:rsidRPr="00630325">
        <w:rPr>
          <w:sz w:val="24"/>
          <w:szCs w:val="24"/>
          <w:lang w:val="en-ID" w:eastAsia="en-ID"/>
        </w:rPr>
        <w:t xml:space="preserve"> </w:t>
      </w:r>
      <w:proofErr w:type="spellStart"/>
      <w:r w:rsidRPr="00630325">
        <w:rPr>
          <w:sz w:val="24"/>
          <w:szCs w:val="24"/>
          <w:lang w:val="en-ID" w:eastAsia="en-ID"/>
        </w:rPr>
        <w:t>merumuskan</w:t>
      </w:r>
      <w:proofErr w:type="spellEnd"/>
      <w:r w:rsidRPr="00630325">
        <w:rPr>
          <w:sz w:val="24"/>
          <w:szCs w:val="24"/>
          <w:lang w:val="en-ID" w:eastAsia="en-ID"/>
        </w:rPr>
        <w:t xml:space="preserve"> strategi yang </w:t>
      </w:r>
      <w:proofErr w:type="spellStart"/>
      <w:r w:rsidRPr="00630325">
        <w:rPr>
          <w:sz w:val="24"/>
          <w:szCs w:val="24"/>
          <w:lang w:val="en-ID" w:eastAsia="en-ID"/>
        </w:rPr>
        <w:t>efektif</w:t>
      </w:r>
      <w:proofErr w:type="spellEnd"/>
      <w:r w:rsidRPr="00630325">
        <w:rPr>
          <w:sz w:val="24"/>
          <w:szCs w:val="24"/>
          <w:lang w:val="en-ID" w:eastAsia="en-ID"/>
        </w:rPr>
        <w:t>. Faktor-</w:t>
      </w:r>
      <w:proofErr w:type="spellStart"/>
      <w:r w:rsidRPr="00630325">
        <w:rPr>
          <w:sz w:val="24"/>
          <w:szCs w:val="24"/>
          <w:lang w:val="en-ID" w:eastAsia="en-ID"/>
        </w:rPr>
        <w:t>faktor</w:t>
      </w:r>
      <w:proofErr w:type="spellEnd"/>
      <w:r w:rsidRPr="00630325">
        <w:rPr>
          <w:sz w:val="24"/>
          <w:szCs w:val="24"/>
          <w:lang w:val="en-ID" w:eastAsia="en-ID"/>
        </w:rPr>
        <w:t xml:space="preserve"> </w:t>
      </w:r>
      <w:proofErr w:type="spellStart"/>
      <w:r w:rsidRPr="00630325">
        <w:rPr>
          <w:sz w:val="24"/>
          <w:szCs w:val="24"/>
          <w:lang w:val="en-ID" w:eastAsia="en-ID"/>
        </w:rPr>
        <w:t>utama</w:t>
      </w:r>
      <w:proofErr w:type="spellEnd"/>
      <w:r w:rsidRPr="00630325">
        <w:rPr>
          <w:sz w:val="24"/>
          <w:szCs w:val="24"/>
          <w:lang w:val="en-ID" w:eastAsia="en-ID"/>
        </w:rPr>
        <w:t xml:space="preserve"> </w:t>
      </w:r>
      <w:proofErr w:type="spellStart"/>
      <w:r w:rsidRPr="00630325">
        <w:rPr>
          <w:sz w:val="24"/>
          <w:szCs w:val="24"/>
          <w:lang w:val="en-ID" w:eastAsia="en-ID"/>
        </w:rPr>
        <w:t>dalam</w:t>
      </w:r>
      <w:proofErr w:type="spellEnd"/>
      <w:r w:rsidRPr="00630325">
        <w:rPr>
          <w:sz w:val="24"/>
          <w:szCs w:val="24"/>
          <w:lang w:val="en-ID" w:eastAsia="en-ID"/>
        </w:rPr>
        <w:t xml:space="preserve"> SWOT </w:t>
      </w:r>
      <w:proofErr w:type="spellStart"/>
      <w:r w:rsidRPr="00630325">
        <w:rPr>
          <w:sz w:val="24"/>
          <w:szCs w:val="24"/>
          <w:lang w:val="en-ID" w:eastAsia="en-ID"/>
        </w:rPr>
        <w:t>meliputi</w:t>
      </w:r>
      <w:proofErr w:type="spellEnd"/>
      <w:r w:rsidRPr="00630325">
        <w:rPr>
          <w:sz w:val="24"/>
          <w:szCs w:val="24"/>
          <w:lang w:val="en-ID" w:eastAsia="en-ID"/>
        </w:rPr>
        <w:t>:</w:t>
      </w:r>
    </w:p>
    <w:p w14:paraId="0DBD6FC0" w14:textId="77777777" w:rsidR="005F4B44" w:rsidRPr="00630325" w:rsidRDefault="005F4B44" w:rsidP="00630325">
      <w:pPr>
        <w:widowControl/>
        <w:numPr>
          <w:ilvl w:val="0"/>
          <w:numId w:val="30"/>
        </w:numPr>
        <w:tabs>
          <w:tab w:val="clear" w:pos="720"/>
        </w:tabs>
        <w:autoSpaceDE/>
        <w:autoSpaceDN/>
        <w:ind w:left="284" w:hanging="284"/>
        <w:jc w:val="both"/>
        <w:rPr>
          <w:sz w:val="24"/>
          <w:szCs w:val="24"/>
          <w:lang w:val="en-ID" w:eastAsia="en-ID"/>
        </w:rPr>
      </w:pPr>
      <w:proofErr w:type="spellStart"/>
      <w:r w:rsidRPr="00630325">
        <w:rPr>
          <w:sz w:val="24"/>
          <w:szCs w:val="24"/>
          <w:lang w:val="en-ID" w:eastAsia="en-ID"/>
        </w:rPr>
        <w:t>Kekuatan</w:t>
      </w:r>
      <w:proofErr w:type="spellEnd"/>
      <w:r w:rsidRPr="00630325">
        <w:rPr>
          <w:sz w:val="24"/>
          <w:szCs w:val="24"/>
          <w:lang w:val="en-ID" w:eastAsia="en-ID"/>
        </w:rPr>
        <w:t xml:space="preserve"> (Strengths): </w:t>
      </w:r>
      <w:proofErr w:type="spellStart"/>
      <w:r w:rsidRPr="00630325">
        <w:rPr>
          <w:sz w:val="24"/>
          <w:szCs w:val="24"/>
          <w:lang w:val="en-ID" w:eastAsia="en-ID"/>
        </w:rPr>
        <w:t>mencakup</w:t>
      </w:r>
      <w:proofErr w:type="spellEnd"/>
      <w:r w:rsidRPr="00630325">
        <w:rPr>
          <w:sz w:val="24"/>
          <w:szCs w:val="24"/>
          <w:lang w:val="en-ID" w:eastAsia="en-ID"/>
        </w:rPr>
        <w:t xml:space="preserve"> </w:t>
      </w:r>
      <w:proofErr w:type="spellStart"/>
      <w:r w:rsidRPr="00630325">
        <w:rPr>
          <w:sz w:val="24"/>
          <w:szCs w:val="24"/>
          <w:lang w:val="en-ID" w:eastAsia="en-ID"/>
        </w:rPr>
        <w:t>sumber</w:t>
      </w:r>
      <w:proofErr w:type="spellEnd"/>
      <w:r w:rsidRPr="00630325">
        <w:rPr>
          <w:sz w:val="24"/>
          <w:szCs w:val="24"/>
          <w:lang w:val="en-ID" w:eastAsia="en-ID"/>
        </w:rPr>
        <w:t xml:space="preserve"> </w:t>
      </w:r>
      <w:proofErr w:type="spellStart"/>
      <w:r w:rsidRPr="00630325">
        <w:rPr>
          <w:sz w:val="24"/>
          <w:szCs w:val="24"/>
          <w:lang w:val="en-ID" w:eastAsia="en-ID"/>
        </w:rPr>
        <w:t>daya</w:t>
      </w:r>
      <w:proofErr w:type="spellEnd"/>
      <w:r w:rsidRPr="00630325">
        <w:rPr>
          <w:sz w:val="24"/>
          <w:szCs w:val="24"/>
          <w:lang w:val="en-ID" w:eastAsia="en-ID"/>
        </w:rPr>
        <w:t xml:space="preserve">, </w:t>
      </w:r>
      <w:proofErr w:type="spellStart"/>
      <w:r w:rsidRPr="00630325">
        <w:rPr>
          <w:sz w:val="24"/>
          <w:szCs w:val="24"/>
          <w:lang w:val="en-ID" w:eastAsia="en-ID"/>
        </w:rPr>
        <w:t>keterampilan</w:t>
      </w:r>
      <w:proofErr w:type="spellEnd"/>
      <w:r w:rsidRPr="00630325">
        <w:rPr>
          <w:sz w:val="24"/>
          <w:szCs w:val="24"/>
          <w:lang w:val="en-ID" w:eastAsia="en-ID"/>
        </w:rPr>
        <w:t xml:space="preserve">, </w:t>
      </w:r>
      <w:proofErr w:type="spellStart"/>
      <w:r w:rsidRPr="00630325">
        <w:rPr>
          <w:sz w:val="24"/>
          <w:szCs w:val="24"/>
          <w:lang w:val="en-ID" w:eastAsia="en-ID"/>
        </w:rPr>
        <w:t>atau</w:t>
      </w:r>
      <w:proofErr w:type="spellEnd"/>
      <w:r w:rsidRPr="00630325">
        <w:rPr>
          <w:sz w:val="24"/>
          <w:szCs w:val="24"/>
          <w:lang w:val="en-ID" w:eastAsia="en-ID"/>
        </w:rPr>
        <w:t xml:space="preserve"> </w:t>
      </w:r>
      <w:proofErr w:type="spellStart"/>
      <w:r w:rsidRPr="00630325">
        <w:rPr>
          <w:sz w:val="24"/>
          <w:szCs w:val="24"/>
          <w:lang w:val="en-ID" w:eastAsia="en-ID"/>
        </w:rPr>
        <w:t>keunggulan</w:t>
      </w:r>
      <w:proofErr w:type="spellEnd"/>
      <w:r w:rsidRPr="00630325">
        <w:rPr>
          <w:sz w:val="24"/>
          <w:szCs w:val="24"/>
          <w:lang w:val="en-ID" w:eastAsia="en-ID"/>
        </w:rPr>
        <w:t xml:space="preserve"> </w:t>
      </w:r>
      <w:proofErr w:type="spellStart"/>
      <w:r w:rsidRPr="00630325">
        <w:rPr>
          <w:sz w:val="24"/>
          <w:szCs w:val="24"/>
          <w:lang w:val="en-ID" w:eastAsia="en-ID"/>
        </w:rPr>
        <w:t>kompetitif</w:t>
      </w:r>
      <w:proofErr w:type="spellEnd"/>
      <w:r w:rsidRPr="00630325">
        <w:rPr>
          <w:sz w:val="24"/>
          <w:szCs w:val="24"/>
          <w:lang w:val="en-ID" w:eastAsia="en-ID"/>
        </w:rPr>
        <w:t xml:space="preserve"> yang </w:t>
      </w:r>
      <w:proofErr w:type="spellStart"/>
      <w:r w:rsidRPr="00630325">
        <w:rPr>
          <w:sz w:val="24"/>
          <w:szCs w:val="24"/>
          <w:lang w:val="en-ID" w:eastAsia="en-ID"/>
        </w:rPr>
        <w:t>dimiliki</w:t>
      </w:r>
      <w:proofErr w:type="spellEnd"/>
      <w:r w:rsidRPr="00630325">
        <w:rPr>
          <w:sz w:val="24"/>
          <w:szCs w:val="24"/>
          <w:lang w:val="en-ID" w:eastAsia="en-ID"/>
        </w:rPr>
        <w:t xml:space="preserve"> </w:t>
      </w:r>
      <w:proofErr w:type="spellStart"/>
      <w:r w:rsidRPr="00630325">
        <w:rPr>
          <w:sz w:val="24"/>
          <w:szCs w:val="24"/>
          <w:lang w:val="en-ID" w:eastAsia="en-ID"/>
        </w:rPr>
        <w:t>perusahaan</w:t>
      </w:r>
      <w:proofErr w:type="spellEnd"/>
      <w:r w:rsidRPr="00630325">
        <w:rPr>
          <w:sz w:val="24"/>
          <w:szCs w:val="24"/>
          <w:lang w:val="en-ID" w:eastAsia="en-ID"/>
        </w:rPr>
        <w:t xml:space="preserve"> </w:t>
      </w:r>
      <w:proofErr w:type="spellStart"/>
      <w:r w:rsidRPr="00630325">
        <w:rPr>
          <w:sz w:val="24"/>
          <w:szCs w:val="24"/>
          <w:lang w:val="en-ID" w:eastAsia="en-ID"/>
        </w:rPr>
        <w:t>dalam</w:t>
      </w:r>
      <w:proofErr w:type="spellEnd"/>
      <w:r w:rsidRPr="00630325">
        <w:rPr>
          <w:sz w:val="24"/>
          <w:szCs w:val="24"/>
          <w:lang w:val="en-ID" w:eastAsia="en-ID"/>
        </w:rPr>
        <w:t xml:space="preserve"> </w:t>
      </w:r>
      <w:proofErr w:type="spellStart"/>
      <w:r w:rsidRPr="00630325">
        <w:rPr>
          <w:sz w:val="24"/>
          <w:szCs w:val="24"/>
          <w:lang w:val="en-ID" w:eastAsia="en-ID"/>
        </w:rPr>
        <w:t>melayani</w:t>
      </w:r>
      <w:proofErr w:type="spellEnd"/>
      <w:r w:rsidRPr="00630325">
        <w:rPr>
          <w:sz w:val="24"/>
          <w:szCs w:val="24"/>
          <w:lang w:val="en-ID" w:eastAsia="en-ID"/>
        </w:rPr>
        <w:t xml:space="preserve"> pasar, </w:t>
      </w:r>
      <w:proofErr w:type="spellStart"/>
      <w:r w:rsidRPr="00630325">
        <w:rPr>
          <w:sz w:val="24"/>
          <w:szCs w:val="24"/>
          <w:lang w:val="en-ID" w:eastAsia="en-ID"/>
        </w:rPr>
        <w:t>seperti</w:t>
      </w:r>
      <w:proofErr w:type="spellEnd"/>
      <w:r w:rsidRPr="00630325">
        <w:rPr>
          <w:sz w:val="24"/>
          <w:szCs w:val="24"/>
          <w:lang w:val="en-ID" w:eastAsia="en-ID"/>
        </w:rPr>
        <w:t xml:space="preserve"> modal, </w:t>
      </w:r>
      <w:proofErr w:type="spellStart"/>
      <w:r w:rsidRPr="00630325">
        <w:rPr>
          <w:sz w:val="24"/>
          <w:szCs w:val="24"/>
          <w:lang w:val="en-ID" w:eastAsia="en-ID"/>
        </w:rPr>
        <w:t>citra</w:t>
      </w:r>
      <w:proofErr w:type="spellEnd"/>
      <w:r w:rsidRPr="00630325">
        <w:rPr>
          <w:sz w:val="24"/>
          <w:szCs w:val="24"/>
          <w:lang w:val="en-ID" w:eastAsia="en-ID"/>
        </w:rPr>
        <w:t xml:space="preserve"> </w:t>
      </w:r>
      <w:proofErr w:type="spellStart"/>
      <w:r w:rsidRPr="00630325">
        <w:rPr>
          <w:sz w:val="24"/>
          <w:szCs w:val="24"/>
          <w:lang w:val="en-ID" w:eastAsia="en-ID"/>
        </w:rPr>
        <w:t>positif</w:t>
      </w:r>
      <w:proofErr w:type="spellEnd"/>
      <w:r w:rsidRPr="00630325">
        <w:rPr>
          <w:sz w:val="24"/>
          <w:szCs w:val="24"/>
          <w:lang w:val="en-ID" w:eastAsia="en-ID"/>
        </w:rPr>
        <w:t xml:space="preserve">, </w:t>
      </w:r>
      <w:proofErr w:type="spellStart"/>
      <w:r w:rsidRPr="00630325">
        <w:rPr>
          <w:sz w:val="24"/>
          <w:szCs w:val="24"/>
          <w:lang w:val="en-ID" w:eastAsia="en-ID"/>
        </w:rPr>
        <w:t>kepemimpinan</w:t>
      </w:r>
      <w:proofErr w:type="spellEnd"/>
      <w:r w:rsidRPr="00630325">
        <w:rPr>
          <w:sz w:val="24"/>
          <w:szCs w:val="24"/>
          <w:lang w:val="en-ID" w:eastAsia="en-ID"/>
        </w:rPr>
        <w:t xml:space="preserve"> pasar, </w:t>
      </w:r>
      <w:proofErr w:type="spellStart"/>
      <w:r w:rsidRPr="00630325">
        <w:rPr>
          <w:sz w:val="24"/>
          <w:szCs w:val="24"/>
          <w:lang w:val="en-ID" w:eastAsia="en-ID"/>
        </w:rPr>
        <w:t>maupun</w:t>
      </w:r>
      <w:proofErr w:type="spellEnd"/>
      <w:r w:rsidRPr="00630325">
        <w:rPr>
          <w:sz w:val="24"/>
          <w:szCs w:val="24"/>
          <w:lang w:val="en-ID" w:eastAsia="en-ID"/>
        </w:rPr>
        <w:t xml:space="preserve"> </w:t>
      </w:r>
      <w:proofErr w:type="spellStart"/>
      <w:r w:rsidRPr="00630325">
        <w:rPr>
          <w:sz w:val="24"/>
          <w:szCs w:val="24"/>
          <w:lang w:val="en-ID" w:eastAsia="en-ID"/>
        </w:rPr>
        <w:t>hubungan</w:t>
      </w:r>
      <w:proofErr w:type="spellEnd"/>
      <w:r w:rsidRPr="00630325">
        <w:rPr>
          <w:sz w:val="24"/>
          <w:szCs w:val="24"/>
          <w:lang w:val="en-ID" w:eastAsia="en-ID"/>
        </w:rPr>
        <w:t xml:space="preserve"> </w:t>
      </w:r>
      <w:proofErr w:type="spellStart"/>
      <w:r w:rsidRPr="00630325">
        <w:rPr>
          <w:sz w:val="24"/>
          <w:szCs w:val="24"/>
          <w:lang w:val="en-ID" w:eastAsia="en-ID"/>
        </w:rPr>
        <w:t>dengan</w:t>
      </w:r>
      <w:proofErr w:type="spellEnd"/>
      <w:r w:rsidRPr="00630325">
        <w:rPr>
          <w:sz w:val="24"/>
          <w:szCs w:val="24"/>
          <w:lang w:val="en-ID" w:eastAsia="en-ID"/>
        </w:rPr>
        <w:t xml:space="preserve"> </w:t>
      </w:r>
      <w:proofErr w:type="spellStart"/>
      <w:r w:rsidRPr="00630325">
        <w:rPr>
          <w:sz w:val="24"/>
          <w:szCs w:val="24"/>
          <w:lang w:val="en-ID" w:eastAsia="en-ID"/>
        </w:rPr>
        <w:t>pemasok</w:t>
      </w:r>
      <w:proofErr w:type="spellEnd"/>
      <w:r w:rsidRPr="00630325">
        <w:rPr>
          <w:sz w:val="24"/>
          <w:szCs w:val="24"/>
          <w:lang w:val="en-ID" w:eastAsia="en-ID"/>
        </w:rPr>
        <w:t xml:space="preserve"> dan </w:t>
      </w:r>
      <w:proofErr w:type="spellStart"/>
      <w:r w:rsidRPr="00630325">
        <w:rPr>
          <w:sz w:val="24"/>
          <w:szCs w:val="24"/>
          <w:lang w:val="en-ID" w:eastAsia="en-ID"/>
        </w:rPr>
        <w:t>konsumen</w:t>
      </w:r>
      <w:proofErr w:type="spellEnd"/>
      <w:r w:rsidRPr="00630325">
        <w:rPr>
          <w:sz w:val="24"/>
          <w:szCs w:val="24"/>
          <w:lang w:val="en-ID" w:eastAsia="en-ID"/>
        </w:rPr>
        <w:t>.</w:t>
      </w:r>
    </w:p>
    <w:p w14:paraId="3774BE71" w14:textId="77777777" w:rsidR="005F4B44" w:rsidRPr="00630325" w:rsidRDefault="005F4B44" w:rsidP="00630325">
      <w:pPr>
        <w:widowControl/>
        <w:numPr>
          <w:ilvl w:val="0"/>
          <w:numId w:val="30"/>
        </w:numPr>
        <w:tabs>
          <w:tab w:val="clear" w:pos="720"/>
        </w:tabs>
        <w:autoSpaceDE/>
        <w:autoSpaceDN/>
        <w:spacing w:before="100" w:beforeAutospacing="1" w:after="100" w:afterAutospacing="1"/>
        <w:ind w:left="284" w:hanging="284"/>
        <w:jc w:val="both"/>
        <w:rPr>
          <w:sz w:val="24"/>
          <w:szCs w:val="24"/>
          <w:lang w:val="en-ID" w:eastAsia="en-ID"/>
        </w:rPr>
      </w:pPr>
      <w:proofErr w:type="spellStart"/>
      <w:r w:rsidRPr="00630325">
        <w:rPr>
          <w:sz w:val="24"/>
          <w:szCs w:val="24"/>
          <w:lang w:val="en-ID" w:eastAsia="en-ID"/>
        </w:rPr>
        <w:t>Kelemahan</w:t>
      </w:r>
      <w:proofErr w:type="spellEnd"/>
      <w:r w:rsidRPr="00630325">
        <w:rPr>
          <w:sz w:val="24"/>
          <w:szCs w:val="24"/>
          <w:lang w:val="en-ID" w:eastAsia="en-ID"/>
        </w:rPr>
        <w:t xml:space="preserve"> (Weaknesses): </w:t>
      </w:r>
      <w:proofErr w:type="spellStart"/>
      <w:r w:rsidRPr="00630325">
        <w:rPr>
          <w:sz w:val="24"/>
          <w:szCs w:val="24"/>
          <w:lang w:val="en-ID" w:eastAsia="en-ID"/>
        </w:rPr>
        <w:t>keterbatasan</w:t>
      </w:r>
      <w:proofErr w:type="spellEnd"/>
      <w:r w:rsidRPr="00630325">
        <w:rPr>
          <w:sz w:val="24"/>
          <w:szCs w:val="24"/>
          <w:lang w:val="en-ID" w:eastAsia="en-ID"/>
        </w:rPr>
        <w:t xml:space="preserve"> yang </w:t>
      </w:r>
      <w:proofErr w:type="spellStart"/>
      <w:r w:rsidRPr="00630325">
        <w:rPr>
          <w:sz w:val="24"/>
          <w:szCs w:val="24"/>
          <w:lang w:val="en-ID" w:eastAsia="en-ID"/>
        </w:rPr>
        <w:t>dapat</w:t>
      </w:r>
      <w:proofErr w:type="spellEnd"/>
      <w:r w:rsidRPr="00630325">
        <w:rPr>
          <w:sz w:val="24"/>
          <w:szCs w:val="24"/>
          <w:lang w:val="en-ID" w:eastAsia="en-ID"/>
        </w:rPr>
        <w:t xml:space="preserve"> </w:t>
      </w:r>
      <w:proofErr w:type="spellStart"/>
      <w:r w:rsidRPr="00630325">
        <w:rPr>
          <w:sz w:val="24"/>
          <w:szCs w:val="24"/>
          <w:lang w:val="en-ID" w:eastAsia="en-ID"/>
        </w:rPr>
        <w:t>menghambat</w:t>
      </w:r>
      <w:proofErr w:type="spellEnd"/>
      <w:r w:rsidRPr="00630325">
        <w:rPr>
          <w:sz w:val="24"/>
          <w:szCs w:val="24"/>
          <w:lang w:val="en-ID" w:eastAsia="en-ID"/>
        </w:rPr>
        <w:t xml:space="preserve"> </w:t>
      </w:r>
      <w:proofErr w:type="spellStart"/>
      <w:r w:rsidRPr="00630325">
        <w:rPr>
          <w:sz w:val="24"/>
          <w:szCs w:val="24"/>
          <w:lang w:val="en-ID" w:eastAsia="en-ID"/>
        </w:rPr>
        <w:t>kinerja</w:t>
      </w:r>
      <w:proofErr w:type="spellEnd"/>
      <w:r w:rsidRPr="00630325">
        <w:rPr>
          <w:sz w:val="24"/>
          <w:szCs w:val="24"/>
          <w:lang w:val="en-ID" w:eastAsia="en-ID"/>
        </w:rPr>
        <w:t xml:space="preserve"> </w:t>
      </w:r>
      <w:proofErr w:type="spellStart"/>
      <w:r w:rsidRPr="00630325">
        <w:rPr>
          <w:sz w:val="24"/>
          <w:szCs w:val="24"/>
          <w:lang w:val="en-ID" w:eastAsia="en-ID"/>
        </w:rPr>
        <w:t>perusahaan</w:t>
      </w:r>
      <w:proofErr w:type="spellEnd"/>
      <w:r w:rsidRPr="00630325">
        <w:rPr>
          <w:sz w:val="24"/>
          <w:szCs w:val="24"/>
          <w:lang w:val="en-ID" w:eastAsia="en-ID"/>
        </w:rPr>
        <w:t xml:space="preserve">, </w:t>
      </w:r>
      <w:proofErr w:type="spellStart"/>
      <w:r w:rsidRPr="00630325">
        <w:rPr>
          <w:sz w:val="24"/>
          <w:szCs w:val="24"/>
          <w:lang w:val="en-ID" w:eastAsia="en-ID"/>
        </w:rPr>
        <w:t>misalnya</w:t>
      </w:r>
      <w:proofErr w:type="spellEnd"/>
      <w:r w:rsidRPr="00630325">
        <w:rPr>
          <w:sz w:val="24"/>
          <w:szCs w:val="24"/>
          <w:lang w:val="en-ID" w:eastAsia="en-ID"/>
        </w:rPr>
        <w:t xml:space="preserve"> </w:t>
      </w:r>
      <w:proofErr w:type="spellStart"/>
      <w:r w:rsidRPr="00630325">
        <w:rPr>
          <w:sz w:val="24"/>
          <w:szCs w:val="24"/>
          <w:lang w:val="en-ID" w:eastAsia="en-ID"/>
        </w:rPr>
        <w:t>keterbatasan</w:t>
      </w:r>
      <w:proofErr w:type="spellEnd"/>
      <w:r w:rsidRPr="00630325">
        <w:rPr>
          <w:sz w:val="24"/>
          <w:szCs w:val="24"/>
          <w:lang w:val="en-ID" w:eastAsia="en-ID"/>
        </w:rPr>
        <w:t xml:space="preserve"> dana, </w:t>
      </w:r>
      <w:proofErr w:type="spellStart"/>
      <w:r w:rsidRPr="00630325">
        <w:rPr>
          <w:sz w:val="24"/>
          <w:szCs w:val="24"/>
          <w:lang w:val="en-ID" w:eastAsia="en-ID"/>
        </w:rPr>
        <w:t>lemahnya</w:t>
      </w:r>
      <w:proofErr w:type="spellEnd"/>
      <w:r w:rsidRPr="00630325">
        <w:rPr>
          <w:sz w:val="24"/>
          <w:szCs w:val="24"/>
          <w:lang w:val="en-ID" w:eastAsia="en-ID"/>
        </w:rPr>
        <w:t xml:space="preserve"> </w:t>
      </w:r>
      <w:proofErr w:type="spellStart"/>
      <w:r w:rsidRPr="00630325">
        <w:rPr>
          <w:sz w:val="24"/>
          <w:szCs w:val="24"/>
          <w:lang w:val="en-ID" w:eastAsia="en-ID"/>
        </w:rPr>
        <w:t>manajemen</w:t>
      </w:r>
      <w:proofErr w:type="spellEnd"/>
      <w:r w:rsidRPr="00630325">
        <w:rPr>
          <w:sz w:val="24"/>
          <w:szCs w:val="24"/>
          <w:lang w:val="en-ID" w:eastAsia="en-ID"/>
        </w:rPr>
        <w:t xml:space="preserve">, </w:t>
      </w:r>
      <w:proofErr w:type="spellStart"/>
      <w:r w:rsidRPr="00630325">
        <w:rPr>
          <w:sz w:val="24"/>
          <w:szCs w:val="24"/>
          <w:lang w:val="en-ID" w:eastAsia="en-ID"/>
        </w:rPr>
        <w:t>kurangnya</w:t>
      </w:r>
      <w:proofErr w:type="spellEnd"/>
      <w:r w:rsidRPr="00630325">
        <w:rPr>
          <w:sz w:val="24"/>
          <w:szCs w:val="24"/>
          <w:lang w:val="en-ID" w:eastAsia="en-ID"/>
        </w:rPr>
        <w:t xml:space="preserve"> </w:t>
      </w:r>
      <w:proofErr w:type="spellStart"/>
      <w:r w:rsidRPr="00630325">
        <w:rPr>
          <w:sz w:val="24"/>
          <w:szCs w:val="24"/>
          <w:lang w:val="en-ID" w:eastAsia="en-ID"/>
        </w:rPr>
        <w:t>keterampilan</w:t>
      </w:r>
      <w:proofErr w:type="spellEnd"/>
      <w:r w:rsidRPr="00630325">
        <w:rPr>
          <w:sz w:val="24"/>
          <w:szCs w:val="24"/>
          <w:lang w:val="en-ID" w:eastAsia="en-ID"/>
        </w:rPr>
        <w:t xml:space="preserve"> </w:t>
      </w:r>
      <w:proofErr w:type="spellStart"/>
      <w:r w:rsidRPr="00630325">
        <w:rPr>
          <w:sz w:val="24"/>
          <w:szCs w:val="24"/>
          <w:lang w:val="en-ID" w:eastAsia="en-ID"/>
        </w:rPr>
        <w:t>pemasaran</w:t>
      </w:r>
      <w:proofErr w:type="spellEnd"/>
      <w:r w:rsidRPr="00630325">
        <w:rPr>
          <w:sz w:val="24"/>
          <w:szCs w:val="24"/>
          <w:lang w:val="en-ID" w:eastAsia="en-ID"/>
        </w:rPr>
        <w:t xml:space="preserve">, </w:t>
      </w:r>
      <w:proofErr w:type="spellStart"/>
      <w:r w:rsidRPr="00630325">
        <w:rPr>
          <w:sz w:val="24"/>
          <w:szCs w:val="24"/>
          <w:lang w:val="en-ID" w:eastAsia="en-ID"/>
        </w:rPr>
        <w:t>maupun</w:t>
      </w:r>
      <w:proofErr w:type="spellEnd"/>
      <w:r w:rsidRPr="00630325">
        <w:rPr>
          <w:sz w:val="24"/>
          <w:szCs w:val="24"/>
          <w:lang w:val="en-ID" w:eastAsia="en-ID"/>
        </w:rPr>
        <w:t xml:space="preserve"> </w:t>
      </w:r>
      <w:proofErr w:type="spellStart"/>
      <w:r w:rsidRPr="00630325">
        <w:rPr>
          <w:sz w:val="24"/>
          <w:szCs w:val="24"/>
          <w:lang w:val="en-ID" w:eastAsia="en-ID"/>
        </w:rPr>
        <w:t>citra</w:t>
      </w:r>
      <w:proofErr w:type="spellEnd"/>
      <w:r w:rsidRPr="00630325">
        <w:rPr>
          <w:sz w:val="24"/>
          <w:szCs w:val="24"/>
          <w:lang w:val="en-ID" w:eastAsia="en-ID"/>
        </w:rPr>
        <w:t xml:space="preserve"> yang </w:t>
      </w:r>
      <w:proofErr w:type="spellStart"/>
      <w:r w:rsidRPr="00630325">
        <w:rPr>
          <w:sz w:val="24"/>
          <w:szCs w:val="24"/>
          <w:lang w:val="en-ID" w:eastAsia="en-ID"/>
        </w:rPr>
        <w:t>kurang</w:t>
      </w:r>
      <w:proofErr w:type="spellEnd"/>
      <w:r w:rsidRPr="00630325">
        <w:rPr>
          <w:sz w:val="24"/>
          <w:szCs w:val="24"/>
          <w:lang w:val="en-ID" w:eastAsia="en-ID"/>
        </w:rPr>
        <w:t xml:space="preserve"> </w:t>
      </w:r>
      <w:proofErr w:type="spellStart"/>
      <w:r w:rsidRPr="00630325">
        <w:rPr>
          <w:sz w:val="24"/>
          <w:szCs w:val="24"/>
          <w:lang w:val="en-ID" w:eastAsia="en-ID"/>
        </w:rPr>
        <w:t>baik</w:t>
      </w:r>
      <w:proofErr w:type="spellEnd"/>
      <w:r w:rsidRPr="00630325">
        <w:rPr>
          <w:sz w:val="24"/>
          <w:szCs w:val="24"/>
          <w:lang w:val="en-ID" w:eastAsia="en-ID"/>
        </w:rPr>
        <w:t>.</w:t>
      </w:r>
    </w:p>
    <w:p w14:paraId="14BAB68B" w14:textId="77777777" w:rsidR="005F4B44" w:rsidRPr="00630325" w:rsidRDefault="005F4B44" w:rsidP="005D6F2C">
      <w:pPr>
        <w:widowControl/>
        <w:numPr>
          <w:ilvl w:val="0"/>
          <w:numId w:val="30"/>
        </w:numPr>
        <w:tabs>
          <w:tab w:val="clear" w:pos="720"/>
        </w:tabs>
        <w:autoSpaceDE/>
        <w:autoSpaceDN/>
        <w:spacing w:before="100" w:beforeAutospacing="1" w:after="100" w:afterAutospacing="1"/>
        <w:ind w:left="284" w:hanging="284"/>
        <w:jc w:val="both"/>
        <w:rPr>
          <w:sz w:val="24"/>
          <w:szCs w:val="24"/>
          <w:lang w:val="en-ID" w:eastAsia="en-ID"/>
        </w:rPr>
      </w:pPr>
      <w:proofErr w:type="spellStart"/>
      <w:r w:rsidRPr="00630325">
        <w:rPr>
          <w:sz w:val="24"/>
          <w:szCs w:val="24"/>
          <w:lang w:val="en-ID" w:eastAsia="en-ID"/>
        </w:rPr>
        <w:t>Peluang</w:t>
      </w:r>
      <w:proofErr w:type="spellEnd"/>
      <w:r w:rsidRPr="00630325">
        <w:rPr>
          <w:sz w:val="24"/>
          <w:szCs w:val="24"/>
          <w:lang w:val="en-ID" w:eastAsia="en-ID"/>
        </w:rPr>
        <w:t xml:space="preserve"> (Opportunities): </w:t>
      </w:r>
      <w:proofErr w:type="spellStart"/>
      <w:r w:rsidRPr="00630325">
        <w:rPr>
          <w:sz w:val="24"/>
          <w:szCs w:val="24"/>
          <w:lang w:val="en-ID" w:eastAsia="en-ID"/>
        </w:rPr>
        <w:t>kondisi</w:t>
      </w:r>
      <w:proofErr w:type="spellEnd"/>
      <w:r w:rsidRPr="00630325">
        <w:rPr>
          <w:sz w:val="24"/>
          <w:szCs w:val="24"/>
          <w:lang w:val="en-ID" w:eastAsia="en-ID"/>
        </w:rPr>
        <w:t xml:space="preserve"> </w:t>
      </w:r>
      <w:proofErr w:type="spellStart"/>
      <w:r w:rsidRPr="00630325">
        <w:rPr>
          <w:sz w:val="24"/>
          <w:szCs w:val="24"/>
          <w:lang w:val="en-ID" w:eastAsia="en-ID"/>
        </w:rPr>
        <w:t>eksternal</w:t>
      </w:r>
      <w:proofErr w:type="spellEnd"/>
      <w:r w:rsidRPr="00630325">
        <w:rPr>
          <w:sz w:val="24"/>
          <w:szCs w:val="24"/>
          <w:lang w:val="en-ID" w:eastAsia="en-ID"/>
        </w:rPr>
        <w:t xml:space="preserve"> yang </w:t>
      </w:r>
      <w:proofErr w:type="spellStart"/>
      <w:r w:rsidRPr="00630325">
        <w:rPr>
          <w:sz w:val="24"/>
          <w:szCs w:val="24"/>
          <w:lang w:val="en-ID" w:eastAsia="en-ID"/>
        </w:rPr>
        <w:t>memberikan</w:t>
      </w:r>
      <w:proofErr w:type="spellEnd"/>
      <w:r w:rsidRPr="00630325">
        <w:rPr>
          <w:sz w:val="24"/>
          <w:szCs w:val="24"/>
          <w:lang w:val="en-ID" w:eastAsia="en-ID"/>
        </w:rPr>
        <w:t xml:space="preserve"> </w:t>
      </w:r>
      <w:proofErr w:type="spellStart"/>
      <w:r w:rsidRPr="00630325">
        <w:rPr>
          <w:sz w:val="24"/>
          <w:szCs w:val="24"/>
          <w:lang w:val="en-ID" w:eastAsia="en-ID"/>
        </w:rPr>
        <w:lastRenderedPageBreak/>
        <w:t>keuntungan</w:t>
      </w:r>
      <w:proofErr w:type="spellEnd"/>
      <w:r w:rsidRPr="00630325">
        <w:rPr>
          <w:sz w:val="24"/>
          <w:szCs w:val="24"/>
          <w:lang w:val="en-ID" w:eastAsia="en-ID"/>
        </w:rPr>
        <w:t xml:space="preserve"> </w:t>
      </w:r>
      <w:proofErr w:type="spellStart"/>
      <w:r w:rsidRPr="00630325">
        <w:rPr>
          <w:sz w:val="24"/>
          <w:szCs w:val="24"/>
          <w:lang w:val="en-ID" w:eastAsia="en-ID"/>
        </w:rPr>
        <w:t>bagi</w:t>
      </w:r>
      <w:proofErr w:type="spellEnd"/>
      <w:r w:rsidRPr="00630325">
        <w:rPr>
          <w:sz w:val="24"/>
          <w:szCs w:val="24"/>
          <w:lang w:val="en-ID" w:eastAsia="en-ID"/>
        </w:rPr>
        <w:t xml:space="preserve"> </w:t>
      </w:r>
      <w:proofErr w:type="spellStart"/>
      <w:r w:rsidRPr="00630325">
        <w:rPr>
          <w:sz w:val="24"/>
          <w:szCs w:val="24"/>
          <w:lang w:val="en-ID" w:eastAsia="en-ID"/>
        </w:rPr>
        <w:t>perusahaan</w:t>
      </w:r>
      <w:proofErr w:type="spellEnd"/>
      <w:r w:rsidRPr="00630325">
        <w:rPr>
          <w:sz w:val="24"/>
          <w:szCs w:val="24"/>
          <w:lang w:val="en-ID" w:eastAsia="en-ID"/>
        </w:rPr>
        <w:t xml:space="preserve">, </w:t>
      </w:r>
      <w:proofErr w:type="spellStart"/>
      <w:r w:rsidRPr="00630325">
        <w:rPr>
          <w:sz w:val="24"/>
          <w:szCs w:val="24"/>
          <w:lang w:val="en-ID" w:eastAsia="en-ID"/>
        </w:rPr>
        <w:t>seperti</w:t>
      </w:r>
      <w:proofErr w:type="spellEnd"/>
      <w:r w:rsidRPr="00630325">
        <w:rPr>
          <w:sz w:val="24"/>
          <w:szCs w:val="24"/>
          <w:lang w:val="en-ID" w:eastAsia="en-ID"/>
        </w:rPr>
        <w:t xml:space="preserve"> </w:t>
      </w:r>
      <w:proofErr w:type="spellStart"/>
      <w:r w:rsidRPr="00630325">
        <w:rPr>
          <w:sz w:val="24"/>
          <w:szCs w:val="24"/>
          <w:lang w:val="en-ID" w:eastAsia="en-ID"/>
        </w:rPr>
        <w:t>adanya</w:t>
      </w:r>
      <w:proofErr w:type="spellEnd"/>
      <w:r w:rsidRPr="00630325">
        <w:rPr>
          <w:sz w:val="24"/>
          <w:szCs w:val="24"/>
          <w:lang w:val="en-ID" w:eastAsia="en-ID"/>
        </w:rPr>
        <w:t xml:space="preserve"> </w:t>
      </w:r>
      <w:proofErr w:type="spellStart"/>
      <w:r w:rsidRPr="00630325">
        <w:rPr>
          <w:sz w:val="24"/>
          <w:szCs w:val="24"/>
          <w:lang w:val="en-ID" w:eastAsia="en-ID"/>
        </w:rPr>
        <w:t>segmen</w:t>
      </w:r>
      <w:proofErr w:type="spellEnd"/>
      <w:r w:rsidRPr="00630325">
        <w:rPr>
          <w:sz w:val="24"/>
          <w:szCs w:val="24"/>
          <w:lang w:val="en-ID" w:eastAsia="en-ID"/>
        </w:rPr>
        <w:t xml:space="preserve"> pasar </w:t>
      </w:r>
      <w:proofErr w:type="spellStart"/>
      <w:r w:rsidRPr="00630325">
        <w:rPr>
          <w:sz w:val="24"/>
          <w:szCs w:val="24"/>
          <w:lang w:val="en-ID" w:eastAsia="en-ID"/>
        </w:rPr>
        <w:t>baru</w:t>
      </w:r>
      <w:proofErr w:type="spellEnd"/>
      <w:r w:rsidRPr="00630325">
        <w:rPr>
          <w:sz w:val="24"/>
          <w:szCs w:val="24"/>
          <w:lang w:val="en-ID" w:eastAsia="en-ID"/>
        </w:rPr>
        <w:t xml:space="preserve">, </w:t>
      </w:r>
      <w:proofErr w:type="spellStart"/>
      <w:r w:rsidRPr="00630325">
        <w:rPr>
          <w:sz w:val="24"/>
          <w:szCs w:val="24"/>
          <w:lang w:val="en-ID" w:eastAsia="en-ID"/>
        </w:rPr>
        <w:t>perubahan</w:t>
      </w:r>
      <w:proofErr w:type="spellEnd"/>
      <w:r w:rsidRPr="00630325">
        <w:rPr>
          <w:sz w:val="24"/>
          <w:szCs w:val="24"/>
          <w:lang w:val="en-ID" w:eastAsia="en-ID"/>
        </w:rPr>
        <w:t xml:space="preserve"> </w:t>
      </w:r>
      <w:proofErr w:type="spellStart"/>
      <w:r w:rsidRPr="00630325">
        <w:rPr>
          <w:sz w:val="24"/>
          <w:szCs w:val="24"/>
          <w:lang w:val="en-ID" w:eastAsia="en-ID"/>
        </w:rPr>
        <w:t>teknologi</w:t>
      </w:r>
      <w:proofErr w:type="spellEnd"/>
      <w:r w:rsidRPr="00630325">
        <w:rPr>
          <w:sz w:val="24"/>
          <w:szCs w:val="24"/>
          <w:lang w:val="en-ID" w:eastAsia="en-ID"/>
        </w:rPr>
        <w:t xml:space="preserve">, </w:t>
      </w:r>
      <w:proofErr w:type="spellStart"/>
      <w:r w:rsidRPr="00630325">
        <w:rPr>
          <w:sz w:val="24"/>
          <w:szCs w:val="24"/>
          <w:lang w:val="en-ID" w:eastAsia="en-ID"/>
        </w:rPr>
        <w:t>kebijakan</w:t>
      </w:r>
      <w:proofErr w:type="spellEnd"/>
      <w:r w:rsidRPr="00630325">
        <w:rPr>
          <w:sz w:val="24"/>
          <w:szCs w:val="24"/>
          <w:lang w:val="en-ID" w:eastAsia="en-ID"/>
        </w:rPr>
        <w:t xml:space="preserve"> </w:t>
      </w:r>
      <w:proofErr w:type="spellStart"/>
      <w:r w:rsidRPr="00630325">
        <w:rPr>
          <w:sz w:val="24"/>
          <w:szCs w:val="24"/>
          <w:lang w:val="en-ID" w:eastAsia="en-ID"/>
        </w:rPr>
        <w:t>pemerintah</w:t>
      </w:r>
      <w:proofErr w:type="spellEnd"/>
      <w:r w:rsidRPr="00630325">
        <w:rPr>
          <w:sz w:val="24"/>
          <w:szCs w:val="24"/>
          <w:lang w:val="en-ID" w:eastAsia="en-ID"/>
        </w:rPr>
        <w:t xml:space="preserve"> yang </w:t>
      </w:r>
      <w:proofErr w:type="spellStart"/>
      <w:r w:rsidRPr="00630325">
        <w:rPr>
          <w:sz w:val="24"/>
          <w:szCs w:val="24"/>
          <w:lang w:val="en-ID" w:eastAsia="en-ID"/>
        </w:rPr>
        <w:t>mendukung</w:t>
      </w:r>
      <w:proofErr w:type="spellEnd"/>
      <w:r w:rsidRPr="00630325">
        <w:rPr>
          <w:sz w:val="24"/>
          <w:szCs w:val="24"/>
          <w:lang w:val="en-ID" w:eastAsia="en-ID"/>
        </w:rPr>
        <w:t xml:space="preserve">, </w:t>
      </w:r>
      <w:proofErr w:type="spellStart"/>
      <w:r w:rsidRPr="00630325">
        <w:rPr>
          <w:sz w:val="24"/>
          <w:szCs w:val="24"/>
          <w:lang w:val="en-ID" w:eastAsia="en-ID"/>
        </w:rPr>
        <w:t>maupun</w:t>
      </w:r>
      <w:proofErr w:type="spellEnd"/>
      <w:r w:rsidRPr="00630325">
        <w:rPr>
          <w:sz w:val="24"/>
          <w:szCs w:val="24"/>
          <w:lang w:val="en-ID" w:eastAsia="en-ID"/>
        </w:rPr>
        <w:t xml:space="preserve"> </w:t>
      </w:r>
      <w:proofErr w:type="spellStart"/>
      <w:r w:rsidRPr="00630325">
        <w:rPr>
          <w:sz w:val="24"/>
          <w:szCs w:val="24"/>
          <w:lang w:val="en-ID" w:eastAsia="en-ID"/>
        </w:rPr>
        <w:t>dinamika</w:t>
      </w:r>
      <w:proofErr w:type="spellEnd"/>
      <w:r w:rsidRPr="00630325">
        <w:rPr>
          <w:sz w:val="24"/>
          <w:szCs w:val="24"/>
          <w:lang w:val="en-ID" w:eastAsia="en-ID"/>
        </w:rPr>
        <w:t xml:space="preserve"> </w:t>
      </w:r>
      <w:proofErr w:type="spellStart"/>
      <w:r w:rsidRPr="00630325">
        <w:rPr>
          <w:sz w:val="24"/>
          <w:szCs w:val="24"/>
          <w:lang w:val="en-ID" w:eastAsia="en-ID"/>
        </w:rPr>
        <w:t>persaingan</w:t>
      </w:r>
      <w:proofErr w:type="spellEnd"/>
      <w:r w:rsidRPr="00630325">
        <w:rPr>
          <w:sz w:val="24"/>
          <w:szCs w:val="24"/>
          <w:lang w:val="en-ID" w:eastAsia="en-ID"/>
        </w:rPr>
        <w:t xml:space="preserve"> yang </w:t>
      </w:r>
      <w:proofErr w:type="spellStart"/>
      <w:r w:rsidRPr="00630325">
        <w:rPr>
          <w:sz w:val="24"/>
          <w:szCs w:val="24"/>
          <w:lang w:val="en-ID" w:eastAsia="en-ID"/>
        </w:rPr>
        <w:t>menguntungkan</w:t>
      </w:r>
      <w:proofErr w:type="spellEnd"/>
      <w:r w:rsidRPr="00630325">
        <w:rPr>
          <w:sz w:val="24"/>
          <w:szCs w:val="24"/>
          <w:lang w:val="en-ID" w:eastAsia="en-ID"/>
        </w:rPr>
        <w:t>.</w:t>
      </w:r>
    </w:p>
    <w:p w14:paraId="59F99C88" w14:textId="77777777" w:rsidR="005F4B44" w:rsidRPr="00630325" w:rsidRDefault="005F4B44" w:rsidP="0040781C">
      <w:pPr>
        <w:widowControl/>
        <w:numPr>
          <w:ilvl w:val="0"/>
          <w:numId w:val="30"/>
        </w:numPr>
        <w:tabs>
          <w:tab w:val="clear" w:pos="720"/>
        </w:tabs>
        <w:autoSpaceDE/>
        <w:autoSpaceDN/>
        <w:spacing w:before="100" w:beforeAutospacing="1" w:after="100" w:afterAutospacing="1"/>
        <w:ind w:left="284" w:hanging="284"/>
        <w:jc w:val="both"/>
        <w:rPr>
          <w:sz w:val="24"/>
          <w:szCs w:val="24"/>
          <w:lang w:val="en-ID" w:eastAsia="en-ID"/>
        </w:rPr>
      </w:pPr>
      <w:proofErr w:type="spellStart"/>
      <w:r w:rsidRPr="00630325">
        <w:rPr>
          <w:sz w:val="24"/>
          <w:szCs w:val="24"/>
          <w:lang w:val="en-ID" w:eastAsia="en-ID"/>
        </w:rPr>
        <w:t>Ancaman</w:t>
      </w:r>
      <w:proofErr w:type="spellEnd"/>
      <w:r w:rsidRPr="00630325">
        <w:rPr>
          <w:sz w:val="24"/>
          <w:szCs w:val="24"/>
          <w:lang w:val="en-ID" w:eastAsia="en-ID"/>
        </w:rPr>
        <w:t xml:space="preserve"> (Threats): </w:t>
      </w:r>
      <w:proofErr w:type="spellStart"/>
      <w:r w:rsidRPr="00630325">
        <w:rPr>
          <w:sz w:val="24"/>
          <w:szCs w:val="24"/>
          <w:lang w:val="en-ID" w:eastAsia="en-ID"/>
        </w:rPr>
        <w:t>faktor</w:t>
      </w:r>
      <w:proofErr w:type="spellEnd"/>
      <w:r w:rsidRPr="00630325">
        <w:rPr>
          <w:sz w:val="24"/>
          <w:szCs w:val="24"/>
          <w:lang w:val="en-ID" w:eastAsia="en-ID"/>
        </w:rPr>
        <w:t xml:space="preserve"> </w:t>
      </w:r>
      <w:proofErr w:type="spellStart"/>
      <w:r w:rsidRPr="00630325">
        <w:rPr>
          <w:sz w:val="24"/>
          <w:szCs w:val="24"/>
          <w:lang w:val="en-ID" w:eastAsia="en-ID"/>
        </w:rPr>
        <w:t>eksternal</w:t>
      </w:r>
      <w:proofErr w:type="spellEnd"/>
      <w:r w:rsidRPr="00630325">
        <w:rPr>
          <w:sz w:val="24"/>
          <w:szCs w:val="24"/>
          <w:lang w:val="en-ID" w:eastAsia="en-ID"/>
        </w:rPr>
        <w:t xml:space="preserve"> yang </w:t>
      </w:r>
      <w:proofErr w:type="spellStart"/>
      <w:r w:rsidRPr="00630325">
        <w:rPr>
          <w:sz w:val="24"/>
          <w:szCs w:val="24"/>
          <w:lang w:val="en-ID" w:eastAsia="en-ID"/>
        </w:rPr>
        <w:t>berpotensi</w:t>
      </w:r>
      <w:proofErr w:type="spellEnd"/>
      <w:r w:rsidRPr="00630325">
        <w:rPr>
          <w:sz w:val="24"/>
          <w:szCs w:val="24"/>
          <w:lang w:val="en-ID" w:eastAsia="en-ID"/>
        </w:rPr>
        <w:t xml:space="preserve"> </w:t>
      </w:r>
      <w:proofErr w:type="spellStart"/>
      <w:r w:rsidRPr="00630325">
        <w:rPr>
          <w:sz w:val="24"/>
          <w:szCs w:val="24"/>
          <w:lang w:val="en-ID" w:eastAsia="en-ID"/>
        </w:rPr>
        <w:t>merugikan</w:t>
      </w:r>
      <w:proofErr w:type="spellEnd"/>
      <w:r w:rsidRPr="00630325">
        <w:rPr>
          <w:sz w:val="24"/>
          <w:szCs w:val="24"/>
          <w:lang w:val="en-ID" w:eastAsia="en-ID"/>
        </w:rPr>
        <w:t xml:space="preserve"> </w:t>
      </w:r>
      <w:proofErr w:type="spellStart"/>
      <w:r w:rsidRPr="00630325">
        <w:rPr>
          <w:sz w:val="24"/>
          <w:szCs w:val="24"/>
          <w:lang w:val="en-ID" w:eastAsia="en-ID"/>
        </w:rPr>
        <w:t>perusahaan</w:t>
      </w:r>
      <w:proofErr w:type="spellEnd"/>
      <w:r w:rsidRPr="00630325">
        <w:rPr>
          <w:sz w:val="24"/>
          <w:szCs w:val="24"/>
          <w:lang w:val="en-ID" w:eastAsia="en-ID"/>
        </w:rPr>
        <w:t xml:space="preserve">, </w:t>
      </w:r>
      <w:proofErr w:type="spellStart"/>
      <w:r w:rsidRPr="00630325">
        <w:rPr>
          <w:sz w:val="24"/>
          <w:szCs w:val="24"/>
          <w:lang w:val="en-ID" w:eastAsia="en-ID"/>
        </w:rPr>
        <w:t>antara</w:t>
      </w:r>
      <w:proofErr w:type="spellEnd"/>
      <w:r w:rsidRPr="00630325">
        <w:rPr>
          <w:sz w:val="24"/>
          <w:szCs w:val="24"/>
          <w:lang w:val="en-ID" w:eastAsia="en-ID"/>
        </w:rPr>
        <w:t xml:space="preserve"> lain </w:t>
      </w:r>
      <w:proofErr w:type="spellStart"/>
      <w:r w:rsidRPr="00630325">
        <w:rPr>
          <w:sz w:val="24"/>
          <w:szCs w:val="24"/>
          <w:lang w:val="en-ID" w:eastAsia="en-ID"/>
        </w:rPr>
        <w:t>persaingan</w:t>
      </w:r>
      <w:proofErr w:type="spellEnd"/>
      <w:r w:rsidRPr="00630325">
        <w:rPr>
          <w:sz w:val="24"/>
          <w:szCs w:val="24"/>
          <w:lang w:val="en-ID" w:eastAsia="en-ID"/>
        </w:rPr>
        <w:t xml:space="preserve"> yang </w:t>
      </w:r>
      <w:proofErr w:type="spellStart"/>
      <w:r w:rsidRPr="00630325">
        <w:rPr>
          <w:sz w:val="24"/>
          <w:szCs w:val="24"/>
          <w:lang w:val="en-ID" w:eastAsia="en-ID"/>
        </w:rPr>
        <w:t>semakin</w:t>
      </w:r>
      <w:proofErr w:type="spellEnd"/>
      <w:r w:rsidRPr="00630325">
        <w:rPr>
          <w:sz w:val="24"/>
          <w:szCs w:val="24"/>
          <w:lang w:val="en-ID" w:eastAsia="en-ID"/>
        </w:rPr>
        <w:t xml:space="preserve"> </w:t>
      </w:r>
      <w:proofErr w:type="spellStart"/>
      <w:r w:rsidRPr="00630325">
        <w:rPr>
          <w:sz w:val="24"/>
          <w:szCs w:val="24"/>
          <w:lang w:val="en-ID" w:eastAsia="en-ID"/>
        </w:rPr>
        <w:t>ketat</w:t>
      </w:r>
      <w:proofErr w:type="spellEnd"/>
      <w:r w:rsidRPr="00630325">
        <w:rPr>
          <w:sz w:val="24"/>
          <w:szCs w:val="24"/>
          <w:lang w:val="en-ID" w:eastAsia="en-ID"/>
        </w:rPr>
        <w:t xml:space="preserve">, </w:t>
      </w:r>
      <w:proofErr w:type="spellStart"/>
      <w:r w:rsidRPr="00630325">
        <w:rPr>
          <w:sz w:val="24"/>
          <w:szCs w:val="24"/>
          <w:lang w:val="en-ID" w:eastAsia="en-ID"/>
        </w:rPr>
        <w:t>pertumbuhan</w:t>
      </w:r>
      <w:proofErr w:type="spellEnd"/>
      <w:r w:rsidRPr="00630325">
        <w:rPr>
          <w:sz w:val="24"/>
          <w:szCs w:val="24"/>
          <w:lang w:val="en-ID" w:eastAsia="en-ID"/>
        </w:rPr>
        <w:t xml:space="preserve"> pasar yang </w:t>
      </w:r>
      <w:proofErr w:type="spellStart"/>
      <w:r w:rsidRPr="00630325">
        <w:rPr>
          <w:sz w:val="24"/>
          <w:szCs w:val="24"/>
          <w:lang w:val="en-ID" w:eastAsia="en-ID"/>
        </w:rPr>
        <w:t>lambat</w:t>
      </w:r>
      <w:proofErr w:type="spellEnd"/>
      <w:r w:rsidRPr="00630325">
        <w:rPr>
          <w:sz w:val="24"/>
          <w:szCs w:val="24"/>
          <w:lang w:val="en-ID" w:eastAsia="en-ID"/>
        </w:rPr>
        <w:t xml:space="preserve">, </w:t>
      </w:r>
      <w:proofErr w:type="spellStart"/>
      <w:r w:rsidRPr="00630325">
        <w:rPr>
          <w:sz w:val="24"/>
          <w:szCs w:val="24"/>
          <w:lang w:val="en-ID" w:eastAsia="en-ID"/>
        </w:rPr>
        <w:t>meningkatnya</w:t>
      </w:r>
      <w:proofErr w:type="spellEnd"/>
      <w:r w:rsidRPr="00630325">
        <w:rPr>
          <w:sz w:val="24"/>
          <w:szCs w:val="24"/>
          <w:lang w:val="en-ID" w:eastAsia="en-ID"/>
        </w:rPr>
        <w:t xml:space="preserve"> </w:t>
      </w:r>
      <w:proofErr w:type="spellStart"/>
      <w:r w:rsidRPr="00630325">
        <w:rPr>
          <w:sz w:val="24"/>
          <w:szCs w:val="24"/>
          <w:lang w:val="en-ID" w:eastAsia="en-ID"/>
        </w:rPr>
        <w:t>daya</w:t>
      </w:r>
      <w:proofErr w:type="spellEnd"/>
      <w:r w:rsidRPr="00630325">
        <w:rPr>
          <w:sz w:val="24"/>
          <w:szCs w:val="24"/>
          <w:lang w:val="en-ID" w:eastAsia="en-ID"/>
        </w:rPr>
        <w:t xml:space="preserve"> </w:t>
      </w:r>
      <w:proofErr w:type="spellStart"/>
      <w:r w:rsidRPr="00630325">
        <w:rPr>
          <w:sz w:val="24"/>
          <w:szCs w:val="24"/>
          <w:lang w:val="en-ID" w:eastAsia="en-ID"/>
        </w:rPr>
        <w:t>tawar</w:t>
      </w:r>
      <w:proofErr w:type="spellEnd"/>
      <w:r w:rsidRPr="00630325">
        <w:rPr>
          <w:sz w:val="24"/>
          <w:szCs w:val="24"/>
          <w:lang w:val="en-ID" w:eastAsia="en-ID"/>
        </w:rPr>
        <w:t xml:space="preserve"> </w:t>
      </w:r>
      <w:proofErr w:type="spellStart"/>
      <w:r w:rsidRPr="00630325">
        <w:rPr>
          <w:sz w:val="24"/>
          <w:szCs w:val="24"/>
          <w:lang w:val="en-ID" w:eastAsia="en-ID"/>
        </w:rPr>
        <w:t>konsumen</w:t>
      </w:r>
      <w:proofErr w:type="spellEnd"/>
      <w:r w:rsidRPr="00630325">
        <w:rPr>
          <w:sz w:val="24"/>
          <w:szCs w:val="24"/>
          <w:lang w:val="en-ID" w:eastAsia="en-ID"/>
        </w:rPr>
        <w:t xml:space="preserve"> </w:t>
      </w:r>
      <w:proofErr w:type="spellStart"/>
      <w:r w:rsidRPr="00630325">
        <w:rPr>
          <w:sz w:val="24"/>
          <w:szCs w:val="24"/>
          <w:lang w:val="en-ID" w:eastAsia="en-ID"/>
        </w:rPr>
        <w:t>atau</w:t>
      </w:r>
      <w:proofErr w:type="spellEnd"/>
      <w:r w:rsidRPr="00630325">
        <w:rPr>
          <w:sz w:val="24"/>
          <w:szCs w:val="24"/>
          <w:lang w:val="en-ID" w:eastAsia="en-ID"/>
        </w:rPr>
        <w:t xml:space="preserve"> </w:t>
      </w:r>
      <w:proofErr w:type="spellStart"/>
      <w:r w:rsidRPr="00630325">
        <w:rPr>
          <w:sz w:val="24"/>
          <w:szCs w:val="24"/>
          <w:lang w:val="en-ID" w:eastAsia="en-ID"/>
        </w:rPr>
        <w:t>pemasok</w:t>
      </w:r>
      <w:proofErr w:type="spellEnd"/>
      <w:r w:rsidRPr="00630325">
        <w:rPr>
          <w:sz w:val="24"/>
          <w:szCs w:val="24"/>
          <w:lang w:val="en-ID" w:eastAsia="en-ID"/>
        </w:rPr>
        <w:t xml:space="preserve">, </w:t>
      </w:r>
      <w:proofErr w:type="spellStart"/>
      <w:r w:rsidRPr="00630325">
        <w:rPr>
          <w:sz w:val="24"/>
          <w:szCs w:val="24"/>
          <w:lang w:val="en-ID" w:eastAsia="en-ID"/>
        </w:rPr>
        <w:t>perubahan</w:t>
      </w:r>
      <w:proofErr w:type="spellEnd"/>
      <w:r w:rsidRPr="00630325">
        <w:rPr>
          <w:sz w:val="24"/>
          <w:szCs w:val="24"/>
          <w:lang w:val="en-ID" w:eastAsia="en-ID"/>
        </w:rPr>
        <w:t xml:space="preserve"> </w:t>
      </w:r>
      <w:proofErr w:type="spellStart"/>
      <w:r w:rsidRPr="00630325">
        <w:rPr>
          <w:sz w:val="24"/>
          <w:szCs w:val="24"/>
          <w:lang w:val="en-ID" w:eastAsia="en-ID"/>
        </w:rPr>
        <w:t>teknologi</w:t>
      </w:r>
      <w:proofErr w:type="spellEnd"/>
      <w:r w:rsidRPr="00630325">
        <w:rPr>
          <w:sz w:val="24"/>
          <w:szCs w:val="24"/>
          <w:lang w:val="en-ID" w:eastAsia="en-ID"/>
        </w:rPr>
        <w:t xml:space="preserve">, </w:t>
      </w:r>
      <w:proofErr w:type="spellStart"/>
      <w:r w:rsidRPr="00630325">
        <w:rPr>
          <w:sz w:val="24"/>
          <w:szCs w:val="24"/>
          <w:lang w:val="en-ID" w:eastAsia="en-ID"/>
        </w:rPr>
        <w:t>hingga</w:t>
      </w:r>
      <w:proofErr w:type="spellEnd"/>
      <w:r w:rsidRPr="00630325">
        <w:rPr>
          <w:sz w:val="24"/>
          <w:szCs w:val="24"/>
          <w:lang w:val="en-ID" w:eastAsia="en-ID"/>
        </w:rPr>
        <w:t xml:space="preserve"> </w:t>
      </w:r>
      <w:proofErr w:type="spellStart"/>
      <w:r w:rsidRPr="00630325">
        <w:rPr>
          <w:sz w:val="24"/>
          <w:szCs w:val="24"/>
          <w:lang w:val="en-ID" w:eastAsia="en-ID"/>
        </w:rPr>
        <w:t>kebijakan</w:t>
      </w:r>
      <w:proofErr w:type="spellEnd"/>
      <w:r w:rsidRPr="00630325">
        <w:rPr>
          <w:sz w:val="24"/>
          <w:szCs w:val="24"/>
          <w:lang w:val="en-ID" w:eastAsia="en-ID"/>
        </w:rPr>
        <w:t xml:space="preserve"> yang </w:t>
      </w:r>
      <w:proofErr w:type="spellStart"/>
      <w:r w:rsidRPr="00630325">
        <w:rPr>
          <w:sz w:val="24"/>
          <w:szCs w:val="24"/>
          <w:lang w:val="en-ID" w:eastAsia="en-ID"/>
        </w:rPr>
        <w:t>tidak</w:t>
      </w:r>
      <w:proofErr w:type="spellEnd"/>
      <w:r w:rsidRPr="00630325">
        <w:rPr>
          <w:sz w:val="24"/>
          <w:szCs w:val="24"/>
          <w:lang w:val="en-ID" w:eastAsia="en-ID"/>
        </w:rPr>
        <w:t xml:space="preserve"> </w:t>
      </w:r>
      <w:proofErr w:type="spellStart"/>
      <w:r w:rsidRPr="00630325">
        <w:rPr>
          <w:sz w:val="24"/>
          <w:szCs w:val="24"/>
          <w:lang w:val="en-ID" w:eastAsia="en-ID"/>
        </w:rPr>
        <w:t>mendukung</w:t>
      </w:r>
      <w:proofErr w:type="spellEnd"/>
      <w:r w:rsidRPr="00630325">
        <w:rPr>
          <w:sz w:val="24"/>
          <w:szCs w:val="24"/>
          <w:lang w:val="en-ID" w:eastAsia="en-ID"/>
        </w:rPr>
        <w:t>.</w:t>
      </w:r>
    </w:p>
    <w:p w14:paraId="57F6E36C" w14:textId="77777777" w:rsidR="005F4B44" w:rsidRPr="00630325" w:rsidRDefault="005F4B44" w:rsidP="001C3EF0">
      <w:pPr>
        <w:widowControl/>
        <w:autoSpaceDE/>
        <w:autoSpaceDN/>
        <w:ind w:firstLine="567"/>
        <w:jc w:val="both"/>
        <w:rPr>
          <w:sz w:val="24"/>
          <w:szCs w:val="24"/>
          <w:lang w:val="en-ID" w:eastAsia="en-ID"/>
        </w:rPr>
      </w:pPr>
      <w:r w:rsidRPr="00630325">
        <w:rPr>
          <w:sz w:val="24"/>
          <w:szCs w:val="24"/>
          <w:lang w:val="en-ID" w:eastAsia="en-ID"/>
        </w:rPr>
        <w:t xml:space="preserve">Selain SWOT, </w:t>
      </w:r>
      <w:proofErr w:type="spellStart"/>
      <w:r w:rsidRPr="00630325">
        <w:rPr>
          <w:sz w:val="24"/>
          <w:szCs w:val="24"/>
          <w:lang w:val="en-ID" w:eastAsia="en-ID"/>
        </w:rPr>
        <w:t>terdapat</w:t>
      </w:r>
      <w:proofErr w:type="spellEnd"/>
      <w:r w:rsidRPr="00630325">
        <w:rPr>
          <w:sz w:val="24"/>
          <w:szCs w:val="24"/>
          <w:lang w:val="en-ID" w:eastAsia="en-ID"/>
        </w:rPr>
        <w:t xml:space="preserve"> dua </w:t>
      </w:r>
      <w:proofErr w:type="spellStart"/>
      <w:r w:rsidRPr="00630325">
        <w:rPr>
          <w:sz w:val="24"/>
          <w:szCs w:val="24"/>
          <w:lang w:val="en-ID" w:eastAsia="en-ID"/>
        </w:rPr>
        <w:t>instrumen</w:t>
      </w:r>
      <w:proofErr w:type="spellEnd"/>
      <w:r w:rsidRPr="00630325">
        <w:rPr>
          <w:sz w:val="24"/>
          <w:szCs w:val="24"/>
          <w:lang w:val="en-ID" w:eastAsia="en-ID"/>
        </w:rPr>
        <w:t xml:space="preserve"> </w:t>
      </w:r>
      <w:proofErr w:type="spellStart"/>
      <w:r w:rsidRPr="00630325">
        <w:rPr>
          <w:sz w:val="24"/>
          <w:szCs w:val="24"/>
          <w:lang w:val="en-ID" w:eastAsia="en-ID"/>
        </w:rPr>
        <w:t>analisis</w:t>
      </w:r>
      <w:proofErr w:type="spellEnd"/>
      <w:r w:rsidRPr="00630325">
        <w:rPr>
          <w:sz w:val="24"/>
          <w:szCs w:val="24"/>
          <w:lang w:val="en-ID" w:eastAsia="en-ID"/>
        </w:rPr>
        <w:t xml:space="preserve"> lain yang </w:t>
      </w:r>
      <w:proofErr w:type="spellStart"/>
      <w:r w:rsidRPr="00630325">
        <w:rPr>
          <w:sz w:val="24"/>
          <w:szCs w:val="24"/>
          <w:lang w:val="en-ID" w:eastAsia="en-ID"/>
        </w:rPr>
        <w:t>mendukung</w:t>
      </w:r>
      <w:proofErr w:type="spellEnd"/>
      <w:r w:rsidRPr="00630325">
        <w:rPr>
          <w:sz w:val="24"/>
          <w:szCs w:val="24"/>
          <w:lang w:val="en-ID" w:eastAsia="en-ID"/>
        </w:rPr>
        <w:t xml:space="preserve">, </w:t>
      </w:r>
      <w:proofErr w:type="spellStart"/>
      <w:r w:rsidRPr="00630325">
        <w:rPr>
          <w:sz w:val="24"/>
          <w:szCs w:val="24"/>
          <w:lang w:val="en-ID" w:eastAsia="en-ID"/>
        </w:rPr>
        <w:t>yaitu</w:t>
      </w:r>
      <w:proofErr w:type="spellEnd"/>
      <w:r w:rsidRPr="00630325">
        <w:rPr>
          <w:sz w:val="24"/>
          <w:szCs w:val="24"/>
          <w:lang w:val="en-ID" w:eastAsia="en-ID"/>
        </w:rPr>
        <w:t>:</w:t>
      </w:r>
    </w:p>
    <w:p w14:paraId="357F9428" w14:textId="77777777" w:rsidR="005F4B44" w:rsidRPr="00264658" w:rsidRDefault="005F4B44" w:rsidP="001C3EF0">
      <w:pPr>
        <w:pStyle w:val="ListParagraph"/>
        <w:numPr>
          <w:ilvl w:val="0"/>
          <w:numId w:val="32"/>
        </w:numPr>
        <w:ind w:left="284" w:hanging="284"/>
        <w:jc w:val="both"/>
        <w:rPr>
          <w:lang w:val="sv-SE" w:eastAsia="en-ID"/>
        </w:rPr>
      </w:pPr>
      <w:r w:rsidRPr="00264658">
        <w:rPr>
          <w:lang w:val="sv-SE" w:eastAsia="en-ID"/>
        </w:rPr>
        <w:t>Analisis EFAS (External Factors Analysis Strategy): analisis strategis yang menitikberatkan pada faktor eksternal untuk memperoleh gambaran peluang dan ancaman yang dihadapi organisasi. Hasil analisis ini membantu menilai kesiapan perusahaan dalam menghadapi tekanan eksternal, khususnya persaingan.</w:t>
      </w:r>
    </w:p>
    <w:p w14:paraId="5761FD7D" w14:textId="6D89A3ED" w:rsidR="005F4B44" w:rsidRPr="00264658" w:rsidRDefault="005F4B44" w:rsidP="001C3EF0">
      <w:pPr>
        <w:pStyle w:val="ListParagraph"/>
        <w:numPr>
          <w:ilvl w:val="0"/>
          <w:numId w:val="32"/>
        </w:numPr>
        <w:spacing w:before="100" w:beforeAutospacing="1" w:after="100" w:afterAutospacing="1"/>
        <w:ind w:left="284" w:hanging="284"/>
        <w:jc w:val="both"/>
        <w:rPr>
          <w:lang w:val="sv-SE" w:eastAsia="en-ID"/>
        </w:rPr>
      </w:pPr>
      <w:r w:rsidRPr="00264658">
        <w:rPr>
          <w:lang w:val="sv-SE" w:eastAsia="en-ID"/>
        </w:rPr>
        <w:t>Analisis IFAS (Internal Factors Analysis Strategy): analisis strategis yang fokus pada faktor internal perusahaan untuk mengidentifikasi kekuatan dan kelemahan yang dimiliki. Gambaran ini penting sebagai dasar dalam merumuskan strategi pengembangan yang lebih tepat.</w:t>
      </w:r>
    </w:p>
    <w:p w14:paraId="12F8D328" w14:textId="352ED482" w:rsidR="003C4BAB" w:rsidRPr="00264658" w:rsidRDefault="001853CC" w:rsidP="0047541A">
      <w:pPr>
        <w:pStyle w:val="HTMLPreformatted"/>
        <w:jc w:val="both"/>
        <w:rPr>
          <w:rFonts w:ascii="Times New Roman" w:hAnsi="Times New Roman" w:cs="Times New Roman"/>
          <w:b/>
          <w:bCs/>
          <w:iCs/>
          <w:color w:val="202124"/>
          <w:sz w:val="24"/>
          <w:szCs w:val="24"/>
          <w:lang w:val="sv-SE"/>
        </w:rPr>
      </w:pPr>
      <w:r w:rsidRPr="00264658">
        <w:rPr>
          <w:rFonts w:ascii="Times New Roman" w:hAnsi="Times New Roman" w:cs="Times New Roman"/>
          <w:b/>
          <w:bCs/>
          <w:iCs/>
          <w:color w:val="202124"/>
          <w:sz w:val="24"/>
          <w:szCs w:val="24"/>
          <w:lang w:val="sv-SE"/>
        </w:rPr>
        <w:t>METODE PENELITIAN</w:t>
      </w:r>
      <w:r w:rsidR="00EA14A1" w:rsidRPr="00264658">
        <w:rPr>
          <w:rFonts w:ascii="Times New Roman" w:hAnsi="Times New Roman" w:cs="Times New Roman"/>
          <w:b/>
          <w:bCs/>
          <w:iCs/>
          <w:color w:val="FFFFFF" w:themeColor="background1"/>
          <w:sz w:val="24"/>
          <w:szCs w:val="24"/>
          <w:lang w:val="sv-SE"/>
        </w:rPr>
        <w:t>N</w:t>
      </w:r>
    </w:p>
    <w:p w14:paraId="6DC3A756" w14:textId="7C2A4EEE" w:rsidR="00494D18" w:rsidRPr="00264658" w:rsidRDefault="00C61DF0" w:rsidP="0047541A">
      <w:pPr>
        <w:tabs>
          <w:tab w:val="left" w:pos="426"/>
        </w:tabs>
        <w:contextualSpacing/>
        <w:jc w:val="both"/>
        <w:rPr>
          <w:sz w:val="24"/>
          <w:szCs w:val="24"/>
          <w:lang w:val="sv-SE"/>
        </w:rPr>
      </w:pPr>
      <w:r w:rsidRPr="00264658">
        <w:rPr>
          <w:sz w:val="24"/>
          <w:szCs w:val="24"/>
          <w:lang w:val="sv-SE"/>
        </w:rPr>
        <w:tab/>
      </w:r>
      <w:r w:rsidR="00494D18" w:rsidRPr="00264658">
        <w:rPr>
          <w:sz w:val="24"/>
          <w:szCs w:val="24"/>
          <w:lang w:val="sv-SE"/>
        </w:rPr>
        <w:t xml:space="preserve"> </w:t>
      </w:r>
      <w:r w:rsidR="00385330" w:rsidRPr="00264658">
        <w:rPr>
          <w:sz w:val="24"/>
          <w:szCs w:val="24"/>
          <w:lang w:val="sv-SE"/>
        </w:rPr>
        <w:t>Penelitian ini menggunakan pendekatan kualitatif. Penelitian kualitatif merupakan jenis penelitian yang menitikberatkan pada proses serta makna dari suatu fenomena, bukan pada pengukuran yang bersifat numerik atau eksak. Ciri utama dari penelitian ini adalah sifatnya yang alamiah, yaitu menggambarkan kondisi apa adanya di lapangan, dengan fokus utama pada kualitas dari fenomena yang diteliti.</w:t>
      </w:r>
    </w:p>
    <w:p w14:paraId="05F7877B" w14:textId="37049917" w:rsidR="00494D18" w:rsidRPr="00630325" w:rsidRDefault="00494D18" w:rsidP="000256B5">
      <w:pPr>
        <w:shd w:val="clear" w:color="auto" w:fill="FFFFFF"/>
        <w:ind w:firstLine="567"/>
        <w:jc w:val="both"/>
        <w:rPr>
          <w:rFonts w:eastAsiaTheme="minorHAnsi"/>
          <w:sz w:val="24"/>
          <w:szCs w:val="24"/>
          <w:lang w:val="sv-SE"/>
        </w:rPr>
      </w:pPr>
      <w:r w:rsidRPr="00630325">
        <w:rPr>
          <w:rFonts w:eastAsiaTheme="minorHAnsi"/>
          <w:sz w:val="24"/>
          <w:szCs w:val="24"/>
          <w:lang w:val="sv-SE"/>
        </w:rPr>
        <w:t xml:space="preserve">Unit analisis dalam penelitian ini </w:t>
      </w:r>
      <w:r w:rsidRPr="00630325">
        <w:rPr>
          <w:rFonts w:eastAsiaTheme="minorHAnsi"/>
          <w:sz w:val="24"/>
          <w:szCs w:val="24"/>
          <w:lang w:val="sv-SE"/>
        </w:rPr>
        <w:t xml:space="preserve">adalah </w:t>
      </w:r>
      <w:r w:rsidR="00150E33" w:rsidRPr="00630325">
        <w:rPr>
          <w:rFonts w:eastAsiaTheme="minorHAnsi"/>
          <w:sz w:val="24"/>
          <w:szCs w:val="24"/>
          <w:lang w:val="sv-SE"/>
        </w:rPr>
        <w:t>:</w:t>
      </w:r>
    </w:p>
    <w:p w14:paraId="04152944" w14:textId="77777777" w:rsidR="00494D18" w:rsidRPr="00264658" w:rsidRDefault="00494D18" w:rsidP="0047541A">
      <w:pPr>
        <w:pStyle w:val="ListParagraph"/>
        <w:numPr>
          <w:ilvl w:val="0"/>
          <w:numId w:val="23"/>
        </w:numPr>
        <w:shd w:val="clear" w:color="auto" w:fill="FFFFFF"/>
        <w:ind w:left="284" w:hanging="284"/>
        <w:contextualSpacing/>
        <w:jc w:val="both"/>
        <w:rPr>
          <w:color w:val="1F1F1F"/>
          <w:lang w:val="sv-SE"/>
        </w:rPr>
      </w:pPr>
      <w:r w:rsidRPr="00630325">
        <w:rPr>
          <w:rFonts w:eastAsiaTheme="minorHAnsi"/>
          <w:lang w:val="sv-SE"/>
        </w:rPr>
        <w:t xml:space="preserve">Pelaku </w:t>
      </w:r>
      <w:r w:rsidRPr="00264658">
        <w:rPr>
          <w:rFonts w:eastAsiaTheme="minorHAnsi"/>
          <w:lang w:val="sv-SE"/>
        </w:rPr>
        <w:t xml:space="preserve">UMKM Pempek “UmiAbi” di kota Palembang. </w:t>
      </w:r>
    </w:p>
    <w:p w14:paraId="3ADCD64B" w14:textId="77777777" w:rsidR="00494D18" w:rsidRPr="00264658" w:rsidRDefault="00494D18" w:rsidP="0047541A">
      <w:pPr>
        <w:pStyle w:val="ListParagraph"/>
        <w:numPr>
          <w:ilvl w:val="0"/>
          <w:numId w:val="23"/>
        </w:numPr>
        <w:shd w:val="clear" w:color="auto" w:fill="FFFFFF"/>
        <w:ind w:left="284" w:hanging="284"/>
        <w:contextualSpacing/>
        <w:jc w:val="both"/>
        <w:rPr>
          <w:color w:val="1F1F1F"/>
          <w:lang w:val="sv-SE"/>
        </w:rPr>
      </w:pPr>
      <w:r w:rsidRPr="00264658">
        <w:rPr>
          <w:color w:val="1F1F1F"/>
          <w:lang w:val="sv-SE"/>
        </w:rPr>
        <w:t>Dinas Koperasi dan UMKM kota Palembang</w:t>
      </w:r>
    </w:p>
    <w:p w14:paraId="4515C4C0" w14:textId="77777777" w:rsidR="00494D18" w:rsidRPr="00264658" w:rsidRDefault="00494D18" w:rsidP="0047541A">
      <w:pPr>
        <w:pStyle w:val="ListParagraph"/>
        <w:numPr>
          <w:ilvl w:val="0"/>
          <w:numId w:val="23"/>
        </w:numPr>
        <w:shd w:val="clear" w:color="auto" w:fill="FFFFFF"/>
        <w:ind w:left="284" w:hanging="284"/>
        <w:contextualSpacing/>
        <w:jc w:val="both"/>
        <w:rPr>
          <w:color w:val="1F1F1F"/>
          <w:lang w:val="sv-SE"/>
        </w:rPr>
      </w:pPr>
      <w:r w:rsidRPr="00264658">
        <w:rPr>
          <w:color w:val="1F1F1F"/>
          <w:lang w:val="sv-SE"/>
        </w:rPr>
        <w:t>Dinas Perikanan dan Kelautan kota Palembang</w:t>
      </w:r>
    </w:p>
    <w:p w14:paraId="6F29DADB" w14:textId="77777777" w:rsidR="00494D18" w:rsidRPr="00630325" w:rsidRDefault="00494D18" w:rsidP="0047541A">
      <w:pPr>
        <w:pStyle w:val="ListParagraph"/>
        <w:numPr>
          <w:ilvl w:val="0"/>
          <w:numId w:val="23"/>
        </w:numPr>
        <w:shd w:val="clear" w:color="auto" w:fill="FFFFFF"/>
        <w:ind w:left="284" w:hanging="284"/>
        <w:contextualSpacing/>
        <w:jc w:val="both"/>
        <w:rPr>
          <w:color w:val="1F1F1F"/>
        </w:rPr>
      </w:pPr>
      <w:proofErr w:type="spellStart"/>
      <w:r w:rsidRPr="00630325">
        <w:rPr>
          <w:color w:val="1F1F1F"/>
        </w:rPr>
        <w:t>Komunitas</w:t>
      </w:r>
      <w:proofErr w:type="spellEnd"/>
      <w:r w:rsidRPr="00630325">
        <w:rPr>
          <w:color w:val="1F1F1F"/>
        </w:rPr>
        <w:t xml:space="preserve"> </w:t>
      </w:r>
      <w:r w:rsidRPr="00630325">
        <w:t xml:space="preserve">Indonesian Islamic Business Forum (IIBF) </w:t>
      </w:r>
      <w:proofErr w:type="spellStart"/>
      <w:r w:rsidRPr="00630325">
        <w:t>kota</w:t>
      </w:r>
      <w:proofErr w:type="spellEnd"/>
      <w:r w:rsidRPr="00630325">
        <w:t xml:space="preserve"> Palembang</w:t>
      </w:r>
    </w:p>
    <w:p w14:paraId="33BDECFC" w14:textId="49010546" w:rsidR="00494D18" w:rsidRPr="00264658" w:rsidRDefault="00494D18" w:rsidP="000256B5">
      <w:pPr>
        <w:shd w:val="clear" w:color="auto" w:fill="FFFFFF"/>
        <w:ind w:firstLine="567"/>
        <w:jc w:val="both"/>
        <w:rPr>
          <w:color w:val="1F1F1F"/>
          <w:sz w:val="24"/>
          <w:szCs w:val="24"/>
          <w:lang w:val="sv-SE"/>
        </w:rPr>
      </w:pPr>
      <w:r w:rsidRPr="00630325">
        <w:rPr>
          <w:color w:val="1F1F1F"/>
          <w:sz w:val="24"/>
          <w:szCs w:val="24"/>
        </w:rPr>
        <w:t xml:space="preserve"> </w:t>
      </w:r>
      <w:r w:rsidRPr="00264658">
        <w:rPr>
          <w:color w:val="1F1F1F"/>
          <w:sz w:val="24"/>
          <w:szCs w:val="24"/>
          <w:lang w:val="sv-SE"/>
        </w:rPr>
        <w:t>Pemilihan informan penelitian harus dilakukan dengan cermat agar data yang dikumpulkan dapat relevan</w:t>
      </w:r>
      <w:r w:rsidR="00150E33" w:rsidRPr="00264658">
        <w:rPr>
          <w:color w:val="1F1F1F"/>
          <w:sz w:val="24"/>
          <w:szCs w:val="24"/>
          <w:lang w:val="sv-SE"/>
        </w:rPr>
        <w:t>.</w:t>
      </w:r>
    </w:p>
    <w:p w14:paraId="3F0EC918" w14:textId="3545614E" w:rsidR="00385330" w:rsidRPr="00264658" w:rsidRDefault="00385330" w:rsidP="0047541A">
      <w:pPr>
        <w:shd w:val="clear" w:color="auto" w:fill="FFFFFF"/>
        <w:jc w:val="both"/>
        <w:rPr>
          <w:color w:val="1F1F1F"/>
          <w:sz w:val="24"/>
          <w:szCs w:val="24"/>
          <w:lang w:val="sv-SE"/>
        </w:rPr>
      </w:pPr>
    </w:p>
    <w:p w14:paraId="4ECE2BBE" w14:textId="77777777" w:rsidR="0018385B" w:rsidRPr="000256B5" w:rsidRDefault="0018385B" w:rsidP="000256B5">
      <w:pPr>
        <w:pStyle w:val="BodyText"/>
        <w:widowControl w:val="0"/>
        <w:tabs>
          <w:tab w:val="clear" w:pos="720"/>
        </w:tabs>
        <w:autoSpaceDE w:val="0"/>
        <w:autoSpaceDN w:val="0"/>
        <w:spacing w:line="240" w:lineRule="auto"/>
        <w:ind w:right="835"/>
        <w:rPr>
          <w:b/>
          <w:bCs/>
          <w:lang w:val="en-GB"/>
        </w:rPr>
      </w:pPr>
      <w:r w:rsidRPr="000256B5">
        <w:rPr>
          <w:b/>
          <w:bCs/>
          <w:lang w:val="en-GB"/>
        </w:rPr>
        <w:t>HASIL PENELITIAN DAN PEMBAHASAN</w:t>
      </w:r>
    </w:p>
    <w:p w14:paraId="36F60EF2" w14:textId="6B083FB7" w:rsidR="00FB7382" w:rsidRPr="00963981" w:rsidRDefault="00FB7382" w:rsidP="0047541A">
      <w:pPr>
        <w:pStyle w:val="ListParagraph"/>
        <w:numPr>
          <w:ilvl w:val="0"/>
          <w:numId w:val="25"/>
        </w:numPr>
        <w:ind w:left="284"/>
        <w:jc w:val="both"/>
        <w:rPr>
          <w:b/>
          <w:bCs/>
        </w:rPr>
      </w:pPr>
      <w:proofErr w:type="spellStart"/>
      <w:r w:rsidRPr="00963981">
        <w:rPr>
          <w:b/>
          <w:bCs/>
        </w:rPr>
        <w:t>Identifikasi</w:t>
      </w:r>
      <w:proofErr w:type="spellEnd"/>
      <w:r w:rsidRPr="00963981">
        <w:rPr>
          <w:b/>
          <w:bCs/>
        </w:rPr>
        <w:t xml:space="preserve"> Faktor Internal</w:t>
      </w:r>
    </w:p>
    <w:p w14:paraId="18A81C01" w14:textId="465E4ADA" w:rsidR="00FB7382" w:rsidRPr="00264658" w:rsidRDefault="00FB7382" w:rsidP="0047541A">
      <w:pPr>
        <w:pStyle w:val="ListParagraph"/>
        <w:ind w:left="0" w:firstLine="540"/>
        <w:jc w:val="both"/>
        <w:rPr>
          <w:bCs/>
          <w:lang w:val="sv-SE"/>
        </w:rPr>
      </w:pPr>
      <w:proofErr w:type="spellStart"/>
      <w:r w:rsidRPr="00630325">
        <w:t>Identifikasi</w:t>
      </w:r>
      <w:proofErr w:type="spellEnd"/>
      <w:r w:rsidRPr="00630325">
        <w:t xml:space="preserve"> </w:t>
      </w:r>
      <w:proofErr w:type="spellStart"/>
      <w:r w:rsidRPr="00630325">
        <w:t>faktor</w:t>
      </w:r>
      <w:proofErr w:type="spellEnd"/>
      <w:r w:rsidRPr="00630325">
        <w:t xml:space="preserve"> internal </w:t>
      </w:r>
      <w:proofErr w:type="spellStart"/>
      <w:r w:rsidRPr="00630325">
        <w:t>dibutuhkan</w:t>
      </w:r>
      <w:proofErr w:type="spellEnd"/>
      <w:r w:rsidRPr="00630325">
        <w:t xml:space="preserve"> </w:t>
      </w:r>
      <w:proofErr w:type="spellStart"/>
      <w:r w:rsidRPr="00630325">
        <w:t>untuk</w:t>
      </w:r>
      <w:proofErr w:type="spellEnd"/>
      <w:r w:rsidRPr="00630325">
        <w:t xml:space="preserve"> </w:t>
      </w:r>
      <w:proofErr w:type="spellStart"/>
      <w:r w:rsidRPr="00630325">
        <w:t>menentukan</w:t>
      </w:r>
      <w:proofErr w:type="spellEnd"/>
      <w:r w:rsidRPr="00630325">
        <w:t xml:space="preserve"> strategi yang </w:t>
      </w:r>
      <w:proofErr w:type="spellStart"/>
      <w:r w:rsidRPr="00630325">
        <w:t>tepat</w:t>
      </w:r>
      <w:proofErr w:type="spellEnd"/>
      <w:r w:rsidRPr="00630325">
        <w:t xml:space="preserve"> </w:t>
      </w:r>
      <w:proofErr w:type="spellStart"/>
      <w:r w:rsidRPr="00630325">
        <w:t>bagi</w:t>
      </w:r>
      <w:proofErr w:type="spellEnd"/>
      <w:r w:rsidRPr="00630325">
        <w:t xml:space="preserve"> </w:t>
      </w:r>
      <w:proofErr w:type="spellStart"/>
      <w:r w:rsidRPr="00630325">
        <w:t>perusahaan</w:t>
      </w:r>
      <w:proofErr w:type="spellEnd"/>
      <w:r w:rsidRPr="00630325">
        <w:t xml:space="preserve"> agar </w:t>
      </w:r>
      <w:proofErr w:type="spellStart"/>
      <w:r w:rsidRPr="00630325">
        <w:t>dapat</w:t>
      </w:r>
      <w:proofErr w:type="spellEnd"/>
      <w:r w:rsidRPr="00630325">
        <w:t xml:space="preserve"> </w:t>
      </w:r>
      <w:proofErr w:type="spellStart"/>
      <w:r w:rsidRPr="00630325">
        <w:t>memaksimalkan</w:t>
      </w:r>
      <w:proofErr w:type="spellEnd"/>
      <w:r w:rsidRPr="00630325">
        <w:t xml:space="preserve"> </w:t>
      </w:r>
      <w:proofErr w:type="spellStart"/>
      <w:r w:rsidRPr="00630325">
        <w:t>faktor</w:t>
      </w:r>
      <w:proofErr w:type="spellEnd"/>
      <w:r w:rsidRPr="00630325">
        <w:t xml:space="preserve"> </w:t>
      </w:r>
      <w:proofErr w:type="spellStart"/>
      <w:r w:rsidRPr="00630325">
        <w:t>kekuatan</w:t>
      </w:r>
      <w:proofErr w:type="spellEnd"/>
      <w:r w:rsidRPr="00630325">
        <w:t xml:space="preserve"> yang </w:t>
      </w:r>
      <w:proofErr w:type="spellStart"/>
      <w:r w:rsidRPr="00630325">
        <w:t>dimiliki</w:t>
      </w:r>
      <w:proofErr w:type="spellEnd"/>
      <w:r w:rsidRPr="00630325">
        <w:t xml:space="preserve"> dan </w:t>
      </w:r>
      <w:proofErr w:type="spellStart"/>
      <w:r w:rsidRPr="00630325">
        <w:t>meminimalisir</w:t>
      </w:r>
      <w:proofErr w:type="spellEnd"/>
      <w:r w:rsidRPr="00630325">
        <w:t xml:space="preserve"> </w:t>
      </w:r>
      <w:proofErr w:type="spellStart"/>
      <w:r w:rsidRPr="00630325">
        <w:t>faktor</w:t>
      </w:r>
      <w:proofErr w:type="spellEnd"/>
      <w:r w:rsidRPr="00630325">
        <w:t xml:space="preserve"> </w:t>
      </w:r>
      <w:proofErr w:type="spellStart"/>
      <w:r w:rsidRPr="00630325">
        <w:t>kelemahan</w:t>
      </w:r>
      <w:proofErr w:type="spellEnd"/>
      <w:r w:rsidRPr="00630325">
        <w:t xml:space="preserve"> yang </w:t>
      </w:r>
      <w:proofErr w:type="spellStart"/>
      <w:r w:rsidRPr="00630325">
        <w:t>dimiliki</w:t>
      </w:r>
      <w:proofErr w:type="spellEnd"/>
      <w:r w:rsidRPr="00630325">
        <w:t xml:space="preserve"> oleh </w:t>
      </w:r>
      <w:proofErr w:type="spellStart"/>
      <w:r w:rsidRPr="00630325">
        <w:t>perusahaan</w:t>
      </w:r>
      <w:proofErr w:type="spellEnd"/>
      <w:r w:rsidRPr="00630325">
        <w:t xml:space="preserve">. </w:t>
      </w:r>
      <w:r w:rsidRPr="00264658">
        <w:rPr>
          <w:lang w:val="sv-SE"/>
        </w:rPr>
        <w:t>Pempek “UmiAbi” memiliki kekuatan dan kelemaha</w:t>
      </w:r>
      <w:r w:rsidRPr="00264658">
        <w:rPr>
          <w:bCs/>
          <w:lang w:val="sv-SE"/>
        </w:rPr>
        <w:t>n. Faktor-faktor tersebut dapat dilihat di tabel 1</w:t>
      </w:r>
      <w:r w:rsidR="00963981" w:rsidRPr="00264658">
        <w:rPr>
          <w:bCs/>
          <w:lang w:val="sv-SE"/>
        </w:rPr>
        <w:t>.</w:t>
      </w:r>
    </w:p>
    <w:p w14:paraId="2A6A73A0" w14:textId="77777777" w:rsidR="00963981" w:rsidRPr="00264658" w:rsidRDefault="00963981" w:rsidP="0047541A">
      <w:pPr>
        <w:pStyle w:val="ListParagraph"/>
        <w:ind w:left="0" w:firstLine="540"/>
        <w:jc w:val="both"/>
        <w:rPr>
          <w:bCs/>
          <w:lang w:val="sv-SE"/>
        </w:rPr>
      </w:pPr>
    </w:p>
    <w:p w14:paraId="6D501854" w14:textId="77777777" w:rsidR="00963981" w:rsidRPr="00264658" w:rsidRDefault="00FB7382" w:rsidP="00963981">
      <w:pPr>
        <w:pStyle w:val="ListParagraph"/>
        <w:ind w:left="-142"/>
        <w:jc w:val="center"/>
        <w:rPr>
          <w:b/>
          <w:lang w:val="sv-SE"/>
        </w:rPr>
      </w:pPr>
      <w:r w:rsidRPr="00264658">
        <w:rPr>
          <w:b/>
          <w:lang w:val="sv-SE"/>
        </w:rPr>
        <w:t>Tabel 1</w:t>
      </w:r>
      <w:r w:rsidR="00963981" w:rsidRPr="00264658">
        <w:rPr>
          <w:b/>
          <w:lang w:val="sv-SE"/>
        </w:rPr>
        <w:t>.</w:t>
      </w:r>
      <w:r w:rsidRPr="00264658">
        <w:rPr>
          <w:b/>
          <w:lang w:val="sv-SE"/>
        </w:rPr>
        <w:t xml:space="preserve"> Faktor-faktor Internal </w:t>
      </w:r>
    </w:p>
    <w:p w14:paraId="04470DC9" w14:textId="4530699A" w:rsidR="00FB7382" w:rsidRPr="00264658" w:rsidRDefault="00FB7382" w:rsidP="00963981">
      <w:pPr>
        <w:pStyle w:val="ListParagraph"/>
        <w:spacing w:after="120"/>
        <w:ind w:left="-142"/>
        <w:jc w:val="center"/>
        <w:rPr>
          <w:b/>
          <w:lang w:val="sv-SE"/>
        </w:rPr>
      </w:pPr>
      <w:r w:rsidRPr="00264658">
        <w:rPr>
          <w:b/>
          <w:lang w:val="sv-SE"/>
        </w:rPr>
        <w:t>Pempek “UmiAbi”</w:t>
      </w:r>
    </w:p>
    <w:tbl>
      <w:tblPr>
        <w:tblStyle w:val="TableGrid"/>
        <w:tblW w:w="0" w:type="auto"/>
        <w:tblLook w:val="04A0" w:firstRow="1" w:lastRow="0" w:firstColumn="1" w:lastColumn="0" w:noHBand="0" w:noVBand="1"/>
      </w:tblPr>
      <w:tblGrid>
        <w:gridCol w:w="629"/>
        <w:gridCol w:w="3621"/>
      </w:tblGrid>
      <w:tr w:rsidR="00FB7382" w:rsidRPr="00FB7382" w14:paraId="29EE864B" w14:textId="77777777" w:rsidTr="00170012">
        <w:tc>
          <w:tcPr>
            <w:tcW w:w="738" w:type="dxa"/>
          </w:tcPr>
          <w:p w14:paraId="34E88D12" w14:textId="77777777" w:rsidR="00FB7382" w:rsidRPr="00FB7382" w:rsidRDefault="00FB7382" w:rsidP="0047541A">
            <w:pPr>
              <w:jc w:val="both"/>
              <w:rPr>
                <w:b/>
                <w:sz w:val="24"/>
                <w:szCs w:val="24"/>
              </w:rPr>
            </w:pPr>
            <w:r w:rsidRPr="00FB7382">
              <w:rPr>
                <w:b/>
                <w:sz w:val="24"/>
                <w:szCs w:val="24"/>
              </w:rPr>
              <w:t>No.</w:t>
            </w:r>
          </w:p>
        </w:tc>
        <w:tc>
          <w:tcPr>
            <w:tcW w:w="7418" w:type="dxa"/>
          </w:tcPr>
          <w:p w14:paraId="5878B617" w14:textId="77777777" w:rsidR="00FB7382" w:rsidRPr="00FB7382" w:rsidRDefault="00FB7382" w:rsidP="0047541A">
            <w:pPr>
              <w:jc w:val="both"/>
              <w:rPr>
                <w:bCs/>
                <w:sz w:val="24"/>
                <w:szCs w:val="24"/>
              </w:rPr>
            </w:pPr>
            <w:r w:rsidRPr="00FB7382">
              <w:rPr>
                <w:b/>
                <w:sz w:val="24"/>
                <w:szCs w:val="24"/>
              </w:rPr>
              <w:t>Faktor-faktor Internal</w:t>
            </w:r>
          </w:p>
        </w:tc>
      </w:tr>
      <w:tr w:rsidR="00FB7382" w:rsidRPr="00FB7382" w14:paraId="04DFF522" w14:textId="77777777" w:rsidTr="00170012">
        <w:tc>
          <w:tcPr>
            <w:tcW w:w="8156" w:type="dxa"/>
            <w:gridSpan w:val="2"/>
          </w:tcPr>
          <w:p w14:paraId="3EA2C157" w14:textId="77777777" w:rsidR="00FB7382" w:rsidRPr="00FB7382" w:rsidRDefault="00FB7382" w:rsidP="0047541A">
            <w:pPr>
              <w:jc w:val="both"/>
              <w:rPr>
                <w:b/>
                <w:sz w:val="24"/>
                <w:szCs w:val="24"/>
              </w:rPr>
            </w:pPr>
            <w:r w:rsidRPr="00FB7382">
              <w:rPr>
                <w:b/>
                <w:sz w:val="24"/>
                <w:szCs w:val="24"/>
              </w:rPr>
              <w:t>Kekuatan</w:t>
            </w:r>
          </w:p>
        </w:tc>
      </w:tr>
      <w:tr w:rsidR="00FB7382" w:rsidRPr="00FB7382" w14:paraId="32D8FF36" w14:textId="77777777" w:rsidTr="00170012">
        <w:tc>
          <w:tcPr>
            <w:tcW w:w="738" w:type="dxa"/>
          </w:tcPr>
          <w:p w14:paraId="1ECBDA9E" w14:textId="77777777" w:rsidR="00FB7382" w:rsidRPr="00FB7382" w:rsidRDefault="00FB7382" w:rsidP="0047541A">
            <w:pPr>
              <w:jc w:val="both"/>
              <w:rPr>
                <w:bCs/>
                <w:sz w:val="24"/>
                <w:szCs w:val="24"/>
              </w:rPr>
            </w:pPr>
            <w:r w:rsidRPr="00FB7382">
              <w:rPr>
                <w:bCs/>
                <w:sz w:val="24"/>
                <w:szCs w:val="24"/>
              </w:rPr>
              <w:t>1</w:t>
            </w:r>
          </w:p>
        </w:tc>
        <w:tc>
          <w:tcPr>
            <w:tcW w:w="7418" w:type="dxa"/>
          </w:tcPr>
          <w:p w14:paraId="0D8E9AE5" w14:textId="77777777" w:rsidR="00FB7382" w:rsidRPr="00FB7382" w:rsidRDefault="00FB7382" w:rsidP="0047541A">
            <w:pPr>
              <w:jc w:val="both"/>
              <w:rPr>
                <w:sz w:val="24"/>
                <w:szCs w:val="24"/>
              </w:rPr>
            </w:pPr>
            <w:r w:rsidRPr="00FB7382">
              <w:rPr>
                <w:sz w:val="24"/>
                <w:szCs w:val="24"/>
              </w:rPr>
              <w:t xml:space="preserve">Produk yang berkualitas </w:t>
            </w:r>
          </w:p>
        </w:tc>
      </w:tr>
      <w:tr w:rsidR="00FB7382" w:rsidRPr="00264658" w14:paraId="200C5C0F" w14:textId="77777777" w:rsidTr="00170012">
        <w:tc>
          <w:tcPr>
            <w:tcW w:w="738" w:type="dxa"/>
          </w:tcPr>
          <w:p w14:paraId="49C3810D" w14:textId="77777777" w:rsidR="00FB7382" w:rsidRPr="00FB7382" w:rsidRDefault="00FB7382" w:rsidP="0047541A">
            <w:pPr>
              <w:jc w:val="both"/>
              <w:rPr>
                <w:bCs/>
                <w:sz w:val="24"/>
                <w:szCs w:val="24"/>
              </w:rPr>
            </w:pPr>
            <w:r w:rsidRPr="00FB7382">
              <w:rPr>
                <w:bCs/>
                <w:sz w:val="24"/>
                <w:szCs w:val="24"/>
              </w:rPr>
              <w:t>2</w:t>
            </w:r>
          </w:p>
        </w:tc>
        <w:tc>
          <w:tcPr>
            <w:tcW w:w="7418" w:type="dxa"/>
          </w:tcPr>
          <w:p w14:paraId="6C3A9FAB" w14:textId="77777777" w:rsidR="00FB7382" w:rsidRPr="00FB7382" w:rsidRDefault="00FB7382" w:rsidP="0047541A">
            <w:pPr>
              <w:jc w:val="both"/>
              <w:rPr>
                <w:bCs/>
                <w:sz w:val="24"/>
                <w:szCs w:val="24"/>
              </w:rPr>
            </w:pPr>
            <w:r w:rsidRPr="00FB7382">
              <w:rPr>
                <w:sz w:val="24"/>
                <w:szCs w:val="24"/>
              </w:rPr>
              <w:t>Produk memiliki banyak varian rasa</w:t>
            </w:r>
          </w:p>
        </w:tc>
      </w:tr>
      <w:tr w:rsidR="00FB7382" w:rsidRPr="00264658" w14:paraId="020F7457" w14:textId="77777777" w:rsidTr="00170012">
        <w:tc>
          <w:tcPr>
            <w:tcW w:w="738" w:type="dxa"/>
          </w:tcPr>
          <w:p w14:paraId="15346586" w14:textId="77777777" w:rsidR="00FB7382" w:rsidRPr="00FB7382" w:rsidRDefault="00FB7382" w:rsidP="0047541A">
            <w:pPr>
              <w:jc w:val="both"/>
              <w:rPr>
                <w:bCs/>
                <w:sz w:val="24"/>
                <w:szCs w:val="24"/>
              </w:rPr>
            </w:pPr>
            <w:r w:rsidRPr="00FB7382">
              <w:rPr>
                <w:bCs/>
                <w:sz w:val="24"/>
                <w:szCs w:val="24"/>
              </w:rPr>
              <w:t>3</w:t>
            </w:r>
          </w:p>
        </w:tc>
        <w:tc>
          <w:tcPr>
            <w:tcW w:w="7418" w:type="dxa"/>
          </w:tcPr>
          <w:p w14:paraId="16277064" w14:textId="77777777" w:rsidR="00FB7382" w:rsidRPr="00FB7382" w:rsidRDefault="00FB7382" w:rsidP="0047541A">
            <w:pPr>
              <w:jc w:val="both"/>
              <w:rPr>
                <w:bCs/>
                <w:sz w:val="24"/>
                <w:szCs w:val="24"/>
              </w:rPr>
            </w:pPr>
            <w:r w:rsidRPr="00FB7382">
              <w:rPr>
                <w:sz w:val="24"/>
                <w:szCs w:val="24"/>
              </w:rPr>
              <w:t>Hubungan yang harmonis antara pemilik dengan karyawan</w:t>
            </w:r>
          </w:p>
        </w:tc>
      </w:tr>
      <w:tr w:rsidR="00FB7382" w:rsidRPr="00264658" w14:paraId="09CAF930" w14:textId="77777777" w:rsidTr="00170012">
        <w:tc>
          <w:tcPr>
            <w:tcW w:w="738" w:type="dxa"/>
          </w:tcPr>
          <w:p w14:paraId="25EED013" w14:textId="77777777" w:rsidR="00FB7382" w:rsidRPr="00FB7382" w:rsidRDefault="00FB7382" w:rsidP="0047541A">
            <w:pPr>
              <w:jc w:val="both"/>
              <w:rPr>
                <w:bCs/>
                <w:sz w:val="24"/>
                <w:szCs w:val="24"/>
              </w:rPr>
            </w:pPr>
            <w:r w:rsidRPr="00FB7382">
              <w:rPr>
                <w:bCs/>
                <w:sz w:val="24"/>
                <w:szCs w:val="24"/>
              </w:rPr>
              <w:t>4</w:t>
            </w:r>
          </w:p>
        </w:tc>
        <w:tc>
          <w:tcPr>
            <w:tcW w:w="7418" w:type="dxa"/>
          </w:tcPr>
          <w:p w14:paraId="55B131A9" w14:textId="77777777" w:rsidR="00FB7382" w:rsidRPr="00FB7382" w:rsidRDefault="00FB7382" w:rsidP="0047541A">
            <w:pPr>
              <w:jc w:val="both"/>
              <w:rPr>
                <w:bCs/>
                <w:sz w:val="24"/>
                <w:szCs w:val="24"/>
              </w:rPr>
            </w:pPr>
            <w:r w:rsidRPr="00FB7382">
              <w:rPr>
                <w:sz w:val="24"/>
                <w:szCs w:val="24"/>
              </w:rPr>
              <w:t>Hubungan kerja sama yang baik dengan distributor</w:t>
            </w:r>
          </w:p>
        </w:tc>
      </w:tr>
      <w:tr w:rsidR="00FB7382" w:rsidRPr="00FB7382" w14:paraId="37DB8784" w14:textId="77777777" w:rsidTr="00170012">
        <w:tc>
          <w:tcPr>
            <w:tcW w:w="8156" w:type="dxa"/>
            <w:gridSpan w:val="2"/>
          </w:tcPr>
          <w:p w14:paraId="4AC66347" w14:textId="77777777" w:rsidR="00FB7382" w:rsidRPr="00FB7382" w:rsidRDefault="00FB7382" w:rsidP="0047541A">
            <w:pPr>
              <w:jc w:val="both"/>
              <w:rPr>
                <w:b/>
                <w:sz w:val="24"/>
                <w:szCs w:val="24"/>
              </w:rPr>
            </w:pPr>
            <w:r w:rsidRPr="00FB7382">
              <w:rPr>
                <w:b/>
                <w:sz w:val="24"/>
                <w:szCs w:val="24"/>
              </w:rPr>
              <w:t>Kelemahan</w:t>
            </w:r>
          </w:p>
        </w:tc>
      </w:tr>
      <w:tr w:rsidR="00FB7382" w:rsidRPr="00264658" w14:paraId="593A05EF" w14:textId="77777777" w:rsidTr="00170012">
        <w:tc>
          <w:tcPr>
            <w:tcW w:w="738" w:type="dxa"/>
          </w:tcPr>
          <w:p w14:paraId="7BEA9BEE" w14:textId="77777777" w:rsidR="00FB7382" w:rsidRPr="00FB7382" w:rsidRDefault="00FB7382" w:rsidP="0047541A">
            <w:pPr>
              <w:jc w:val="both"/>
              <w:rPr>
                <w:bCs/>
                <w:sz w:val="24"/>
                <w:szCs w:val="24"/>
              </w:rPr>
            </w:pPr>
            <w:r w:rsidRPr="00FB7382">
              <w:rPr>
                <w:bCs/>
                <w:sz w:val="24"/>
                <w:szCs w:val="24"/>
              </w:rPr>
              <w:t>1</w:t>
            </w:r>
          </w:p>
        </w:tc>
        <w:tc>
          <w:tcPr>
            <w:tcW w:w="7418" w:type="dxa"/>
          </w:tcPr>
          <w:p w14:paraId="726CF683" w14:textId="77777777" w:rsidR="00FB7382" w:rsidRPr="00FB7382" w:rsidRDefault="00FB7382" w:rsidP="0047541A">
            <w:pPr>
              <w:jc w:val="both"/>
              <w:rPr>
                <w:bCs/>
                <w:sz w:val="24"/>
                <w:szCs w:val="24"/>
              </w:rPr>
            </w:pPr>
            <w:r w:rsidRPr="00FB7382">
              <w:rPr>
                <w:sz w:val="24"/>
                <w:szCs w:val="24"/>
              </w:rPr>
              <w:t>Kurangnya tenaga kerja yang menyebabkan terganggunya proses produksi apabila ada 1 atau lebih karyawan yang tidak masuk kerja</w:t>
            </w:r>
          </w:p>
        </w:tc>
      </w:tr>
      <w:tr w:rsidR="00FB7382" w:rsidRPr="00264658" w14:paraId="392EED15" w14:textId="77777777" w:rsidTr="00170012">
        <w:tc>
          <w:tcPr>
            <w:tcW w:w="738" w:type="dxa"/>
          </w:tcPr>
          <w:p w14:paraId="220295E4" w14:textId="77777777" w:rsidR="00FB7382" w:rsidRPr="00FB7382" w:rsidRDefault="00FB7382" w:rsidP="0047541A">
            <w:pPr>
              <w:jc w:val="both"/>
              <w:rPr>
                <w:bCs/>
                <w:sz w:val="24"/>
                <w:szCs w:val="24"/>
              </w:rPr>
            </w:pPr>
            <w:r w:rsidRPr="00FB7382">
              <w:rPr>
                <w:bCs/>
                <w:sz w:val="24"/>
                <w:szCs w:val="24"/>
              </w:rPr>
              <w:t>2</w:t>
            </w:r>
          </w:p>
        </w:tc>
        <w:tc>
          <w:tcPr>
            <w:tcW w:w="7418" w:type="dxa"/>
          </w:tcPr>
          <w:p w14:paraId="583D0D2A" w14:textId="77777777" w:rsidR="00FB7382" w:rsidRPr="00FB7382" w:rsidRDefault="00FB7382" w:rsidP="0047541A">
            <w:pPr>
              <w:jc w:val="both"/>
              <w:rPr>
                <w:bCs/>
                <w:sz w:val="24"/>
                <w:szCs w:val="24"/>
              </w:rPr>
            </w:pPr>
            <w:r w:rsidRPr="00FB7382">
              <w:rPr>
                <w:sz w:val="24"/>
                <w:szCs w:val="24"/>
              </w:rPr>
              <w:t>Manajemen keuangan yang masih bersifat konvensional</w:t>
            </w:r>
          </w:p>
        </w:tc>
      </w:tr>
    </w:tbl>
    <w:p w14:paraId="584A1CE3" w14:textId="19764C2A" w:rsidR="00FB7382" w:rsidRDefault="00FB7382" w:rsidP="00963981">
      <w:pPr>
        <w:rPr>
          <w:bCs/>
          <w:i/>
          <w:iCs/>
          <w:sz w:val="24"/>
          <w:szCs w:val="24"/>
        </w:rPr>
      </w:pPr>
      <w:proofErr w:type="spellStart"/>
      <w:proofErr w:type="gramStart"/>
      <w:r w:rsidRPr="00FB7382">
        <w:rPr>
          <w:bCs/>
          <w:i/>
          <w:iCs/>
          <w:sz w:val="24"/>
          <w:szCs w:val="24"/>
        </w:rPr>
        <w:t>Sumber</w:t>
      </w:r>
      <w:proofErr w:type="spellEnd"/>
      <w:r w:rsidRPr="00FB7382">
        <w:rPr>
          <w:bCs/>
          <w:i/>
          <w:iCs/>
          <w:sz w:val="24"/>
          <w:szCs w:val="24"/>
        </w:rPr>
        <w:t xml:space="preserve"> :</w:t>
      </w:r>
      <w:proofErr w:type="gramEnd"/>
      <w:r w:rsidRPr="00FB7382">
        <w:rPr>
          <w:bCs/>
          <w:i/>
          <w:iCs/>
          <w:sz w:val="24"/>
          <w:szCs w:val="24"/>
        </w:rPr>
        <w:t xml:space="preserve"> </w:t>
      </w:r>
      <w:proofErr w:type="spellStart"/>
      <w:r w:rsidRPr="00FB7382">
        <w:rPr>
          <w:bCs/>
          <w:i/>
          <w:iCs/>
          <w:sz w:val="24"/>
          <w:szCs w:val="24"/>
        </w:rPr>
        <w:t>Olahan</w:t>
      </w:r>
      <w:proofErr w:type="spellEnd"/>
      <w:r w:rsidRPr="00FB7382">
        <w:rPr>
          <w:bCs/>
          <w:i/>
          <w:iCs/>
          <w:sz w:val="24"/>
          <w:szCs w:val="24"/>
        </w:rPr>
        <w:t xml:space="preserve"> </w:t>
      </w:r>
      <w:proofErr w:type="spellStart"/>
      <w:r w:rsidRPr="00FB7382">
        <w:rPr>
          <w:bCs/>
          <w:i/>
          <w:iCs/>
          <w:sz w:val="24"/>
          <w:szCs w:val="24"/>
        </w:rPr>
        <w:t>Peneliti</w:t>
      </w:r>
      <w:proofErr w:type="spellEnd"/>
      <w:r w:rsidRPr="00FB7382">
        <w:rPr>
          <w:bCs/>
          <w:i/>
          <w:iCs/>
          <w:sz w:val="24"/>
          <w:szCs w:val="24"/>
        </w:rPr>
        <w:t xml:space="preserve"> (2024)</w:t>
      </w:r>
    </w:p>
    <w:p w14:paraId="6A54B94D" w14:textId="4F55BB34" w:rsidR="00963981" w:rsidRDefault="00963981" w:rsidP="00963981">
      <w:pPr>
        <w:rPr>
          <w:bCs/>
          <w:i/>
          <w:iCs/>
          <w:sz w:val="24"/>
          <w:szCs w:val="24"/>
        </w:rPr>
      </w:pPr>
    </w:p>
    <w:p w14:paraId="26FB99E0" w14:textId="77777777" w:rsidR="00963981" w:rsidRPr="00FB7382" w:rsidRDefault="00963981" w:rsidP="00963981">
      <w:pPr>
        <w:rPr>
          <w:bCs/>
          <w:i/>
          <w:iCs/>
          <w:sz w:val="24"/>
          <w:szCs w:val="24"/>
        </w:rPr>
      </w:pPr>
    </w:p>
    <w:p w14:paraId="2E431DA3" w14:textId="77777777" w:rsidR="00FB7382" w:rsidRPr="00FB7382" w:rsidRDefault="00FB7382" w:rsidP="0047541A">
      <w:pPr>
        <w:pStyle w:val="ListParagraph"/>
        <w:ind w:left="1080"/>
        <w:jc w:val="both"/>
        <w:rPr>
          <w:bCs/>
        </w:rPr>
      </w:pPr>
    </w:p>
    <w:p w14:paraId="5FD4C2A4" w14:textId="1737203D" w:rsidR="00FB7382" w:rsidRPr="00FB7382" w:rsidRDefault="00FB7382" w:rsidP="0047541A">
      <w:pPr>
        <w:pStyle w:val="ListParagraph"/>
        <w:numPr>
          <w:ilvl w:val="0"/>
          <w:numId w:val="25"/>
        </w:numPr>
        <w:tabs>
          <w:tab w:val="left" w:pos="1170"/>
        </w:tabs>
        <w:spacing w:after="200"/>
        <w:ind w:left="284"/>
        <w:contextualSpacing/>
        <w:jc w:val="both"/>
        <w:rPr>
          <w:b/>
        </w:rPr>
      </w:pPr>
      <w:r w:rsidRPr="00FB7382">
        <w:rPr>
          <w:b/>
        </w:rPr>
        <w:lastRenderedPageBreak/>
        <w:t xml:space="preserve">Faktor </w:t>
      </w:r>
      <w:proofErr w:type="spellStart"/>
      <w:r w:rsidRPr="00FB7382">
        <w:rPr>
          <w:b/>
        </w:rPr>
        <w:t>Kekuatan</w:t>
      </w:r>
      <w:proofErr w:type="spellEnd"/>
      <w:r w:rsidRPr="00FB7382">
        <w:rPr>
          <w:b/>
        </w:rPr>
        <w:t xml:space="preserve"> </w:t>
      </w:r>
    </w:p>
    <w:p w14:paraId="16BC3371" w14:textId="77777777" w:rsidR="00FB7382" w:rsidRPr="00FB7382" w:rsidRDefault="00FB7382" w:rsidP="0047541A">
      <w:pPr>
        <w:tabs>
          <w:tab w:val="left" w:pos="1170"/>
        </w:tabs>
        <w:jc w:val="both"/>
        <w:rPr>
          <w:b/>
          <w:sz w:val="24"/>
          <w:szCs w:val="24"/>
        </w:rPr>
      </w:pPr>
      <w:proofErr w:type="spellStart"/>
      <w:r w:rsidRPr="00FB7382">
        <w:rPr>
          <w:b/>
          <w:sz w:val="24"/>
          <w:szCs w:val="24"/>
        </w:rPr>
        <w:t>Produk</w:t>
      </w:r>
      <w:proofErr w:type="spellEnd"/>
      <w:r w:rsidRPr="00FB7382">
        <w:rPr>
          <w:b/>
          <w:sz w:val="24"/>
          <w:szCs w:val="24"/>
        </w:rPr>
        <w:t xml:space="preserve"> </w:t>
      </w:r>
      <w:proofErr w:type="spellStart"/>
      <w:r w:rsidRPr="00FB7382">
        <w:rPr>
          <w:b/>
          <w:sz w:val="24"/>
          <w:szCs w:val="24"/>
        </w:rPr>
        <w:t>berkualitas</w:t>
      </w:r>
      <w:proofErr w:type="spellEnd"/>
      <w:r w:rsidRPr="00FB7382">
        <w:rPr>
          <w:b/>
          <w:sz w:val="24"/>
          <w:szCs w:val="24"/>
        </w:rPr>
        <w:t xml:space="preserve"> </w:t>
      </w:r>
    </w:p>
    <w:p w14:paraId="4D0E2794" w14:textId="14E2BFB4" w:rsidR="00FB7382" w:rsidRPr="00264658" w:rsidRDefault="00385330" w:rsidP="00CE0E5B">
      <w:pPr>
        <w:pStyle w:val="ListParagraph"/>
        <w:ind w:left="0" w:firstLine="567"/>
        <w:jc w:val="both"/>
        <w:rPr>
          <w:bCs/>
          <w:lang w:val="sv-SE"/>
        </w:rPr>
      </w:pPr>
      <w:r w:rsidRPr="00264658">
        <w:rPr>
          <w:lang w:val="sv-SE"/>
        </w:rPr>
        <w:t>Pempek telah menjadi bagian dari identitas budaya dan sejarah masyarakat Palembang. Berdasarkan keterangan Yenni Anggraeni, selaku Ketua Asosiasi Pengusaha Pempek Palembang (ASPPEK), makanan khas ini telah ditetapkan oleh Kementerian Pendidikan dan Kebudayaan Republik Indonesia pada 17 Oktober 2014 sebagai warisan budaya tak benda. Selanjutnya, pada 30 Agustus 2017, Pemerintah Indonesia mengajukan pempek ke UNESCO agar diakui sebagai warisan budaya tak benda dunia, sebagai upaya melestarikan sekaligus melindungi kuliner tradisional khas Palembang.</w:t>
      </w:r>
    </w:p>
    <w:p w14:paraId="1C272C84" w14:textId="048F50E2" w:rsidR="0014709A" w:rsidRPr="00963981" w:rsidRDefault="0014709A" w:rsidP="00CE0E5B">
      <w:pPr>
        <w:pStyle w:val="NormalWeb"/>
        <w:spacing w:before="0" w:beforeAutospacing="0" w:after="0" w:afterAutospacing="0"/>
        <w:ind w:firstLine="567"/>
        <w:jc w:val="both"/>
      </w:pPr>
      <w:r w:rsidRPr="00963981">
        <w:t xml:space="preserve">Pempek </w:t>
      </w:r>
      <w:r w:rsidRPr="00963981">
        <w:rPr>
          <w:rStyle w:val="Strong"/>
          <w:b w:val="0"/>
          <w:bCs w:val="0"/>
        </w:rPr>
        <w:t>“UmiAbi”</w:t>
      </w:r>
      <w:r w:rsidRPr="00963981">
        <w:t xml:space="preserve"> memiliki keunikan tersendiri karena mampu membuat orang yang awalnya tidak menyukai ikan menjadi menyukainya. Bahkan, bagi sebagian orang yang biasanya enggan mengonsumsi daging ikan, pempek ini tetap dapat dinikmati hingga habis setiap kali disajikan.</w:t>
      </w:r>
    </w:p>
    <w:p w14:paraId="25E38A76" w14:textId="77777777" w:rsidR="0014709A" w:rsidRPr="00963981" w:rsidRDefault="0014709A" w:rsidP="00CE0E5B">
      <w:pPr>
        <w:pStyle w:val="NormalWeb"/>
        <w:spacing w:before="0" w:beforeAutospacing="0" w:after="0" w:afterAutospacing="0"/>
        <w:jc w:val="both"/>
      </w:pPr>
      <w:r w:rsidRPr="00963981">
        <w:t xml:space="preserve">Selain itu, pempek </w:t>
      </w:r>
      <w:r w:rsidRPr="00963981">
        <w:rPr>
          <w:rStyle w:val="Strong"/>
          <w:b w:val="0"/>
          <w:bCs w:val="0"/>
        </w:rPr>
        <w:t>“UmiAbi”</w:t>
      </w:r>
      <w:r w:rsidRPr="00963981">
        <w:t xml:space="preserve"> juga sangat mudah dipasarkan (</w:t>
      </w:r>
      <w:r w:rsidRPr="00963981">
        <w:rPr>
          <w:rStyle w:val="Emphasis"/>
        </w:rPr>
        <w:t>marketable</w:t>
      </w:r>
      <w:r w:rsidRPr="00963981">
        <w:t>), sebab digemari oleh hampir semua kalangan, mulai dari masyarakat lokal hingga wisatawan mancanegara.</w:t>
      </w:r>
    </w:p>
    <w:p w14:paraId="2543A7C9" w14:textId="77777777" w:rsidR="0014709A" w:rsidRPr="00963981" w:rsidRDefault="0014709A" w:rsidP="00CE0E5B">
      <w:pPr>
        <w:pStyle w:val="NormalWeb"/>
        <w:spacing w:before="0" w:beforeAutospacing="0" w:after="0" w:afterAutospacing="0"/>
        <w:ind w:firstLine="567"/>
        <w:jc w:val="both"/>
      </w:pPr>
      <w:r w:rsidRPr="00963981">
        <w:t>Lebih dari sekadar makanan tradisional, pempek ini juga memiliki nilai ilmiah (</w:t>
      </w:r>
      <w:r w:rsidRPr="00963981">
        <w:rPr>
          <w:rStyle w:val="Emphasis"/>
        </w:rPr>
        <w:t>scientific</w:t>
      </w:r>
      <w:r w:rsidRPr="00963981">
        <w:t>), karena kandungan gizi serta manfaat kesehatannya dapat dibuktikan secara sains.</w:t>
      </w:r>
    </w:p>
    <w:p w14:paraId="2F889879" w14:textId="20353421" w:rsidR="0014709A" w:rsidRPr="00963981" w:rsidRDefault="0014709A" w:rsidP="00CE0E5B">
      <w:pPr>
        <w:pStyle w:val="NormalWeb"/>
        <w:spacing w:before="0" w:beforeAutospacing="0" w:after="0" w:afterAutospacing="0"/>
        <w:ind w:firstLine="567"/>
        <w:jc w:val="both"/>
      </w:pPr>
      <w:r w:rsidRPr="00963981">
        <w:rPr>
          <w:rStyle w:val="Strong"/>
          <w:b w:val="0"/>
          <w:bCs w:val="0"/>
        </w:rPr>
        <w:t>Ragam Produk</w:t>
      </w:r>
      <w:r w:rsidR="00CE0E5B" w:rsidRPr="00264658">
        <w:t xml:space="preserve"> </w:t>
      </w:r>
      <w:r w:rsidRPr="00963981">
        <w:t xml:space="preserve">Pempek </w:t>
      </w:r>
      <w:r w:rsidRPr="00963981">
        <w:rPr>
          <w:rStyle w:val="Strong"/>
          <w:b w:val="0"/>
          <w:bCs w:val="0"/>
        </w:rPr>
        <w:t>“Umi</w:t>
      </w:r>
      <w:r w:rsidR="00CE0E5B" w:rsidRPr="00264658">
        <w:rPr>
          <w:rStyle w:val="Strong"/>
          <w:b w:val="0"/>
          <w:bCs w:val="0"/>
        </w:rPr>
        <w:t xml:space="preserve"> </w:t>
      </w:r>
      <w:r w:rsidRPr="00963981">
        <w:rPr>
          <w:rStyle w:val="Strong"/>
          <w:b w:val="0"/>
          <w:bCs w:val="0"/>
        </w:rPr>
        <w:t>Abi”</w:t>
      </w:r>
      <w:r w:rsidRPr="00963981">
        <w:t xml:space="preserve"> tersedia dalam berbagai jenis, seperti pempek lenjer, adaan, telur kecil, kulit, udang, kapal selam, otak-otak, hingga tekwan, masing-masing dengan ciri khas yang membedakannya.</w:t>
      </w:r>
    </w:p>
    <w:p w14:paraId="5FC99132" w14:textId="264E1441" w:rsidR="00FB7382" w:rsidRPr="00264658" w:rsidRDefault="00FB7382" w:rsidP="0014709A">
      <w:pPr>
        <w:pStyle w:val="ListParagraph"/>
        <w:tabs>
          <w:tab w:val="left" w:pos="567"/>
        </w:tabs>
        <w:ind w:left="0"/>
        <w:jc w:val="both"/>
        <w:rPr>
          <w:bCs/>
          <w:lang w:val="id-ID"/>
        </w:rPr>
      </w:pPr>
    </w:p>
    <w:p w14:paraId="1B5A908A" w14:textId="77777777" w:rsidR="00FB7382" w:rsidRPr="00264658" w:rsidRDefault="00FB7382" w:rsidP="003849DB">
      <w:pPr>
        <w:spacing w:after="120"/>
        <w:jc w:val="both"/>
        <w:rPr>
          <w:b/>
          <w:sz w:val="24"/>
          <w:szCs w:val="24"/>
          <w:lang w:val="id-ID"/>
        </w:rPr>
      </w:pPr>
      <w:r w:rsidRPr="00264658">
        <w:rPr>
          <w:b/>
          <w:sz w:val="24"/>
          <w:szCs w:val="24"/>
          <w:lang w:val="id-ID"/>
        </w:rPr>
        <w:t>Lingkungan kerja konsusif</w:t>
      </w:r>
    </w:p>
    <w:p w14:paraId="7C67AE9C" w14:textId="77777777" w:rsidR="00FB7382" w:rsidRPr="00264658" w:rsidRDefault="00FB7382" w:rsidP="003849DB">
      <w:pPr>
        <w:ind w:firstLine="567"/>
        <w:jc w:val="both"/>
        <w:rPr>
          <w:bCs/>
          <w:sz w:val="24"/>
          <w:szCs w:val="24"/>
          <w:lang w:val="id-ID"/>
        </w:rPr>
      </w:pPr>
      <w:r w:rsidRPr="00264658">
        <w:rPr>
          <w:bCs/>
          <w:sz w:val="24"/>
          <w:szCs w:val="24"/>
          <w:lang w:val="id-ID"/>
        </w:rPr>
        <w:t xml:space="preserve">Pemilik Pempek “UmiAbi” juga sangat memperhatikan kesejahteraan karyawannya, hal ini dapat dilihat dari pernyataan pemilik yang menyatakan </w:t>
      </w:r>
      <w:r w:rsidRPr="00264658">
        <w:rPr>
          <w:bCs/>
          <w:sz w:val="24"/>
          <w:szCs w:val="24"/>
          <w:lang w:val="id-ID"/>
        </w:rPr>
        <w:t>bahwa ketika pemilik menggaji karyawannya per bulan, pemilik tidak hanya memberi uang gaji tetapi juga menambahkan uang bonus penjualan untuk bekal karyawan.</w:t>
      </w:r>
    </w:p>
    <w:p w14:paraId="389A497B" w14:textId="00DFC968" w:rsidR="003C4BAB" w:rsidRPr="00264658" w:rsidRDefault="003C4BAB" w:rsidP="0047541A">
      <w:pPr>
        <w:jc w:val="both"/>
        <w:rPr>
          <w:color w:val="000000"/>
          <w:sz w:val="24"/>
          <w:szCs w:val="24"/>
          <w:lang w:val="id-ID"/>
        </w:rPr>
      </w:pPr>
    </w:p>
    <w:p w14:paraId="3752D936" w14:textId="77777777" w:rsidR="00FB7382" w:rsidRPr="00264658" w:rsidRDefault="00FB7382" w:rsidP="0047541A">
      <w:pPr>
        <w:jc w:val="both"/>
        <w:rPr>
          <w:b/>
          <w:sz w:val="24"/>
          <w:szCs w:val="24"/>
          <w:lang w:val="sv-SE"/>
        </w:rPr>
      </w:pPr>
      <w:r w:rsidRPr="00264658">
        <w:rPr>
          <w:b/>
          <w:sz w:val="24"/>
          <w:szCs w:val="24"/>
          <w:lang w:val="sv-SE"/>
        </w:rPr>
        <w:t xml:space="preserve">Hubungan kerja sama yang baik dengan distributor </w:t>
      </w:r>
    </w:p>
    <w:p w14:paraId="0063AF02" w14:textId="77777777" w:rsidR="00FB7382" w:rsidRPr="00264658" w:rsidRDefault="00FB7382" w:rsidP="003849DB">
      <w:pPr>
        <w:ind w:firstLine="567"/>
        <w:jc w:val="both"/>
        <w:rPr>
          <w:bCs/>
          <w:sz w:val="24"/>
          <w:szCs w:val="24"/>
          <w:lang w:val="sv-SE"/>
        </w:rPr>
      </w:pPr>
      <w:r w:rsidRPr="00264658">
        <w:rPr>
          <w:bCs/>
          <w:sz w:val="24"/>
          <w:szCs w:val="24"/>
          <w:lang w:val="sv-SE"/>
        </w:rPr>
        <w:t>Pempek “UmiAbi” melakukan kerjasama dengan distributornya sejak tahun 2015. Hubungan yang baik tercipta antara pemilik Pempek “UmiAbi” dan distributornya, baik secara langsung maupun lewat sarana komunikasi apabila distributornya sedang tidak dapat ditemui.</w:t>
      </w:r>
    </w:p>
    <w:p w14:paraId="36856A7C" w14:textId="77777777" w:rsidR="00FB7382" w:rsidRPr="00264658" w:rsidRDefault="00FB7382" w:rsidP="0047541A">
      <w:pPr>
        <w:jc w:val="both"/>
        <w:rPr>
          <w:color w:val="000000"/>
          <w:lang w:val="sv-SE"/>
        </w:rPr>
      </w:pPr>
    </w:p>
    <w:p w14:paraId="6E43B2AF" w14:textId="568F9E3E" w:rsidR="00FB7382" w:rsidRPr="00264658" w:rsidRDefault="00FB7382" w:rsidP="003849DB">
      <w:pPr>
        <w:tabs>
          <w:tab w:val="left" w:pos="1440"/>
          <w:tab w:val="left" w:pos="1620"/>
          <w:tab w:val="left" w:pos="1710"/>
        </w:tabs>
        <w:jc w:val="both"/>
        <w:rPr>
          <w:b/>
          <w:sz w:val="24"/>
          <w:szCs w:val="24"/>
          <w:lang w:val="sv-SE"/>
        </w:rPr>
      </w:pPr>
      <w:r w:rsidRPr="00264658">
        <w:rPr>
          <w:b/>
          <w:sz w:val="24"/>
          <w:szCs w:val="24"/>
          <w:lang w:val="sv-SE"/>
        </w:rPr>
        <w:t xml:space="preserve">Support komunitas UMKM dan forum bisnis </w:t>
      </w:r>
    </w:p>
    <w:p w14:paraId="4CA2B98E" w14:textId="77777777" w:rsidR="00457C4D" w:rsidRDefault="00457C4D" w:rsidP="003849DB">
      <w:pPr>
        <w:pStyle w:val="NormalWeb"/>
        <w:spacing w:before="0" w:beforeAutospacing="0" w:after="0" w:afterAutospacing="0"/>
        <w:ind w:firstLine="567"/>
        <w:jc w:val="both"/>
      </w:pPr>
      <w:r>
        <w:t>Mengembangkan bisnis bukanlah hal yang mudah. Walaupun tersedia banyak buku dan artikel tentang strategi bisnis, realitas di lapangan sering kali menghadirkan tantangan yang berbeda.</w:t>
      </w:r>
    </w:p>
    <w:p w14:paraId="19B55035" w14:textId="61634E92" w:rsidR="00457C4D" w:rsidRDefault="00457C4D" w:rsidP="003849DB">
      <w:pPr>
        <w:pStyle w:val="NormalWeb"/>
        <w:spacing w:before="0" w:beforeAutospacing="0" w:after="0" w:afterAutospacing="0"/>
        <w:ind w:firstLine="567"/>
        <w:jc w:val="both"/>
      </w:pPr>
      <w:r>
        <w:t>Bagi pelaku Usaha Mikro, Kecil, dan Menengah (UMKM), khususnya yang baru memulai, hambatan yang kerap muncul antara lain keterbatasan modal serta kesulitan menyusun strategi digital marketing yang tepat sesuai target pasar.</w:t>
      </w:r>
    </w:p>
    <w:p w14:paraId="39CA2290" w14:textId="77777777" w:rsidR="003849DB" w:rsidRDefault="003849DB" w:rsidP="003849DB">
      <w:pPr>
        <w:pStyle w:val="NormalWeb"/>
        <w:spacing w:before="0" w:beforeAutospacing="0" w:after="0" w:afterAutospacing="0"/>
        <w:ind w:firstLine="567"/>
        <w:jc w:val="both"/>
      </w:pPr>
    </w:p>
    <w:p w14:paraId="2FD18774" w14:textId="77777777" w:rsidR="003849DB" w:rsidRDefault="00457C4D" w:rsidP="003849DB">
      <w:pPr>
        <w:pStyle w:val="NormalWeb"/>
        <w:spacing w:before="0" w:beforeAutospacing="0" w:after="0" w:afterAutospacing="0"/>
        <w:jc w:val="both"/>
        <w:rPr>
          <w:rStyle w:val="Strong"/>
        </w:rPr>
      </w:pPr>
      <w:r>
        <w:rPr>
          <w:rStyle w:val="Strong"/>
        </w:rPr>
        <w:t>Membangun dan memperluas jaringan</w:t>
      </w:r>
    </w:p>
    <w:p w14:paraId="5BD2D001" w14:textId="647DFAC0" w:rsidR="00457C4D" w:rsidRDefault="00457C4D" w:rsidP="003849DB">
      <w:pPr>
        <w:pStyle w:val="NormalWeb"/>
        <w:spacing w:before="0" w:beforeAutospacing="0" w:after="0" w:afterAutospacing="0"/>
        <w:ind w:firstLine="567"/>
        <w:jc w:val="both"/>
      </w:pPr>
      <w:r>
        <w:t xml:space="preserve">Kemampuan membangun relasi atau </w:t>
      </w:r>
      <w:r>
        <w:rPr>
          <w:rStyle w:val="Emphasis"/>
        </w:rPr>
        <w:t>networking</w:t>
      </w:r>
      <w:r>
        <w:t xml:space="preserve"> merupakan keterampilan penting yang harus dimiliki seorang wirausaha, termasuk pelaku UMKM. Melalui jaringan yang luas, mereka dapat menjalin hubungan dengan sesama pelaku usaha, pemasok bahan baku, lembaga keuangan, hingga instansi pemerintah yang dapat mendukung pengembangan usaha.</w:t>
      </w:r>
    </w:p>
    <w:p w14:paraId="500975EF" w14:textId="77777777" w:rsidR="003849DB" w:rsidRDefault="003849DB" w:rsidP="003849DB">
      <w:pPr>
        <w:pStyle w:val="NormalWeb"/>
        <w:spacing w:before="0" w:beforeAutospacing="0" w:after="0" w:afterAutospacing="0"/>
        <w:ind w:firstLine="567"/>
        <w:jc w:val="both"/>
      </w:pPr>
    </w:p>
    <w:p w14:paraId="426C29CB" w14:textId="77777777" w:rsidR="003849DB" w:rsidRDefault="00457C4D" w:rsidP="003849DB">
      <w:pPr>
        <w:pStyle w:val="NormalWeb"/>
        <w:spacing w:before="0" w:beforeAutospacing="0" w:after="0" w:afterAutospacing="0"/>
        <w:jc w:val="both"/>
        <w:rPr>
          <w:rStyle w:val="Strong"/>
        </w:rPr>
      </w:pPr>
      <w:r>
        <w:rPr>
          <w:rStyle w:val="Strong"/>
        </w:rPr>
        <w:t>Menjalin kerja sama dan kolaborasi</w:t>
      </w:r>
    </w:p>
    <w:p w14:paraId="41828C88" w14:textId="15FE3808" w:rsidR="00457C4D" w:rsidRDefault="00457C4D" w:rsidP="003849DB">
      <w:pPr>
        <w:pStyle w:val="NormalWeb"/>
        <w:spacing w:before="0" w:beforeAutospacing="0" w:after="0" w:afterAutospacing="0"/>
        <w:ind w:firstLine="567"/>
        <w:jc w:val="both"/>
      </w:pPr>
      <w:r>
        <w:t xml:space="preserve">Bergabung dalam komunitas bisnis membuka peluang bagi UMKM untuk melakukan kerja sama atau kolaborasi. Misalnya, pelaku UMKM di sektor kuliner bisa berkolaborasi dengan pemasok bahan, komunitas pariwisata, </w:t>
      </w:r>
      <w:r>
        <w:lastRenderedPageBreak/>
        <w:t>atau pelaku usaha lain di bidang gaya hidup. Kolaborasi ini berpotensi melahirkan produk inovatif dan sesuai tren, sehingga bisnis dapat berkembang lebih pesat dengan variasi produk yang lebih beragam.</w:t>
      </w:r>
    </w:p>
    <w:p w14:paraId="520910CB" w14:textId="77777777" w:rsidR="00972086" w:rsidRDefault="00972086" w:rsidP="003849DB">
      <w:pPr>
        <w:pStyle w:val="NormalWeb"/>
        <w:spacing w:before="0" w:beforeAutospacing="0" w:after="0" w:afterAutospacing="0"/>
        <w:ind w:firstLine="567"/>
        <w:jc w:val="both"/>
      </w:pPr>
      <w:r>
        <w:t>Kuliner Palembang memiliki keunikan dan ciri khas yang membedakannya dari daerah lain. Setiap wilayah memang memiliki sajian khas yang ditandai dengan rasa, bentuk, maupun bahan yang digunakan, dan kuliner ini bukan hanya sekadar makanan, melainkan juga bagian dari warisan budaya yang patut dilestarikan.</w:t>
      </w:r>
    </w:p>
    <w:p w14:paraId="40D617D5" w14:textId="77777777" w:rsidR="00972086" w:rsidRDefault="00972086" w:rsidP="003849DB">
      <w:pPr>
        <w:pStyle w:val="NormalWeb"/>
        <w:spacing w:before="0" w:beforeAutospacing="0" w:after="0" w:afterAutospacing="0"/>
        <w:ind w:firstLine="567"/>
        <w:jc w:val="both"/>
      </w:pPr>
      <w:r>
        <w:t>Sebagai salah satu kota dengan kekayaan kuliner tradisional, Palembang menjadi destinasi penting bagi para pecinta wisata gastronomi. Di antara beragam hidangan khasnya, pempek telah menjadi ikon utama yang identik dengan Palembang. Hampir di setiap sudut kota, pempek mudah ditemukan dan keberadaannya telah melekat kuat dalam identitas masyarakat setempat. Lebih dari sekadar makanan, pempek memiliki makna tradisi, simbol budaya, sekaligus media untuk memperkenalkan identitas daerah.</w:t>
      </w:r>
    </w:p>
    <w:p w14:paraId="705D2948" w14:textId="61DDFC72" w:rsidR="00972086" w:rsidRDefault="00972086" w:rsidP="003849DB">
      <w:pPr>
        <w:pStyle w:val="NormalWeb"/>
        <w:spacing w:before="0" w:beforeAutospacing="0" w:after="0" w:afterAutospacing="0"/>
        <w:ind w:firstLine="567"/>
        <w:jc w:val="both"/>
      </w:pPr>
      <w:r>
        <w:t>Popularitas pempek tidak hanya terbatas di Palembang, melainkan juga meluas ke berbagai daerah di Indonesia bahkan ke mancanegara. Dukungan pemerintah serta perkembangan teknologi turut mendorong pempek semakin dikenal. Pada tahun 2013, pempek telah menembus pasar ASEAN seperti Malaysia, Singapura, dan Thailand dengan volume ekspor mencapai 8 ton per bulan. Selanjutnya, pada 2016, pempek memperoleh penghargaan dalam Anugerah Pesona Indonesia yang diselenggarakan oleh Kementerian Pariwisata, menjadikannya salah satu makanan tradisional paling populer di Indonesia.</w:t>
      </w:r>
    </w:p>
    <w:p w14:paraId="4105A65E" w14:textId="3DE6E284" w:rsidR="00972086" w:rsidRDefault="00972086" w:rsidP="003849DB">
      <w:pPr>
        <w:pStyle w:val="NormalWeb"/>
        <w:spacing w:before="0" w:beforeAutospacing="0" w:after="0" w:afterAutospacing="0"/>
        <w:ind w:firstLine="567"/>
        <w:jc w:val="both"/>
      </w:pPr>
      <w:r>
        <w:t xml:space="preserve">Lebih membanggakan lagi, pada 17 Oktober 2017 pempek Palembang diajukan ke UNESCO untuk ditetapkan sebagai warisan budaya tak benda dunia. </w:t>
      </w:r>
      <w:r>
        <w:t>Momentum besar lainnya adalah ketika Palembang menjadi tuan rumah ASEAN Games 2018, di mana pempek menjadi kuliner paling diminati pengunjung internasional. Fakta ini mempertegas bahwa pempek layak menjadi ikon kuliner global dengan cita rasa khas yang berakar dari budaya Palembang.</w:t>
      </w:r>
    </w:p>
    <w:p w14:paraId="5D8CB74C" w14:textId="77777777" w:rsidR="0036063B" w:rsidRDefault="0036063B" w:rsidP="003849DB">
      <w:pPr>
        <w:pStyle w:val="NormalWeb"/>
        <w:spacing w:before="0" w:beforeAutospacing="0" w:after="0" w:afterAutospacing="0"/>
        <w:ind w:firstLine="567"/>
        <w:jc w:val="both"/>
      </w:pPr>
    </w:p>
    <w:p w14:paraId="4832F40B" w14:textId="77777777" w:rsidR="0047541A" w:rsidRPr="00264658" w:rsidRDefault="00F07814" w:rsidP="003849DB">
      <w:pPr>
        <w:pStyle w:val="BodyText"/>
        <w:widowControl w:val="0"/>
        <w:tabs>
          <w:tab w:val="clear" w:pos="720"/>
        </w:tabs>
        <w:autoSpaceDE w:val="0"/>
        <w:autoSpaceDN w:val="0"/>
        <w:spacing w:line="240" w:lineRule="auto"/>
        <w:ind w:right="835"/>
        <w:rPr>
          <w:b/>
          <w:bCs/>
          <w:lang w:val="id-ID"/>
        </w:rPr>
      </w:pPr>
      <w:r w:rsidRPr="00264658">
        <w:rPr>
          <w:b/>
          <w:bCs/>
          <w:lang w:val="id-ID"/>
        </w:rPr>
        <w:t>KESIMPULAN</w:t>
      </w:r>
    </w:p>
    <w:p w14:paraId="13D3E24C" w14:textId="3540EB77" w:rsidR="0047541A" w:rsidRPr="00264658" w:rsidRDefault="0047541A" w:rsidP="003849DB">
      <w:pPr>
        <w:pStyle w:val="BodyText"/>
        <w:widowControl w:val="0"/>
        <w:tabs>
          <w:tab w:val="clear" w:pos="720"/>
        </w:tabs>
        <w:autoSpaceDE w:val="0"/>
        <w:autoSpaceDN w:val="0"/>
        <w:spacing w:line="240" w:lineRule="auto"/>
        <w:ind w:right="65" w:firstLine="567"/>
        <w:rPr>
          <w:bCs/>
          <w:lang w:val="id-ID"/>
        </w:rPr>
      </w:pPr>
      <w:r w:rsidRPr="00264658">
        <w:rPr>
          <w:bCs/>
          <w:lang w:val="id-ID"/>
        </w:rPr>
        <w:t>Berdasarkan</w:t>
      </w:r>
      <w:r w:rsidR="003849DB" w:rsidRPr="00264658">
        <w:rPr>
          <w:bCs/>
          <w:lang w:val="id-ID"/>
        </w:rPr>
        <w:t xml:space="preserve"> </w:t>
      </w:r>
      <w:r w:rsidRPr="00264658">
        <w:rPr>
          <w:bCs/>
          <w:lang w:val="id-ID"/>
        </w:rPr>
        <w:t>penelitian yang dilakukan Strategi yang mengedepankan peluang dan memperhatikan ancaman kepada UMKM sudah cukup baik namun masih perlu perhatian khusus tentang:</w:t>
      </w:r>
    </w:p>
    <w:p w14:paraId="13A7D9EB" w14:textId="77777777" w:rsidR="0047541A" w:rsidRPr="00264658" w:rsidRDefault="0047541A" w:rsidP="003849DB">
      <w:pPr>
        <w:pStyle w:val="BodyText"/>
        <w:widowControl w:val="0"/>
        <w:tabs>
          <w:tab w:val="clear" w:pos="720"/>
        </w:tabs>
        <w:autoSpaceDE w:val="0"/>
        <w:autoSpaceDN w:val="0"/>
        <w:spacing w:line="240" w:lineRule="auto"/>
        <w:ind w:right="65" w:firstLine="567"/>
        <w:rPr>
          <w:b/>
          <w:bCs/>
          <w:lang w:val="id-ID"/>
        </w:rPr>
      </w:pPr>
    </w:p>
    <w:p w14:paraId="429D2C4A" w14:textId="77777777" w:rsidR="0047541A" w:rsidRPr="0047541A" w:rsidRDefault="0047541A" w:rsidP="003849DB">
      <w:pPr>
        <w:jc w:val="both"/>
        <w:rPr>
          <w:b/>
        </w:rPr>
      </w:pPr>
      <w:proofErr w:type="spellStart"/>
      <w:r w:rsidRPr="0047541A">
        <w:rPr>
          <w:b/>
        </w:rPr>
        <w:t>Peluang</w:t>
      </w:r>
      <w:proofErr w:type="spellEnd"/>
      <w:r w:rsidRPr="0047541A">
        <w:rPr>
          <w:b/>
        </w:rPr>
        <w:t xml:space="preserve"> (Opportunities)</w:t>
      </w:r>
    </w:p>
    <w:p w14:paraId="22B8F2F1" w14:textId="77777777" w:rsidR="0047541A" w:rsidRPr="00264658" w:rsidRDefault="0047541A" w:rsidP="003849DB">
      <w:pPr>
        <w:pStyle w:val="ListParagraph"/>
        <w:numPr>
          <w:ilvl w:val="0"/>
          <w:numId w:val="29"/>
        </w:numPr>
        <w:ind w:left="426"/>
        <w:jc w:val="both"/>
        <w:rPr>
          <w:bCs/>
          <w:lang w:val="sv-SE"/>
        </w:rPr>
      </w:pPr>
      <w:r w:rsidRPr="00264658">
        <w:rPr>
          <w:bCs/>
          <w:lang w:val="sv-SE"/>
        </w:rPr>
        <w:t>Fasilitas berupa Kredit Usaha Rakyat (KUR)</w:t>
      </w:r>
    </w:p>
    <w:p w14:paraId="2C4CDC25" w14:textId="77777777" w:rsidR="0047541A" w:rsidRPr="00264658" w:rsidRDefault="0047541A" w:rsidP="003849DB">
      <w:pPr>
        <w:pStyle w:val="ListParagraph"/>
        <w:numPr>
          <w:ilvl w:val="0"/>
          <w:numId w:val="29"/>
        </w:numPr>
        <w:ind w:left="426"/>
        <w:jc w:val="both"/>
        <w:rPr>
          <w:bCs/>
          <w:lang w:val="sv-SE"/>
        </w:rPr>
      </w:pPr>
      <w:r w:rsidRPr="00264658">
        <w:rPr>
          <w:bCs/>
          <w:lang w:val="sv-SE"/>
        </w:rPr>
        <w:t xml:space="preserve">Bantuan langsung berupa alat pengemas (sealer) </w:t>
      </w:r>
    </w:p>
    <w:p w14:paraId="1BA6540E" w14:textId="77777777" w:rsidR="0047541A" w:rsidRPr="00264658" w:rsidRDefault="0047541A" w:rsidP="003849DB">
      <w:pPr>
        <w:pStyle w:val="ListParagraph"/>
        <w:numPr>
          <w:ilvl w:val="0"/>
          <w:numId w:val="29"/>
        </w:numPr>
        <w:ind w:left="426"/>
        <w:jc w:val="both"/>
        <w:rPr>
          <w:bCs/>
          <w:lang w:val="sv-SE"/>
        </w:rPr>
      </w:pPr>
      <w:r w:rsidRPr="00264658">
        <w:rPr>
          <w:bCs/>
          <w:lang w:val="sv-SE"/>
        </w:rPr>
        <w:t>Komunitas bisnis merupakan </w:t>
      </w:r>
      <w:r w:rsidRPr="00264658">
        <w:rPr>
          <w:bCs/>
          <w:i/>
          <w:iCs/>
          <w:lang w:val="sv-SE"/>
        </w:rPr>
        <w:t>support system </w:t>
      </w:r>
      <w:r w:rsidRPr="00264658">
        <w:rPr>
          <w:bCs/>
          <w:lang w:val="sv-SE"/>
        </w:rPr>
        <w:t>sekaligus wadah bagi pelaku UMKM untuk saling bertukar ilmu dan informasi penting terkini yang berkaitan dengan bisnis</w:t>
      </w:r>
    </w:p>
    <w:p w14:paraId="56F3640B" w14:textId="77777777" w:rsidR="0047541A" w:rsidRPr="00264658" w:rsidRDefault="0047541A" w:rsidP="003849DB">
      <w:pPr>
        <w:pStyle w:val="ListParagraph"/>
        <w:numPr>
          <w:ilvl w:val="0"/>
          <w:numId w:val="29"/>
        </w:numPr>
        <w:ind w:left="426"/>
        <w:jc w:val="both"/>
        <w:rPr>
          <w:bCs/>
          <w:lang w:val="sv-SE"/>
        </w:rPr>
      </w:pPr>
      <w:r w:rsidRPr="00264658">
        <w:rPr>
          <w:bCs/>
          <w:lang w:val="sv-SE"/>
        </w:rPr>
        <w:t>Wisatawan yang berwisata ke Kota Palembang tentunya selalu membeli oleh-oleh</w:t>
      </w:r>
    </w:p>
    <w:p w14:paraId="5251D45C" w14:textId="77777777" w:rsidR="0047541A" w:rsidRPr="0047541A" w:rsidRDefault="0047541A" w:rsidP="003849DB">
      <w:pPr>
        <w:jc w:val="both"/>
        <w:rPr>
          <w:b/>
        </w:rPr>
      </w:pPr>
      <w:proofErr w:type="spellStart"/>
      <w:r w:rsidRPr="0047541A">
        <w:rPr>
          <w:b/>
        </w:rPr>
        <w:t>Ancaman</w:t>
      </w:r>
      <w:proofErr w:type="spellEnd"/>
      <w:r w:rsidRPr="0047541A">
        <w:rPr>
          <w:b/>
        </w:rPr>
        <w:t xml:space="preserve"> (Threats)</w:t>
      </w:r>
    </w:p>
    <w:p w14:paraId="284CA983" w14:textId="77777777" w:rsidR="0047541A" w:rsidRPr="00264658" w:rsidRDefault="0047541A" w:rsidP="003849DB">
      <w:pPr>
        <w:pStyle w:val="ListParagraph"/>
        <w:numPr>
          <w:ilvl w:val="0"/>
          <w:numId w:val="28"/>
        </w:numPr>
        <w:ind w:left="426"/>
        <w:jc w:val="both"/>
        <w:rPr>
          <w:bCs/>
          <w:lang w:val="sv-SE"/>
        </w:rPr>
      </w:pPr>
      <w:r w:rsidRPr="00264658">
        <w:rPr>
          <w:bCs/>
          <w:lang w:val="sv-SE"/>
        </w:rPr>
        <w:t>Banyak usaha pempek yang sama di Kota Palembang</w:t>
      </w:r>
    </w:p>
    <w:p w14:paraId="200FC322" w14:textId="77777777" w:rsidR="0047541A" w:rsidRPr="00264658" w:rsidRDefault="0047541A" w:rsidP="003849DB">
      <w:pPr>
        <w:pStyle w:val="ListParagraph"/>
        <w:numPr>
          <w:ilvl w:val="0"/>
          <w:numId w:val="28"/>
        </w:numPr>
        <w:ind w:left="426"/>
        <w:jc w:val="both"/>
        <w:rPr>
          <w:bCs/>
          <w:lang w:val="sv-SE"/>
        </w:rPr>
      </w:pPr>
      <w:r w:rsidRPr="00264658">
        <w:rPr>
          <w:bCs/>
          <w:lang w:val="sv-SE"/>
        </w:rPr>
        <w:t>Menyebabkan turun dan naiknya harga bahan baku bumbu</w:t>
      </w:r>
    </w:p>
    <w:p w14:paraId="17BDC034" w14:textId="77777777" w:rsidR="0047541A" w:rsidRPr="00264658" w:rsidRDefault="0047541A" w:rsidP="003849DB">
      <w:pPr>
        <w:pStyle w:val="ListParagraph"/>
        <w:numPr>
          <w:ilvl w:val="0"/>
          <w:numId w:val="28"/>
        </w:numPr>
        <w:ind w:left="426"/>
        <w:jc w:val="both"/>
        <w:rPr>
          <w:bCs/>
          <w:lang w:val="sv-SE"/>
        </w:rPr>
      </w:pPr>
      <w:r w:rsidRPr="00264658">
        <w:rPr>
          <w:bCs/>
          <w:lang w:val="sv-SE"/>
        </w:rPr>
        <w:t>Toko pempek lain di kota Palembang memanfaatkan internet sebagai sarana jual beli</w:t>
      </w:r>
    </w:p>
    <w:p w14:paraId="3ED9D749" w14:textId="11E0B990" w:rsidR="00A37F71" w:rsidRPr="00264658" w:rsidRDefault="00A37F71" w:rsidP="003849DB">
      <w:pPr>
        <w:pStyle w:val="ListParagraph"/>
        <w:tabs>
          <w:tab w:val="left" w:pos="284"/>
        </w:tabs>
        <w:autoSpaceDE w:val="0"/>
        <w:autoSpaceDN w:val="0"/>
        <w:adjustRightInd w:val="0"/>
        <w:ind w:left="426"/>
        <w:jc w:val="both"/>
        <w:rPr>
          <w:lang w:val="sv-SE"/>
        </w:rPr>
      </w:pPr>
    </w:p>
    <w:p w14:paraId="1DB2388D" w14:textId="77777777" w:rsidR="00AE4825" w:rsidRPr="00264658" w:rsidRDefault="00AE4825" w:rsidP="00AE4825">
      <w:pPr>
        <w:pStyle w:val="BodyText"/>
        <w:tabs>
          <w:tab w:val="left" w:pos="0"/>
        </w:tabs>
        <w:spacing w:line="240" w:lineRule="auto"/>
        <w:rPr>
          <w:b/>
          <w:bCs/>
          <w:noProof/>
          <w:lang w:val="sv-SE"/>
        </w:rPr>
      </w:pPr>
      <w:r w:rsidRPr="00264658">
        <w:rPr>
          <w:b/>
          <w:bCs/>
          <w:noProof/>
          <w:lang w:val="sv-SE"/>
        </w:rPr>
        <w:t>DAFTAR PUSTAKA</w:t>
      </w:r>
    </w:p>
    <w:p w14:paraId="593034DD" w14:textId="77777777" w:rsidR="00AE4825" w:rsidRPr="00264658" w:rsidRDefault="00AE4825" w:rsidP="00AE4825">
      <w:pPr>
        <w:pStyle w:val="BodyText"/>
        <w:tabs>
          <w:tab w:val="left" w:pos="0"/>
        </w:tabs>
        <w:spacing w:line="240" w:lineRule="auto"/>
        <w:rPr>
          <w:b/>
          <w:bCs/>
          <w:noProof/>
          <w:lang w:val="sv-SE"/>
        </w:rPr>
      </w:pPr>
    </w:p>
    <w:p w14:paraId="6F3CF54E" w14:textId="77777777" w:rsidR="00221673" w:rsidRPr="00264658" w:rsidRDefault="00221673" w:rsidP="00221673">
      <w:pPr>
        <w:ind w:left="567" w:hanging="567"/>
        <w:jc w:val="both"/>
        <w:rPr>
          <w:sz w:val="24"/>
          <w:szCs w:val="24"/>
          <w:lang w:val="sv-SE"/>
        </w:rPr>
      </w:pPr>
      <w:r w:rsidRPr="00264658">
        <w:rPr>
          <w:sz w:val="24"/>
          <w:szCs w:val="24"/>
          <w:lang w:val="sv-SE"/>
        </w:rPr>
        <w:t xml:space="preserve">Azis, A dan Rusland, A.H. 2009. Peranan Bank Indonesia di Dalam Mendukung Pengembangan Usaha       Mikro, Kecil, dan Menengah, Jakarta: Pusat Pendidikan dan Studi Kebanksentralan (PPSK) Bank Indonesia, </w:t>
      </w:r>
    </w:p>
    <w:p w14:paraId="2E4E0C50" w14:textId="109B9AEA" w:rsidR="00221673" w:rsidRPr="00264658" w:rsidRDefault="00221673" w:rsidP="00221673">
      <w:pPr>
        <w:ind w:left="567" w:hanging="567"/>
        <w:jc w:val="both"/>
        <w:rPr>
          <w:sz w:val="24"/>
          <w:szCs w:val="24"/>
          <w:lang w:val="sv-SE"/>
        </w:rPr>
      </w:pPr>
      <w:r w:rsidRPr="00264658">
        <w:rPr>
          <w:sz w:val="24"/>
          <w:szCs w:val="24"/>
          <w:lang w:val="sv-SE"/>
        </w:rPr>
        <w:t>Dharmawati, D.M. 2016. Kewirausahaan, Jakarta: RajaGrafindo Persada</w:t>
      </w:r>
    </w:p>
    <w:p w14:paraId="2968F29B" w14:textId="033B1708" w:rsidR="00AE4825" w:rsidRPr="00FE4D83" w:rsidRDefault="00AE4825" w:rsidP="00AE4825">
      <w:pPr>
        <w:ind w:left="567" w:hanging="567"/>
        <w:jc w:val="both"/>
        <w:rPr>
          <w:sz w:val="24"/>
          <w:szCs w:val="24"/>
        </w:rPr>
      </w:pPr>
      <w:r w:rsidRPr="00FE4D83">
        <w:rPr>
          <w:sz w:val="24"/>
          <w:szCs w:val="24"/>
        </w:rPr>
        <w:t xml:space="preserve">Galindo, M.A., dan Picazo, M.T.M. </w:t>
      </w:r>
      <w:r w:rsidRPr="00FE4D83">
        <w:rPr>
          <w:sz w:val="24"/>
          <w:szCs w:val="24"/>
        </w:rPr>
        <w:lastRenderedPageBreak/>
        <w:t xml:space="preserve">2013. Innovation, </w:t>
      </w:r>
      <w:proofErr w:type="spellStart"/>
      <w:r w:rsidRPr="00FE4D83">
        <w:rPr>
          <w:sz w:val="24"/>
          <w:szCs w:val="24"/>
        </w:rPr>
        <w:t>Entreprenuership</w:t>
      </w:r>
      <w:proofErr w:type="spellEnd"/>
      <w:r w:rsidRPr="00FE4D83">
        <w:rPr>
          <w:sz w:val="24"/>
          <w:szCs w:val="24"/>
        </w:rPr>
        <w:t xml:space="preserve"> and Economic Growth, Management Decision, Vol. 51, Issue 3, </w:t>
      </w:r>
      <w:proofErr w:type="spellStart"/>
      <w:r w:rsidRPr="00FE4D83">
        <w:rPr>
          <w:sz w:val="24"/>
          <w:szCs w:val="24"/>
        </w:rPr>
        <w:t>hlm</w:t>
      </w:r>
      <w:proofErr w:type="spellEnd"/>
      <w:r w:rsidRPr="00FE4D83">
        <w:rPr>
          <w:sz w:val="24"/>
          <w:szCs w:val="24"/>
        </w:rPr>
        <w:t xml:space="preserve">. 501-514. </w:t>
      </w:r>
    </w:p>
    <w:p w14:paraId="3A2FE280" w14:textId="77777777" w:rsidR="00AE4825" w:rsidRPr="00FE4D83" w:rsidRDefault="00AE4825" w:rsidP="00AE4825">
      <w:pPr>
        <w:ind w:left="567" w:hanging="567"/>
        <w:jc w:val="both"/>
        <w:rPr>
          <w:sz w:val="24"/>
          <w:szCs w:val="24"/>
        </w:rPr>
      </w:pPr>
      <w:proofErr w:type="spellStart"/>
      <w:r w:rsidRPr="00FE4D83">
        <w:rPr>
          <w:sz w:val="24"/>
          <w:szCs w:val="24"/>
        </w:rPr>
        <w:t>Harefa</w:t>
      </w:r>
      <w:proofErr w:type="spellEnd"/>
      <w:r w:rsidRPr="00FE4D83">
        <w:rPr>
          <w:sz w:val="24"/>
          <w:szCs w:val="24"/>
        </w:rPr>
        <w:t xml:space="preserve">, M. 2015. </w:t>
      </w:r>
      <w:proofErr w:type="spellStart"/>
      <w:r w:rsidRPr="00FE4D83">
        <w:rPr>
          <w:sz w:val="24"/>
          <w:szCs w:val="24"/>
        </w:rPr>
        <w:t>Masalah</w:t>
      </w:r>
      <w:proofErr w:type="spellEnd"/>
      <w:r w:rsidRPr="00FE4D83">
        <w:rPr>
          <w:sz w:val="24"/>
          <w:szCs w:val="24"/>
        </w:rPr>
        <w:t xml:space="preserve"> dan </w:t>
      </w:r>
      <w:proofErr w:type="spellStart"/>
      <w:r w:rsidRPr="00FE4D83">
        <w:rPr>
          <w:sz w:val="24"/>
          <w:szCs w:val="24"/>
        </w:rPr>
        <w:t>Tantangan</w:t>
      </w:r>
      <w:proofErr w:type="spellEnd"/>
      <w:r w:rsidRPr="00FE4D83">
        <w:rPr>
          <w:sz w:val="24"/>
          <w:szCs w:val="24"/>
        </w:rPr>
        <w:t xml:space="preserve"> </w:t>
      </w:r>
      <w:proofErr w:type="spellStart"/>
      <w:r w:rsidRPr="00FE4D83">
        <w:rPr>
          <w:sz w:val="24"/>
          <w:szCs w:val="24"/>
        </w:rPr>
        <w:t>Implementasi</w:t>
      </w:r>
      <w:proofErr w:type="spellEnd"/>
      <w:r w:rsidRPr="00FE4D83">
        <w:rPr>
          <w:sz w:val="24"/>
          <w:szCs w:val="24"/>
        </w:rPr>
        <w:t xml:space="preserve"> Program </w:t>
      </w:r>
      <w:proofErr w:type="spellStart"/>
      <w:r w:rsidRPr="00FE4D83">
        <w:rPr>
          <w:sz w:val="24"/>
          <w:szCs w:val="24"/>
        </w:rPr>
        <w:t>Kredit</w:t>
      </w:r>
      <w:proofErr w:type="spellEnd"/>
      <w:r w:rsidRPr="00FE4D83">
        <w:rPr>
          <w:sz w:val="24"/>
          <w:szCs w:val="24"/>
        </w:rPr>
        <w:t xml:space="preserve"> Usaha Rakyat di </w:t>
      </w:r>
      <w:proofErr w:type="spellStart"/>
      <w:r w:rsidRPr="00FE4D83">
        <w:rPr>
          <w:sz w:val="24"/>
          <w:szCs w:val="24"/>
        </w:rPr>
        <w:t>Provinsi</w:t>
      </w:r>
      <w:proofErr w:type="spellEnd"/>
      <w:r w:rsidRPr="00FE4D83">
        <w:rPr>
          <w:sz w:val="24"/>
          <w:szCs w:val="24"/>
        </w:rPr>
        <w:t xml:space="preserve"> Sulawesi Selatan dan Jawa Tengah, </w:t>
      </w:r>
      <w:proofErr w:type="spellStart"/>
      <w:r w:rsidRPr="00FE4D83">
        <w:rPr>
          <w:sz w:val="24"/>
          <w:szCs w:val="24"/>
        </w:rPr>
        <w:t>Jurnal</w:t>
      </w:r>
      <w:proofErr w:type="spellEnd"/>
      <w:r w:rsidRPr="00FE4D83">
        <w:rPr>
          <w:sz w:val="24"/>
          <w:szCs w:val="24"/>
        </w:rPr>
        <w:t xml:space="preserve"> Kajian, Vol. 20 No. 4, </w:t>
      </w:r>
      <w:proofErr w:type="spellStart"/>
      <w:r w:rsidRPr="00FE4D83">
        <w:rPr>
          <w:sz w:val="24"/>
          <w:szCs w:val="24"/>
        </w:rPr>
        <w:t>Desember</w:t>
      </w:r>
      <w:proofErr w:type="spellEnd"/>
      <w:r w:rsidRPr="00FE4D83">
        <w:rPr>
          <w:sz w:val="24"/>
          <w:szCs w:val="24"/>
        </w:rPr>
        <w:t xml:space="preserve">, </w:t>
      </w:r>
      <w:proofErr w:type="spellStart"/>
      <w:r w:rsidRPr="00FE4D83">
        <w:rPr>
          <w:sz w:val="24"/>
          <w:szCs w:val="24"/>
        </w:rPr>
        <w:t>hlm</w:t>
      </w:r>
      <w:proofErr w:type="spellEnd"/>
      <w:r w:rsidRPr="00FE4D83">
        <w:rPr>
          <w:sz w:val="24"/>
          <w:szCs w:val="24"/>
        </w:rPr>
        <w:t xml:space="preserve">. 343-366. </w:t>
      </w:r>
    </w:p>
    <w:p w14:paraId="5A111932" w14:textId="77777777" w:rsidR="00AE4825" w:rsidRPr="00FE4D83" w:rsidRDefault="00AE4825" w:rsidP="00AE4825">
      <w:pPr>
        <w:ind w:left="567" w:hanging="567"/>
        <w:jc w:val="both"/>
        <w:rPr>
          <w:sz w:val="24"/>
          <w:szCs w:val="24"/>
        </w:rPr>
      </w:pPr>
      <w:r w:rsidRPr="00FE4D83">
        <w:rPr>
          <w:sz w:val="24"/>
          <w:szCs w:val="24"/>
        </w:rPr>
        <w:t xml:space="preserve">Hussain, M.F., Sultan, J., dan Ilyas, 2011. S. Entrepreneurship and Economic Growth, Interdisciplinary Journal of Contemporary Research in Business, Vol. 2, No. 12, </w:t>
      </w:r>
      <w:proofErr w:type="spellStart"/>
      <w:r w:rsidRPr="00FE4D83">
        <w:rPr>
          <w:sz w:val="24"/>
          <w:szCs w:val="24"/>
        </w:rPr>
        <w:t>hlm</w:t>
      </w:r>
      <w:proofErr w:type="spellEnd"/>
      <w:r w:rsidRPr="00FE4D83">
        <w:rPr>
          <w:sz w:val="24"/>
          <w:szCs w:val="24"/>
        </w:rPr>
        <w:t xml:space="preserve">. 745-750. </w:t>
      </w:r>
    </w:p>
    <w:p w14:paraId="5D00850E" w14:textId="77777777" w:rsidR="00AE4825" w:rsidRPr="00FE4D83" w:rsidRDefault="00AE4825" w:rsidP="00AE4825">
      <w:pPr>
        <w:ind w:left="567" w:hanging="567"/>
        <w:jc w:val="both"/>
        <w:rPr>
          <w:sz w:val="24"/>
          <w:szCs w:val="24"/>
        </w:rPr>
      </w:pPr>
      <w:proofErr w:type="spellStart"/>
      <w:r w:rsidRPr="00FE4D83">
        <w:rPr>
          <w:sz w:val="24"/>
          <w:szCs w:val="24"/>
        </w:rPr>
        <w:t>Moriansyah</w:t>
      </w:r>
      <w:proofErr w:type="spellEnd"/>
      <w:r w:rsidRPr="00FE4D83">
        <w:rPr>
          <w:sz w:val="24"/>
          <w:szCs w:val="24"/>
        </w:rPr>
        <w:t xml:space="preserve">, L. 2015. </w:t>
      </w:r>
      <w:proofErr w:type="spellStart"/>
      <w:r w:rsidRPr="00FE4D83">
        <w:rPr>
          <w:sz w:val="24"/>
          <w:szCs w:val="24"/>
        </w:rPr>
        <w:t>Pemasaran</w:t>
      </w:r>
      <w:proofErr w:type="spellEnd"/>
      <w:r w:rsidRPr="00FE4D83">
        <w:rPr>
          <w:sz w:val="24"/>
          <w:szCs w:val="24"/>
        </w:rPr>
        <w:t xml:space="preserve"> </w:t>
      </w:r>
      <w:proofErr w:type="spellStart"/>
      <w:r w:rsidRPr="00FE4D83">
        <w:rPr>
          <w:sz w:val="24"/>
          <w:szCs w:val="24"/>
        </w:rPr>
        <w:t>Melalui</w:t>
      </w:r>
      <w:proofErr w:type="spellEnd"/>
      <w:r w:rsidRPr="00FE4D83">
        <w:rPr>
          <w:sz w:val="24"/>
          <w:szCs w:val="24"/>
        </w:rPr>
        <w:t xml:space="preserve"> Media </w:t>
      </w:r>
      <w:proofErr w:type="spellStart"/>
      <w:r w:rsidRPr="00FE4D83">
        <w:rPr>
          <w:sz w:val="24"/>
          <w:szCs w:val="24"/>
        </w:rPr>
        <w:t>Sosial</w:t>
      </w:r>
      <w:proofErr w:type="spellEnd"/>
      <w:r w:rsidRPr="00FE4D83">
        <w:rPr>
          <w:sz w:val="24"/>
          <w:szCs w:val="24"/>
        </w:rPr>
        <w:t xml:space="preserve">: Antecedents dan Consequences, </w:t>
      </w:r>
      <w:proofErr w:type="spellStart"/>
      <w:r w:rsidRPr="00FE4D83">
        <w:rPr>
          <w:sz w:val="24"/>
          <w:szCs w:val="24"/>
        </w:rPr>
        <w:t>Jurnal</w:t>
      </w:r>
      <w:proofErr w:type="spellEnd"/>
      <w:r w:rsidRPr="00FE4D83">
        <w:rPr>
          <w:sz w:val="24"/>
          <w:szCs w:val="24"/>
        </w:rPr>
        <w:t xml:space="preserve"> </w:t>
      </w:r>
      <w:proofErr w:type="spellStart"/>
      <w:r w:rsidRPr="00FE4D83">
        <w:rPr>
          <w:sz w:val="24"/>
          <w:szCs w:val="24"/>
        </w:rPr>
        <w:t>Penelitian</w:t>
      </w:r>
      <w:proofErr w:type="spellEnd"/>
      <w:r w:rsidRPr="00FE4D83">
        <w:rPr>
          <w:sz w:val="24"/>
          <w:szCs w:val="24"/>
        </w:rPr>
        <w:t xml:space="preserve"> </w:t>
      </w:r>
      <w:proofErr w:type="spellStart"/>
      <w:r w:rsidRPr="00FE4D83">
        <w:rPr>
          <w:sz w:val="24"/>
          <w:szCs w:val="24"/>
        </w:rPr>
        <w:t>Komunikasi</w:t>
      </w:r>
      <w:proofErr w:type="spellEnd"/>
      <w:r w:rsidRPr="00FE4D83">
        <w:rPr>
          <w:sz w:val="24"/>
          <w:szCs w:val="24"/>
        </w:rPr>
        <w:t xml:space="preserve"> dan </w:t>
      </w:r>
      <w:proofErr w:type="spellStart"/>
      <w:r w:rsidRPr="00FE4D83">
        <w:rPr>
          <w:sz w:val="24"/>
          <w:szCs w:val="24"/>
        </w:rPr>
        <w:t>Opini</w:t>
      </w:r>
      <w:proofErr w:type="spellEnd"/>
      <w:r w:rsidRPr="00FE4D83">
        <w:rPr>
          <w:sz w:val="24"/>
          <w:szCs w:val="24"/>
        </w:rPr>
        <w:t xml:space="preserve"> Publik, Vol. 19, No. 3, </w:t>
      </w:r>
      <w:proofErr w:type="spellStart"/>
      <w:r w:rsidRPr="00FE4D83">
        <w:rPr>
          <w:sz w:val="24"/>
          <w:szCs w:val="24"/>
        </w:rPr>
        <w:t>Desember</w:t>
      </w:r>
      <w:proofErr w:type="spellEnd"/>
      <w:r w:rsidRPr="00FE4D83">
        <w:rPr>
          <w:sz w:val="24"/>
          <w:szCs w:val="24"/>
        </w:rPr>
        <w:t xml:space="preserve">, </w:t>
      </w:r>
      <w:proofErr w:type="spellStart"/>
      <w:r w:rsidRPr="00FE4D83">
        <w:rPr>
          <w:sz w:val="24"/>
          <w:szCs w:val="24"/>
        </w:rPr>
        <w:t>hlm</w:t>
      </w:r>
      <w:proofErr w:type="spellEnd"/>
      <w:r w:rsidRPr="00FE4D83">
        <w:rPr>
          <w:sz w:val="24"/>
          <w:szCs w:val="24"/>
        </w:rPr>
        <w:t xml:space="preserve">. 187-196. </w:t>
      </w:r>
    </w:p>
    <w:p w14:paraId="22EE5E90" w14:textId="77777777" w:rsidR="00AE4825" w:rsidRPr="00FE4D83" w:rsidRDefault="00AE4825" w:rsidP="00AE4825">
      <w:pPr>
        <w:ind w:left="567" w:hanging="567"/>
        <w:jc w:val="both"/>
        <w:rPr>
          <w:sz w:val="24"/>
          <w:szCs w:val="24"/>
        </w:rPr>
      </w:pPr>
      <w:r w:rsidRPr="00FE4D83">
        <w:rPr>
          <w:sz w:val="24"/>
          <w:szCs w:val="24"/>
        </w:rPr>
        <w:t xml:space="preserve">Laena, I. 2010. </w:t>
      </w:r>
      <w:proofErr w:type="spellStart"/>
      <w:r w:rsidRPr="00FE4D83">
        <w:rPr>
          <w:sz w:val="24"/>
          <w:szCs w:val="24"/>
        </w:rPr>
        <w:t>Membedah</w:t>
      </w:r>
      <w:proofErr w:type="spellEnd"/>
      <w:r w:rsidRPr="00FE4D83">
        <w:rPr>
          <w:sz w:val="24"/>
          <w:szCs w:val="24"/>
        </w:rPr>
        <w:t xml:space="preserve"> UMKM Indonesia: </w:t>
      </w:r>
      <w:proofErr w:type="spellStart"/>
      <w:r w:rsidRPr="00FE4D83">
        <w:rPr>
          <w:sz w:val="24"/>
          <w:szCs w:val="24"/>
        </w:rPr>
        <w:t>Sebuah</w:t>
      </w:r>
      <w:proofErr w:type="spellEnd"/>
      <w:r w:rsidRPr="00FE4D83">
        <w:rPr>
          <w:sz w:val="24"/>
          <w:szCs w:val="24"/>
        </w:rPr>
        <w:t xml:space="preserve"> Kajian </w:t>
      </w:r>
      <w:proofErr w:type="spellStart"/>
      <w:r w:rsidRPr="00FE4D83">
        <w:rPr>
          <w:sz w:val="24"/>
          <w:szCs w:val="24"/>
        </w:rPr>
        <w:t>Tentang</w:t>
      </w:r>
      <w:proofErr w:type="spellEnd"/>
      <w:r w:rsidRPr="00FE4D83">
        <w:rPr>
          <w:sz w:val="24"/>
          <w:szCs w:val="24"/>
        </w:rPr>
        <w:t xml:space="preserve"> Strategi </w:t>
      </w:r>
      <w:proofErr w:type="spellStart"/>
      <w:r w:rsidRPr="00FE4D83">
        <w:rPr>
          <w:sz w:val="24"/>
          <w:szCs w:val="24"/>
        </w:rPr>
        <w:t>Pemberdayaan</w:t>
      </w:r>
      <w:proofErr w:type="spellEnd"/>
      <w:r w:rsidRPr="00FE4D83">
        <w:rPr>
          <w:sz w:val="24"/>
          <w:szCs w:val="24"/>
        </w:rPr>
        <w:t xml:space="preserve"> &amp; </w:t>
      </w:r>
      <w:proofErr w:type="spellStart"/>
      <w:r w:rsidRPr="00FE4D83">
        <w:rPr>
          <w:sz w:val="24"/>
          <w:szCs w:val="24"/>
        </w:rPr>
        <w:t>Pengmebangan</w:t>
      </w:r>
      <w:proofErr w:type="spellEnd"/>
      <w:r w:rsidRPr="00FE4D83">
        <w:rPr>
          <w:sz w:val="24"/>
          <w:szCs w:val="24"/>
        </w:rPr>
        <w:t xml:space="preserve"> Usaha Mikro Kecil Menengah di Indonesia, Jakarta: </w:t>
      </w:r>
      <w:proofErr w:type="spellStart"/>
      <w:r w:rsidRPr="00FE4D83">
        <w:rPr>
          <w:sz w:val="24"/>
          <w:szCs w:val="24"/>
        </w:rPr>
        <w:t>Lugas</w:t>
      </w:r>
      <w:proofErr w:type="spellEnd"/>
      <w:r w:rsidRPr="00FE4D83">
        <w:rPr>
          <w:sz w:val="24"/>
          <w:szCs w:val="24"/>
        </w:rPr>
        <w:t xml:space="preserve"> Foundation.</w:t>
      </w:r>
    </w:p>
    <w:p w14:paraId="49E4AADF" w14:textId="77777777" w:rsidR="00AE4825" w:rsidRDefault="00AE4825" w:rsidP="00AE4825">
      <w:pPr>
        <w:ind w:left="567" w:hanging="567"/>
        <w:jc w:val="both"/>
        <w:rPr>
          <w:sz w:val="24"/>
          <w:szCs w:val="24"/>
        </w:rPr>
      </w:pPr>
      <w:proofErr w:type="spellStart"/>
      <w:r w:rsidRPr="00FE4D83">
        <w:rPr>
          <w:sz w:val="24"/>
          <w:szCs w:val="24"/>
        </w:rPr>
        <w:t>Pambudy</w:t>
      </w:r>
      <w:proofErr w:type="spellEnd"/>
      <w:r w:rsidRPr="00FE4D83">
        <w:rPr>
          <w:sz w:val="24"/>
          <w:szCs w:val="24"/>
        </w:rPr>
        <w:t xml:space="preserve">, R., </w:t>
      </w:r>
      <w:proofErr w:type="spellStart"/>
      <w:r w:rsidRPr="00FE4D83">
        <w:rPr>
          <w:sz w:val="24"/>
          <w:szCs w:val="24"/>
        </w:rPr>
        <w:t>Priatna</w:t>
      </w:r>
      <w:proofErr w:type="spellEnd"/>
      <w:r w:rsidRPr="00FE4D83">
        <w:rPr>
          <w:sz w:val="24"/>
          <w:szCs w:val="24"/>
        </w:rPr>
        <w:t xml:space="preserve">, W.B., dan Burhanuddin. 2017. </w:t>
      </w:r>
      <w:proofErr w:type="spellStart"/>
      <w:r w:rsidRPr="00FE4D83">
        <w:rPr>
          <w:sz w:val="24"/>
          <w:szCs w:val="24"/>
        </w:rPr>
        <w:t>Kewirausahaan</w:t>
      </w:r>
      <w:proofErr w:type="spellEnd"/>
      <w:r w:rsidRPr="00FE4D83">
        <w:rPr>
          <w:sz w:val="24"/>
          <w:szCs w:val="24"/>
        </w:rPr>
        <w:t xml:space="preserve"> dan </w:t>
      </w:r>
      <w:proofErr w:type="spellStart"/>
      <w:r w:rsidRPr="00FE4D83">
        <w:rPr>
          <w:sz w:val="24"/>
          <w:szCs w:val="24"/>
        </w:rPr>
        <w:t>Manajemen</w:t>
      </w:r>
      <w:proofErr w:type="spellEnd"/>
      <w:r w:rsidRPr="00FE4D83">
        <w:rPr>
          <w:sz w:val="24"/>
          <w:szCs w:val="24"/>
        </w:rPr>
        <w:t xml:space="preserve"> </w:t>
      </w:r>
      <w:proofErr w:type="spellStart"/>
      <w:r w:rsidRPr="00FE4D83">
        <w:rPr>
          <w:sz w:val="24"/>
          <w:szCs w:val="24"/>
        </w:rPr>
        <w:t>Bisnis</w:t>
      </w:r>
      <w:proofErr w:type="spellEnd"/>
      <w:r w:rsidRPr="00FE4D83">
        <w:rPr>
          <w:sz w:val="24"/>
          <w:szCs w:val="24"/>
        </w:rPr>
        <w:t xml:space="preserve"> Kecil, </w:t>
      </w:r>
    </w:p>
    <w:p w14:paraId="757868D6" w14:textId="4561897F" w:rsidR="00AE4825" w:rsidRPr="00264658" w:rsidRDefault="00AE4825" w:rsidP="00AE4825">
      <w:pPr>
        <w:ind w:left="567"/>
        <w:jc w:val="both"/>
        <w:rPr>
          <w:sz w:val="24"/>
          <w:szCs w:val="24"/>
          <w:lang w:val="sv-SE"/>
        </w:rPr>
      </w:pPr>
      <w:r w:rsidRPr="00264658">
        <w:rPr>
          <w:sz w:val="24"/>
          <w:szCs w:val="24"/>
          <w:lang w:val="sv-SE"/>
        </w:rPr>
        <w:t xml:space="preserve">Bogor: Idemedia Pustaka Utama. </w:t>
      </w:r>
    </w:p>
    <w:p w14:paraId="275AD168" w14:textId="10C512CF" w:rsidR="00AE4825" w:rsidRPr="00264658" w:rsidRDefault="00AE4825" w:rsidP="00AE4825">
      <w:pPr>
        <w:ind w:left="567" w:hanging="567"/>
        <w:jc w:val="both"/>
        <w:rPr>
          <w:sz w:val="24"/>
          <w:szCs w:val="24"/>
          <w:lang w:val="sv-SE"/>
        </w:rPr>
      </w:pPr>
      <w:r w:rsidRPr="00264658">
        <w:rPr>
          <w:sz w:val="24"/>
          <w:szCs w:val="24"/>
          <w:lang w:val="sv-SE"/>
        </w:rPr>
        <w:t xml:space="preserve">Permana, S.H. 2015. Peningkatan Produktivitas Rakyat dan Daya Saing Bangsa: Pengembangan di Sektor UMKM, dalam buku bunga rampai dengan judul Mewujudkan Agenda Prioritas Nawacita, Jakarta: Pusat Pengkajian Pengolahan Data dan Informasi Sekretariat Jenderal DPR RI bekerjasama dengan Azza Grafika. </w:t>
      </w:r>
    </w:p>
    <w:p w14:paraId="3F86CB0E" w14:textId="77777777" w:rsidR="000532E5" w:rsidRPr="00264658" w:rsidRDefault="000532E5" w:rsidP="00AE4825">
      <w:pPr>
        <w:ind w:left="567" w:hanging="567"/>
        <w:jc w:val="both"/>
        <w:rPr>
          <w:sz w:val="24"/>
          <w:szCs w:val="24"/>
          <w:lang w:val="sv-SE"/>
        </w:rPr>
      </w:pPr>
    </w:p>
    <w:p w14:paraId="7EE2FDED" w14:textId="77777777" w:rsidR="000532E5" w:rsidRPr="00264658" w:rsidRDefault="000532E5" w:rsidP="00AE4825">
      <w:pPr>
        <w:ind w:left="567" w:hanging="567"/>
        <w:jc w:val="both"/>
        <w:rPr>
          <w:sz w:val="24"/>
          <w:szCs w:val="24"/>
          <w:lang w:val="sv-SE"/>
        </w:rPr>
      </w:pPr>
    </w:p>
    <w:p w14:paraId="24B712BA" w14:textId="77777777" w:rsidR="000532E5" w:rsidRPr="00264658" w:rsidRDefault="000532E5" w:rsidP="00AE4825">
      <w:pPr>
        <w:ind w:left="567" w:hanging="567"/>
        <w:jc w:val="both"/>
        <w:rPr>
          <w:sz w:val="24"/>
          <w:szCs w:val="24"/>
          <w:lang w:val="sv-SE"/>
        </w:rPr>
      </w:pPr>
    </w:p>
    <w:p w14:paraId="692C40F3" w14:textId="77777777" w:rsidR="000532E5" w:rsidRPr="00264658" w:rsidRDefault="000532E5" w:rsidP="00AE4825">
      <w:pPr>
        <w:ind w:left="567" w:hanging="567"/>
        <w:jc w:val="both"/>
        <w:rPr>
          <w:sz w:val="24"/>
          <w:szCs w:val="24"/>
          <w:lang w:val="sv-SE"/>
        </w:rPr>
      </w:pPr>
    </w:p>
    <w:p w14:paraId="5073E65D" w14:textId="77777777" w:rsidR="000532E5" w:rsidRPr="00264658" w:rsidRDefault="000532E5" w:rsidP="00AE4825">
      <w:pPr>
        <w:ind w:left="567" w:hanging="567"/>
        <w:jc w:val="both"/>
        <w:rPr>
          <w:sz w:val="24"/>
          <w:szCs w:val="24"/>
          <w:lang w:val="sv-SE"/>
        </w:rPr>
      </w:pPr>
    </w:p>
    <w:p w14:paraId="4557F1B7" w14:textId="77777777" w:rsidR="000532E5" w:rsidRPr="00264658" w:rsidRDefault="000532E5" w:rsidP="00AE4825">
      <w:pPr>
        <w:ind w:left="567" w:hanging="567"/>
        <w:jc w:val="both"/>
        <w:rPr>
          <w:sz w:val="24"/>
          <w:szCs w:val="24"/>
          <w:lang w:val="sv-SE"/>
        </w:rPr>
      </w:pPr>
    </w:p>
    <w:p w14:paraId="23D802C7" w14:textId="77777777" w:rsidR="000532E5" w:rsidRPr="00264658" w:rsidRDefault="000532E5" w:rsidP="00AE4825">
      <w:pPr>
        <w:ind w:left="567" w:hanging="567"/>
        <w:jc w:val="both"/>
        <w:rPr>
          <w:sz w:val="24"/>
          <w:szCs w:val="24"/>
          <w:lang w:val="sv-SE"/>
        </w:rPr>
      </w:pPr>
    </w:p>
    <w:p w14:paraId="69482DE1" w14:textId="77777777" w:rsidR="000532E5" w:rsidRPr="00264658" w:rsidRDefault="000532E5" w:rsidP="00AE4825">
      <w:pPr>
        <w:ind w:left="567" w:hanging="567"/>
        <w:jc w:val="both"/>
        <w:rPr>
          <w:sz w:val="24"/>
          <w:szCs w:val="24"/>
          <w:lang w:val="sv-SE"/>
        </w:rPr>
      </w:pPr>
    </w:p>
    <w:p w14:paraId="6B49D7FF" w14:textId="77777777" w:rsidR="000532E5" w:rsidRPr="00264658" w:rsidRDefault="000532E5" w:rsidP="00AE4825">
      <w:pPr>
        <w:ind w:left="567" w:hanging="567"/>
        <w:jc w:val="both"/>
        <w:rPr>
          <w:sz w:val="24"/>
          <w:szCs w:val="24"/>
          <w:lang w:val="sv-SE"/>
        </w:rPr>
      </w:pPr>
    </w:p>
    <w:p w14:paraId="62203967" w14:textId="1114F00D" w:rsidR="00AE4825" w:rsidRPr="00264658" w:rsidRDefault="00AE4825" w:rsidP="00AE4825">
      <w:pPr>
        <w:ind w:left="567" w:hanging="567"/>
        <w:jc w:val="both"/>
        <w:rPr>
          <w:sz w:val="24"/>
          <w:szCs w:val="24"/>
          <w:lang w:val="sv-SE"/>
        </w:rPr>
      </w:pPr>
      <w:r w:rsidRPr="00264658">
        <w:rPr>
          <w:sz w:val="24"/>
          <w:szCs w:val="24"/>
          <w:lang w:val="sv-SE"/>
        </w:rPr>
        <w:t xml:space="preserve">Permana, S.H. 2016. Peningkatan Peran Teknologi Informasi Dalam Pemasaran Produk UMKM di Indonesia, dalam buku bunga rampai yang berjudul Reformulasi Kebijakan Sektoral Ekonomi Indonesia Dalam Perspektif Globalisasi, Jakarta: Badan Keahlian DPR RI bekerjasama dengan Balai Pustaka. </w:t>
      </w:r>
    </w:p>
    <w:p w14:paraId="7C94D157" w14:textId="77777777" w:rsidR="00AE4825" w:rsidRPr="00264658" w:rsidRDefault="00AE4825" w:rsidP="00AE4825">
      <w:pPr>
        <w:pStyle w:val="BodyTextIndent2"/>
        <w:spacing w:after="0" w:line="276" w:lineRule="auto"/>
        <w:ind w:left="567" w:hanging="567"/>
        <w:rPr>
          <w:rFonts w:ascii="Times New Roman" w:hAnsi="Times New Roman" w:cs="Times New Roman"/>
          <w:color w:val="000000"/>
          <w:lang w:val="sv-SE"/>
        </w:rPr>
      </w:pPr>
      <w:r w:rsidRPr="00264658">
        <w:rPr>
          <w:rFonts w:ascii="Times New Roman" w:hAnsi="Times New Roman" w:cs="Times New Roman"/>
          <w:color w:val="000000"/>
          <w:lang w:val="sv-SE"/>
        </w:rPr>
        <w:t xml:space="preserve">Singarimbun, Masri. 1995. </w:t>
      </w:r>
      <w:r w:rsidRPr="00264658">
        <w:rPr>
          <w:rFonts w:ascii="Times New Roman" w:hAnsi="Times New Roman" w:cs="Times New Roman"/>
          <w:i/>
          <w:iCs/>
          <w:color w:val="000000"/>
          <w:lang w:val="sv-SE"/>
        </w:rPr>
        <w:t>Metode Penelitian Survai</w:t>
      </w:r>
      <w:r w:rsidRPr="00264658">
        <w:rPr>
          <w:rFonts w:ascii="Times New Roman" w:hAnsi="Times New Roman" w:cs="Times New Roman"/>
          <w:color w:val="000000"/>
          <w:lang w:val="sv-SE"/>
        </w:rPr>
        <w:t>. Jakarta: LP3ES</w:t>
      </w:r>
    </w:p>
    <w:p w14:paraId="77D5E9E2" w14:textId="77777777" w:rsidR="00A90BB8" w:rsidRDefault="00AE4825" w:rsidP="00A90BB8">
      <w:pPr>
        <w:ind w:left="567" w:hanging="567"/>
        <w:jc w:val="both"/>
        <w:rPr>
          <w:i/>
          <w:color w:val="000000"/>
        </w:rPr>
      </w:pPr>
      <w:r w:rsidRPr="00264658">
        <w:rPr>
          <w:color w:val="000000"/>
          <w:lang w:val="sv-SE"/>
        </w:rPr>
        <w:t xml:space="preserve">Steer, Richard. 1996. </w:t>
      </w:r>
      <w:proofErr w:type="spellStart"/>
      <w:r w:rsidRPr="00A37F71">
        <w:rPr>
          <w:i/>
          <w:color w:val="000000"/>
        </w:rPr>
        <w:t>Efektivitas</w:t>
      </w:r>
      <w:proofErr w:type="spellEnd"/>
      <w:r w:rsidRPr="00A37F71">
        <w:rPr>
          <w:i/>
          <w:color w:val="000000"/>
        </w:rPr>
        <w:t xml:space="preserve"> </w:t>
      </w:r>
      <w:proofErr w:type="spellStart"/>
      <w:r w:rsidRPr="00A37F71">
        <w:rPr>
          <w:i/>
          <w:color w:val="000000"/>
        </w:rPr>
        <w:t>Organisasi</w:t>
      </w:r>
      <w:proofErr w:type="spellEnd"/>
      <w:r w:rsidRPr="00A37F71">
        <w:rPr>
          <w:i/>
          <w:color w:val="000000"/>
        </w:rPr>
        <w:t xml:space="preserve"> (</w:t>
      </w:r>
      <w:proofErr w:type="spellStart"/>
      <w:r w:rsidRPr="00A37F71">
        <w:rPr>
          <w:i/>
          <w:color w:val="000000"/>
        </w:rPr>
        <w:t>Kaidah</w:t>
      </w:r>
      <w:proofErr w:type="spellEnd"/>
      <w:r w:rsidRPr="00A37F71">
        <w:rPr>
          <w:i/>
          <w:color w:val="000000"/>
        </w:rPr>
        <w:t xml:space="preserve"> </w:t>
      </w:r>
    </w:p>
    <w:p w14:paraId="68D528E3" w14:textId="45DE2FA0" w:rsidR="00A90BB8" w:rsidRPr="00FE4D83" w:rsidRDefault="00A90BB8" w:rsidP="00A90BB8">
      <w:pPr>
        <w:ind w:left="567" w:hanging="567"/>
        <w:jc w:val="both"/>
        <w:rPr>
          <w:sz w:val="24"/>
          <w:szCs w:val="24"/>
        </w:rPr>
      </w:pPr>
      <w:proofErr w:type="spellStart"/>
      <w:r w:rsidRPr="00FE4D83">
        <w:rPr>
          <w:sz w:val="24"/>
          <w:szCs w:val="24"/>
        </w:rPr>
        <w:t>Suryaman</w:t>
      </w:r>
      <w:proofErr w:type="spellEnd"/>
      <w:r w:rsidRPr="00FE4D83">
        <w:rPr>
          <w:sz w:val="24"/>
          <w:szCs w:val="24"/>
        </w:rPr>
        <w:t xml:space="preserve">. 2015. Model </w:t>
      </w:r>
      <w:proofErr w:type="spellStart"/>
      <w:r w:rsidRPr="00FE4D83">
        <w:rPr>
          <w:sz w:val="24"/>
          <w:szCs w:val="24"/>
        </w:rPr>
        <w:t>Kurikulum</w:t>
      </w:r>
      <w:proofErr w:type="spellEnd"/>
      <w:r w:rsidRPr="00FE4D83">
        <w:rPr>
          <w:sz w:val="24"/>
          <w:szCs w:val="24"/>
        </w:rPr>
        <w:t xml:space="preserve"> </w:t>
      </w:r>
      <w:proofErr w:type="spellStart"/>
      <w:r w:rsidRPr="00FE4D83">
        <w:rPr>
          <w:sz w:val="24"/>
          <w:szCs w:val="24"/>
        </w:rPr>
        <w:t>Berbasis</w:t>
      </w:r>
      <w:proofErr w:type="spellEnd"/>
      <w:r w:rsidRPr="00FE4D83">
        <w:rPr>
          <w:sz w:val="24"/>
          <w:szCs w:val="24"/>
        </w:rPr>
        <w:t xml:space="preserve"> </w:t>
      </w:r>
      <w:proofErr w:type="spellStart"/>
      <w:r w:rsidRPr="00FE4D83">
        <w:rPr>
          <w:sz w:val="24"/>
          <w:szCs w:val="24"/>
        </w:rPr>
        <w:t>Wirausaha</w:t>
      </w:r>
      <w:proofErr w:type="spellEnd"/>
      <w:r w:rsidRPr="00FE4D83">
        <w:rPr>
          <w:sz w:val="24"/>
          <w:szCs w:val="24"/>
        </w:rPr>
        <w:t xml:space="preserve"> </w:t>
      </w:r>
      <w:proofErr w:type="spellStart"/>
      <w:r w:rsidRPr="00FE4D83">
        <w:rPr>
          <w:sz w:val="24"/>
          <w:szCs w:val="24"/>
        </w:rPr>
        <w:t>Sebagai</w:t>
      </w:r>
      <w:proofErr w:type="spellEnd"/>
      <w:r w:rsidRPr="00FE4D83">
        <w:rPr>
          <w:sz w:val="24"/>
          <w:szCs w:val="24"/>
        </w:rPr>
        <w:t xml:space="preserve"> Upaya </w:t>
      </w:r>
      <w:proofErr w:type="spellStart"/>
      <w:r w:rsidRPr="00FE4D83">
        <w:rPr>
          <w:sz w:val="24"/>
          <w:szCs w:val="24"/>
        </w:rPr>
        <w:t>Penguatan</w:t>
      </w:r>
      <w:proofErr w:type="spellEnd"/>
      <w:r w:rsidRPr="00FE4D83">
        <w:rPr>
          <w:sz w:val="24"/>
          <w:szCs w:val="24"/>
        </w:rPr>
        <w:t xml:space="preserve"> Pendidikan </w:t>
      </w:r>
      <w:proofErr w:type="spellStart"/>
      <w:r w:rsidRPr="00FE4D83">
        <w:rPr>
          <w:sz w:val="24"/>
          <w:szCs w:val="24"/>
        </w:rPr>
        <w:t>Berbasis</w:t>
      </w:r>
      <w:proofErr w:type="spellEnd"/>
      <w:r w:rsidRPr="00FE4D83">
        <w:rPr>
          <w:sz w:val="24"/>
          <w:szCs w:val="24"/>
        </w:rPr>
        <w:t xml:space="preserve"> </w:t>
      </w:r>
      <w:proofErr w:type="spellStart"/>
      <w:r w:rsidRPr="00FE4D83">
        <w:rPr>
          <w:sz w:val="24"/>
          <w:szCs w:val="24"/>
        </w:rPr>
        <w:t>Multibudaya</w:t>
      </w:r>
      <w:proofErr w:type="spellEnd"/>
      <w:r w:rsidRPr="00FE4D83">
        <w:rPr>
          <w:sz w:val="24"/>
          <w:szCs w:val="24"/>
        </w:rPr>
        <w:t xml:space="preserve"> di </w:t>
      </w:r>
      <w:proofErr w:type="spellStart"/>
      <w:r w:rsidRPr="00FE4D83">
        <w:rPr>
          <w:sz w:val="24"/>
          <w:szCs w:val="24"/>
        </w:rPr>
        <w:t>Sekolah</w:t>
      </w:r>
      <w:proofErr w:type="spellEnd"/>
      <w:r w:rsidRPr="00FE4D83">
        <w:rPr>
          <w:sz w:val="24"/>
          <w:szCs w:val="24"/>
        </w:rPr>
        <w:t xml:space="preserve"> Dasar, </w:t>
      </w:r>
      <w:proofErr w:type="spellStart"/>
      <w:r w:rsidRPr="00FE4D83">
        <w:rPr>
          <w:sz w:val="24"/>
          <w:szCs w:val="24"/>
        </w:rPr>
        <w:t>Sosio</w:t>
      </w:r>
      <w:proofErr w:type="spellEnd"/>
      <w:r w:rsidRPr="00FE4D83">
        <w:rPr>
          <w:sz w:val="24"/>
          <w:szCs w:val="24"/>
        </w:rPr>
        <w:t xml:space="preserve"> Humanika, Vol 8, No. 1, May, </w:t>
      </w:r>
      <w:proofErr w:type="spellStart"/>
      <w:r w:rsidRPr="00FE4D83">
        <w:rPr>
          <w:sz w:val="24"/>
          <w:szCs w:val="24"/>
        </w:rPr>
        <w:t>hlm</w:t>
      </w:r>
      <w:proofErr w:type="spellEnd"/>
      <w:r w:rsidRPr="00FE4D83">
        <w:rPr>
          <w:sz w:val="24"/>
          <w:szCs w:val="24"/>
        </w:rPr>
        <w:t xml:space="preserve">. 77-88. </w:t>
      </w:r>
      <w:proofErr w:type="spellStart"/>
      <w:r w:rsidR="00AE4825" w:rsidRPr="00A37F71">
        <w:rPr>
          <w:i/>
          <w:color w:val="000000"/>
        </w:rPr>
        <w:t>Tingkah</w:t>
      </w:r>
      <w:proofErr w:type="spellEnd"/>
      <w:r w:rsidR="00AE4825" w:rsidRPr="00A37F71">
        <w:rPr>
          <w:i/>
          <w:color w:val="000000"/>
        </w:rPr>
        <w:t xml:space="preserve"> Laku).</w:t>
      </w:r>
      <w:r w:rsidR="00AE4825" w:rsidRPr="00A37F71">
        <w:rPr>
          <w:color w:val="000000"/>
        </w:rPr>
        <w:t xml:space="preserve"> Jakarta: LP3ES.</w:t>
      </w:r>
      <w:r w:rsidR="008624D0" w:rsidRPr="008624D0">
        <w:rPr>
          <w:sz w:val="24"/>
          <w:szCs w:val="24"/>
        </w:rPr>
        <w:t xml:space="preserve"> </w:t>
      </w:r>
    </w:p>
    <w:p w14:paraId="5A8503D0" w14:textId="63641C82" w:rsidR="008624D0" w:rsidRPr="00FE4D83" w:rsidRDefault="008624D0" w:rsidP="008624D0">
      <w:pPr>
        <w:ind w:left="567" w:hanging="567"/>
        <w:jc w:val="both"/>
        <w:rPr>
          <w:sz w:val="24"/>
          <w:szCs w:val="24"/>
        </w:rPr>
      </w:pPr>
      <w:proofErr w:type="spellStart"/>
      <w:r w:rsidRPr="00FE4D83">
        <w:rPr>
          <w:sz w:val="24"/>
          <w:szCs w:val="24"/>
        </w:rPr>
        <w:t>Thurik</w:t>
      </w:r>
      <w:proofErr w:type="spellEnd"/>
      <w:r w:rsidRPr="00FE4D83">
        <w:rPr>
          <w:sz w:val="24"/>
          <w:szCs w:val="24"/>
        </w:rPr>
        <w:t xml:space="preserve">, R dan </w:t>
      </w:r>
      <w:proofErr w:type="spellStart"/>
      <w:r w:rsidRPr="00FE4D83">
        <w:rPr>
          <w:sz w:val="24"/>
          <w:szCs w:val="24"/>
        </w:rPr>
        <w:t>Wennekers</w:t>
      </w:r>
      <w:proofErr w:type="spellEnd"/>
      <w:r w:rsidRPr="00FE4D83">
        <w:rPr>
          <w:sz w:val="24"/>
          <w:szCs w:val="24"/>
        </w:rPr>
        <w:t xml:space="preserve">, S. 2004. Entrepreneurship, Small Business and Economic Growth, Journal of Small Business and Enterprise Development, Vol. 11, Issue 1, </w:t>
      </w:r>
      <w:proofErr w:type="spellStart"/>
      <w:r w:rsidRPr="00FE4D83">
        <w:rPr>
          <w:sz w:val="24"/>
          <w:szCs w:val="24"/>
        </w:rPr>
        <w:t>hlm</w:t>
      </w:r>
      <w:proofErr w:type="spellEnd"/>
      <w:r w:rsidRPr="00FE4D83">
        <w:rPr>
          <w:sz w:val="24"/>
          <w:szCs w:val="24"/>
        </w:rPr>
        <w:t>. 140-149.</w:t>
      </w:r>
    </w:p>
    <w:p w14:paraId="1FE43D25" w14:textId="77777777" w:rsidR="008624D0" w:rsidRPr="00264658" w:rsidRDefault="008624D0" w:rsidP="008624D0">
      <w:pPr>
        <w:pStyle w:val="BodyTextIndent2"/>
        <w:spacing w:after="0" w:line="240" w:lineRule="auto"/>
        <w:ind w:left="567" w:hanging="567"/>
        <w:rPr>
          <w:rFonts w:ascii="Times New Roman" w:hAnsi="Times New Roman"/>
          <w:lang w:val="sv-SE"/>
        </w:rPr>
      </w:pPr>
      <w:r w:rsidRPr="00264658">
        <w:rPr>
          <w:rFonts w:ascii="Times New Roman" w:hAnsi="Times New Roman"/>
          <w:lang w:val="sv-SE"/>
        </w:rPr>
        <w:t>Yuliana, O.Y. 2000. Penggunaan Teknologi Internet dalam Bisnis, Jurnal Akuntansi &amp; Keuangan, Vol. 2, No. 1, hlm. 36-52.</w:t>
      </w:r>
    </w:p>
    <w:p w14:paraId="31CC79A5" w14:textId="77777777" w:rsidR="00AE4825" w:rsidRPr="00264658" w:rsidRDefault="00AE4825" w:rsidP="00AE4825">
      <w:pPr>
        <w:spacing w:line="276" w:lineRule="auto"/>
        <w:rPr>
          <w:sz w:val="24"/>
          <w:szCs w:val="24"/>
          <w:lang w:val="sv-SE"/>
        </w:rPr>
      </w:pPr>
    </w:p>
    <w:p w14:paraId="753B89F9" w14:textId="77777777" w:rsidR="005C5159" w:rsidRPr="00264658" w:rsidRDefault="005C5159" w:rsidP="003849DB">
      <w:pPr>
        <w:pStyle w:val="ListParagraph"/>
        <w:tabs>
          <w:tab w:val="left" w:pos="284"/>
        </w:tabs>
        <w:autoSpaceDE w:val="0"/>
        <w:autoSpaceDN w:val="0"/>
        <w:adjustRightInd w:val="0"/>
        <w:ind w:left="426"/>
        <w:jc w:val="both"/>
        <w:rPr>
          <w:lang w:val="sv-SE"/>
        </w:rPr>
      </w:pPr>
    </w:p>
    <w:sectPr w:rsidR="005C5159" w:rsidRPr="00264658" w:rsidSect="00A37F71">
      <w:type w:val="continuous"/>
      <w:pgSz w:w="11907" w:h="16840" w:code="9"/>
      <w:pgMar w:top="1418" w:right="1418" w:bottom="1418" w:left="1701"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49F20" w14:textId="77777777" w:rsidR="00245AF9" w:rsidRDefault="00245AF9" w:rsidP="00F613D0">
      <w:r>
        <w:separator/>
      </w:r>
    </w:p>
  </w:endnote>
  <w:endnote w:type="continuationSeparator" w:id="0">
    <w:p w14:paraId="5D9CB032" w14:textId="77777777" w:rsidR="00245AF9" w:rsidRDefault="00245AF9" w:rsidP="00F61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FAA61" w14:textId="77777777" w:rsidR="00A75FB5" w:rsidRDefault="00A75F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CEF1C" w14:textId="77777777" w:rsidR="00A75FB5" w:rsidRDefault="00A75F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5AEC0" w14:textId="77777777" w:rsidR="00A75FB5" w:rsidRDefault="00A75F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1841D" w14:textId="77777777" w:rsidR="00245AF9" w:rsidRDefault="00245AF9" w:rsidP="00F613D0">
      <w:r>
        <w:separator/>
      </w:r>
    </w:p>
  </w:footnote>
  <w:footnote w:type="continuationSeparator" w:id="0">
    <w:p w14:paraId="3E1EC038" w14:textId="77777777" w:rsidR="00245AF9" w:rsidRDefault="00245AF9" w:rsidP="00F613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8AF13" w14:textId="77777777" w:rsidR="00A75FB5" w:rsidRDefault="00A75F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10AB6" w14:textId="491380ED" w:rsidR="008C341F" w:rsidRPr="001438CD" w:rsidRDefault="008C341F" w:rsidP="008C341F">
    <w:pPr>
      <w:pBdr>
        <w:bottom w:val="thickThinSmallGap" w:sz="24" w:space="1" w:color="622423"/>
      </w:pBdr>
      <w:tabs>
        <w:tab w:val="center" w:pos="4320"/>
        <w:tab w:val="right" w:pos="8640"/>
      </w:tabs>
      <w:jc w:val="center"/>
      <w:rPr>
        <w:rFonts w:ascii="Cambria" w:hAnsi="Cambria"/>
        <w:sz w:val="20"/>
        <w:szCs w:val="20"/>
      </w:rPr>
    </w:pPr>
    <w:r w:rsidRPr="001438CD">
      <w:rPr>
        <w:rFonts w:ascii="Cambria" w:hAnsi="Cambria"/>
        <w:sz w:val="20"/>
        <w:szCs w:val="20"/>
      </w:rPr>
      <w:t xml:space="preserve">@-Publik, Vol </w:t>
    </w:r>
    <w:r>
      <w:rPr>
        <w:rFonts w:ascii="Cambria" w:hAnsi="Cambria"/>
        <w:sz w:val="20"/>
        <w:szCs w:val="20"/>
      </w:rPr>
      <w:t>5</w:t>
    </w:r>
    <w:r w:rsidRPr="001438CD">
      <w:rPr>
        <w:rFonts w:ascii="Cambria" w:hAnsi="Cambria"/>
        <w:sz w:val="20"/>
        <w:szCs w:val="20"/>
      </w:rPr>
      <w:t xml:space="preserve">, No </w:t>
    </w:r>
    <w:r>
      <w:rPr>
        <w:rFonts w:ascii="Cambria" w:hAnsi="Cambria"/>
        <w:sz w:val="20"/>
        <w:szCs w:val="20"/>
      </w:rPr>
      <w:t>3</w:t>
    </w:r>
    <w:r w:rsidRPr="001438CD">
      <w:rPr>
        <w:rFonts w:ascii="Cambria" w:hAnsi="Cambria"/>
        <w:sz w:val="20"/>
        <w:szCs w:val="20"/>
      </w:rPr>
      <w:t xml:space="preserve">, </w:t>
    </w:r>
    <w:proofErr w:type="spellStart"/>
    <w:proofErr w:type="gramStart"/>
    <w:r>
      <w:rPr>
        <w:rFonts w:ascii="Cambria" w:hAnsi="Cambria"/>
        <w:sz w:val="20"/>
        <w:szCs w:val="20"/>
      </w:rPr>
      <w:t>Desember</w:t>
    </w:r>
    <w:proofErr w:type="spellEnd"/>
    <w:r w:rsidRPr="001438CD">
      <w:rPr>
        <w:rFonts w:ascii="Cambria" w:hAnsi="Cambria"/>
        <w:sz w:val="20"/>
        <w:szCs w:val="20"/>
      </w:rPr>
      <w:t xml:space="preserve">  202</w:t>
    </w:r>
    <w:r>
      <w:rPr>
        <w:rFonts w:ascii="Cambria" w:hAnsi="Cambria"/>
        <w:sz w:val="20"/>
        <w:szCs w:val="20"/>
      </w:rPr>
      <w:t>5</w:t>
    </w:r>
    <w:proofErr w:type="gramEnd"/>
  </w:p>
  <w:p w14:paraId="29D4DDD5" w14:textId="77777777" w:rsidR="008C341F" w:rsidRPr="001438CD" w:rsidRDefault="008C341F" w:rsidP="008C341F">
    <w:pPr>
      <w:tabs>
        <w:tab w:val="center" w:pos="4320"/>
        <w:tab w:val="right" w:pos="8640"/>
      </w:tabs>
      <w:rPr>
        <w:szCs w:val="20"/>
      </w:rPr>
    </w:pPr>
  </w:p>
  <w:p w14:paraId="0521ED0B" w14:textId="77777777" w:rsidR="00A84D0C" w:rsidRDefault="00A84D0C" w:rsidP="00A84D0C">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0B4AD" w14:textId="77777777" w:rsidR="00A75FB5" w:rsidRDefault="00A75F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07D65"/>
    <w:multiLevelType w:val="hybridMultilevel"/>
    <w:tmpl w:val="73505E30"/>
    <w:lvl w:ilvl="0" w:tplc="70D6374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5640206"/>
    <w:multiLevelType w:val="hybridMultilevel"/>
    <w:tmpl w:val="7EDADC06"/>
    <w:lvl w:ilvl="0" w:tplc="D5C20DC2">
      <w:start w:val="1"/>
      <w:numFmt w:val="upperLetter"/>
      <w:lvlText w:val="%1."/>
      <w:lvlJc w:val="left"/>
      <w:pPr>
        <w:ind w:left="420" w:hanging="420"/>
      </w:pPr>
    </w:lvl>
    <w:lvl w:ilvl="1" w:tplc="88FCCFD4">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7284ADB"/>
    <w:multiLevelType w:val="hybridMultilevel"/>
    <w:tmpl w:val="40B0F014"/>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FD45BB"/>
    <w:multiLevelType w:val="hybridMultilevel"/>
    <w:tmpl w:val="8AB4A472"/>
    <w:lvl w:ilvl="0" w:tplc="9086E57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183791E"/>
    <w:multiLevelType w:val="hybridMultilevel"/>
    <w:tmpl w:val="F4AC3434"/>
    <w:lvl w:ilvl="0" w:tplc="0F6CFC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59F2BE4"/>
    <w:multiLevelType w:val="multilevel"/>
    <w:tmpl w:val="1158C48E"/>
    <w:name w:val="WW8Num2322242"/>
    <w:lvl w:ilvl="0">
      <w:start w:val="1"/>
      <w:numFmt w:val="decimal"/>
      <w:lvlText w:val="%1."/>
      <w:lvlJc w:val="left"/>
      <w:pPr>
        <w:tabs>
          <w:tab w:val="num" w:pos="0"/>
        </w:tabs>
        <w:ind w:left="720" w:hanging="360"/>
      </w:pPr>
      <w:rPr>
        <w:rFonts w:hint="default"/>
        <w:b w:val="0"/>
      </w:rPr>
    </w:lvl>
    <w:lvl w:ilvl="1">
      <w:start w:val="1"/>
      <w:numFmt w:val="decimal"/>
      <w:lvlText w:val="%2)"/>
      <w:lvlJc w:val="left"/>
      <w:pPr>
        <w:tabs>
          <w:tab w:val="num" w:pos="0"/>
        </w:tabs>
        <w:ind w:left="1440" w:hanging="360"/>
      </w:pPr>
      <w:rPr>
        <w:rFonts w:hint="default"/>
        <w:w w:val="102"/>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6" w15:restartNumberingAfterBreak="0">
    <w:nsid w:val="160F0437"/>
    <w:multiLevelType w:val="hybridMultilevel"/>
    <w:tmpl w:val="A5D4377C"/>
    <w:lvl w:ilvl="0" w:tplc="3809000F">
      <w:start w:val="1"/>
      <w:numFmt w:val="decimal"/>
      <w:lvlText w:val="%1."/>
      <w:lvlJc w:val="left"/>
      <w:pPr>
        <w:ind w:left="720" w:hanging="360"/>
      </w:pPr>
      <w:rPr>
        <w:rFonts w:hint="default"/>
        <w:color w:val="auto"/>
      </w:r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161E39FB"/>
    <w:multiLevelType w:val="hybridMultilevel"/>
    <w:tmpl w:val="ABCC4210"/>
    <w:lvl w:ilvl="0" w:tplc="BFBAC15E">
      <w:start w:val="1"/>
      <w:numFmt w:val="lowerLetter"/>
      <w:lvlText w:val="%1."/>
      <w:lvlJc w:val="left"/>
      <w:pPr>
        <w:ind w:left="1571" w:hanging="360"/>
      </w:pPr>
      <w:rPr>
        <w:sz w:val="24"/>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8" w15:restartNumberingAfterBreak="0">
    <w:nsid w:val="1682242A"/>
    <w:multiLevelType w:val="hybridMultilevel"/>
    <w:tmpl w:val="A6B296F4"/>
    <w:lvl w:ilvl="0" w:tplc="E41EEAF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16C6595E"/>
    <w:multiLevelType w:val="hybridMultilevel"/>
    <w:tmpl w:val="0B565058"/>
    <w:lvl w:ilvl="0" w:tplc="04090017">
      <w:start w:val="1"/>
      <w:numFmt w:val="lowerLetter"/>
      <w:lvlText w:val="%1)"/>
      <w:lvlJc w:val="left"/>
      <w:pPr>
        <w:ind w:left="1440" w:hanging="360"/>
      </w:pPr>
    </w:lvl>
    <w:lvl w:ilvl="1" w:tplc="ABFC660A">
      <w:start w:val="1"/>
      <w:numFmt w:val="decimal"/>
      <w:lvlText w:val="%2."/>
      <w:lvlJc w:val="left"/>
      <w:pPr>
        <w:ind w:left="2160" w:hanging="360"/>
      </w:pPr>
    </w:lvl>
    <w:lvl w:ilvl="2" w:tplc="DA34A060">
      <w:start w:val="1"/>
      <w:numFmt w:val="upperLetter"/>
      <w:lvlText w:val="%3."/>
      <w:lvlJc w:val="left"/>
      <w:pPr>
        <w:ind w:left="3120" w:hanging="42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0" w15:restartNumberingAfterBreak="0">
    <w:nsid w:val="24325123"/>
    <w:multiLevelType w:val="hybridMultilevel"/>
    <w:tmpl w:val="C3203904"/>
    <w:lvl w:ilvl="0" w:tplc="8D1AC36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665183B"/>
    <w:multiLevelType w:val="multilevel"/>
    <w:tmpl w:val="94586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831A0D"/>
    <w:multiLevelType w:val="hybridMultilevel"/>
    <w:tmpl w:val="6D84ECF2"/>
    <w:lvl w:ilvl="0" w:tplc="6F0C91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A6A60CF"/>
    <w:multiLevelType w:val="hybridMultilevel"/>
    <w:tmpl w:val="EF62062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2ABE6B23"/>
    <w:multiLevelType w:val="hybridMultilevel"/>
    <w:tmpl w:val="C6B6D0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6042F8"/>
    <w:multiLevelType w:val="hybridMultilevel"/>
    <w:tmpl w:val="E7E49338"/>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2F1038CC"/>
    <w:multiLevelType w:val="hybridMultilevel"/>
    <w:tmpl w:val="784679D6"/>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31F668B1"/>
    <w:multiLevelType w:val="hybridMultilevel"/>
    <w:tmpl w:val="83445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092EBD"/>
    <w:multiLevelType w:val="hybridMultilevel"/>
    <w:tmpl w:val="33EC6002"/>
    <w:lvl w:ilvl="0" w:tplc="2F183A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27F7D2E"/>
    <w:multiLevelType w:val="hybridMultilevel"/>
    <w:tmpl w:val="3C96C960"/>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36B04555"/>
    <w:multiLevelType w:val="hybridMultilevel"/>
    <w:tmpl w:val="060E8EA2"/>
    <w:lvl w:ilvl="0" w:tplc="5D200528">
      <w:start w:val="1"/>
      <w:numFmt w:val="lowerLetter"/>
      <w:lvlText w:val="%1."/>
      <w:lvlJc w:val="left"/>
      <w:pPr>
        <w:ind w:left="1571" w:hanging="360"/>
      </w:pPr>
      <w:rPr>
        <w:sz w:val="24"/>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21" w15:restartNumberingAfterBreak="0">
    <w:nsid w:val="3F5261A0"/>
    <w:multiLevelType w:val="hybridMultilevel"/>
    <w:tmpl w:val="1CC4D8D8"/>
    <w:lvl w:ilvl="0" w:tplc="FE1C3CE2">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2" w15:restartNumberingAfterBreak="0">
    <w:nsid w:val="46E32D87"/>
    <w:multiLevelType w:val="hybridMultilevel"/>
    <w:tmpl w:val="F840560C"/>
    <w:lvl w:ilvl="0" w:tplc="417A6D00">
      <w:start w:val="1"/>
      <w:numFmt w:val="decimal"/>
      <w:lvlText w:val="%1."/>
      <w:lvlJc w:val="left"/>
      <w:pPr>
        <w:ind w:left="10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ED16258"/>
    <w:multiLevelType w:val="hybridMultilevel"/>
    <w:tmpl w:val="36C47A3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4F635343"/>
    <w:multiLevelType w:val="multilevel"/>
    <w:tmpl w:val="E1E00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2925F4D"/>
    <w:multiLevelType w:val="hybridMultilevel"/>
    <w:tmpl w:val="A77A98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B15824"/>
    <w:multiLevelType w:val="hybridMultilevel"/>
    <w:tmpl w:val="2BFA87D8"/>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7" w15:restartNumberingAfterBreak="0">
    <w:nsid w:val="60AB5CA0"/>
    <w:multiLevelType w:val="hybridMultilevel"/>
    <w:tmpl w:val="E1260186"/>
    <w:lvl w:ilvl="0" w:tplc="C5F875F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6B876A92"/>
    <w:multiLevelType w:val="hybridMultilevel"/>
    <w:tmpl w:val="F24269EA"/>
    <w:lvl w:ilvl="0" w:tplc="A77E3C8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72C19D2"/>
    <w:multiLevelType w:val="hybridMultilevel"/>
    <w:tmpl w:val="7DEA193C"/>
    <w:lvl w:ilvl="0" w:tplc="4EFEC30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7A3219D5"/>
    <w:multiLevelType w:val="hybridMultilevel"/>
    <w:tmpl w:val="544076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5E7487"/>
    <w:multiLevelType w:val="multilevel"/>
    <w:tmpl w:val="7C5E7487"/>
    <w:lvl w:ilvl="0">
      <w:start w:val="1"/>
      <w:numFmt w:val="decimal"/>
      <w:lvlText w:val="%1."/>
      <w:lvlJc w:val="left"/>
      <w:pPr>
        <w:ind w:left="720" w:hanging="360"/>
      </w:pPr>
      <w:rPr>
        <w:b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41159697">
    <w:abstractNumId w:val="7"/>
  </w:num>
  <w:num w:numId="2" w16cid:durableId="1858499593">
    <w:abstractNumId w:val="19"/>
  </w:num>
  <w:num w:numId="3" w16cid:durableId="1312099450">
    <w:abstractNumId w:val="20"/>
  </w:num>
  <w:num w:numId="4" w16cid:durableId="1290669130">
    <w:abstractNumId w:val="25"/>
  </w:num>
  <w:num w:numId="5" w16cid:durableId="529953780">
    <w:abstractNumId w:val="4"/>
  </w:num>
  <w:num w:numId="6" w16cid:durableId="419957168">
    <w:abstractNumId w:val="18"/>
  </w:num>
  <w:num w:numId="7" w16cid:durableId="62799973">
    <w:abstractNumId w:val="12"/>
  </w:num>
  <w:num w:numId="8" w16cid:durableId="1184826629">
    <w:abstractNumId w:val="17"/>
  </w:num>
  <w:num w:numId="9" w16cid:durableId="1762678396">
    <w:abstractNumId w:val="6"/>
  </w:num>
  <w:num w:numId="10" w16cid:durableId="828835634">
    <w:abstractNumId w:val="31"/>
  </w:num>
  <w:num w:numId="11" w16cid:durableId="236402074">
    <w:abstractNumId w:val="22"/>
  </w:num>
  <w:num w:numId="12" w16cid:durableId="1459103556">
    <w:abstractNumId w:val="3"/>
  </w:num>
  <w:num w:numId="13" w16cid:durableId="2022050510">
    <w:abstractNumId w:val="14"/>
  </w:num>
  <w:num w:numId="14" w16cid:durableId="476147341">
    <w:abstractNumId w:val="28"/>
  </w:num>
  <w:num w:numId="15" w16cid:durableId="518861493">
    <w:abstractNumId w:val="10"/>
  </w:num>
  <w:num w:numId="16" w16cid:durableId="1999919031">
    <w:abstractNumId w:val="21"/>
  </w:num>
  <w:num w:numId="17" w16cid:durableId="1003356393">
    <w:abstractNumId w:val="2"/>
  </w:num>
  <w:num w:numId="18" w16cid:durableId="1230308957">
    <w:abstractNumId w:val="5"/>
  </w:num>
  <w:num w:numId="19" w16cid:durableId="548806886">
    <w:abstractNumId w:val="1"/>
  </w:num>
  <w:num w:numId="20" w16cid:durableId="1016149647">
    <w:abstractNumId w:val="8"/>
  </w:num>
  <w:num w:numId="21" w16cid:durableId="2050450562">
    <w:abstractNumId w:val="30"/>
  </w:num>
  <w:num w:numId="22" w16cid:durableId="4664392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70781483">
    <w:abstractNumId w:val="23"/>
  </w:num>
  <w:num w:numId="24" w16cid:durableId="1064177746">
    <w:abstractNumId w:val="0"/>
  </w:num>
  <w:num w:numId="25" w16cid:durableId="838040112">
    <w:abstractNumId w:val="13"/>
  </w:num>
  <w:num w:numId="26" w16cid:durableId="1884714329">
    <w:abstractNumId w:val="27"/>
  </w:num>
  <w:num w:numId="27" w16cid:durableId="967862140">
    <w:abstractNumId w:val="16"/>
  </w:num>
  <w:num w:numId="28" w16cid:durableId="1079402329">
    <w:abstractNumId w:val="29"/>
  </w:num>
  <w:num w:numId="29" w16cid:durableId="583730123">
    <w:abstractNumId w:val="15"/>
  </w:num>
  <w:num w:numId="30" w16cid:durableId="1450927921">
    <w:abstractNumId w:val="24"/>
  </w:num>
  <w:num w:numId="31" w16cid:durableId="252472393">
    <w:abstractNumId w:val="11"/>
  </w:num>
  <w:num w:numId="32" w16cid:durableId="127324959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07C8"/>
    <w:rsid w:val="00011EF5"/>
    <w:rsid w:val="000130CB"/>
    <w:rsid w:val="00014322"/>
    <w:rsid w:val="00021E06"/>
    <w:rsid w:val="000256B5"/>
    <w:rsid w:val="000532E5"/>
    <w:rsid w:val="00067919"/>
    <w:rsid w:val="000B14C1"/>
    <w:rsid w:val="00101AD2"/>
    <w:rsid w:val="0014709A"/>
    <w:rsid w:val="00150E33"/>
    <w:rsid w:val="001544E2"/>
    <w:rsid w:val="00155B02"/>
    <w:rsid w:val="001563A9"/>
    <w:rsid w:val="001761D6"/>
    <w:rsid w:val="0018002D"/>
    <w:rsid w:val="0018385B"/>
    <w:rsid w:val="001853CC"/>
    <w:rsid w:val="00186069"/>
    <w:rsid w:val="0019407E"/>
    <w:rsid w:val="001A218D"/>
    <w:rsid w:val="001A2641"/>
    <w:rsid w:val="001C3EF0"/>
    <w:rsid w:val="00203ABE"/>
    <w:rsid w:val="002204FE"/>
    <w:rsid w:val="00221673"/>
    <w:rsid w:val="00227E3A"/>
    <w:rsid w:val="00232BA2"/>
    <w:rsid w:val="00245AF9"/>
    <w:rsid w:val="00264658"/>
    <w:rsid w:val="002A1CA7"/>
    <w:rsid w:val="002B0356"/>
    <w:rsid w:val="002D1579"/>
    <w:rsid w:val="002F6EF6"/>
    <w:rsid w:val="0033417B"/>
    <w:rsid w:val="00345DBD"/>
    <w:rsid w:val="0036063B"/>
    <w:rsid w:val="00376798"/>
    <w:rsid w:val="00382771"/>
    <w:rsid w:val="00384990"/>
    <w:rsid w:val="003849DB"/>
    <w:rsid w:val="00385330"/>
    <w:rsid w:val="003C36DD"/>
    <w:rsid w:val="003C4BAB"/>
    <w:rsid w:val="003D099F"/>
    <w:rsid w:val="003D1B57"/>
    <w:rsid w:val="003D5E16"/>
    <w:rsid w:val="003E7223"/>
    <w:rsid w:val="003F3021"/>
    <w:rsid w:val="004076AE"/>
    <w:rsid w:val="0040781C"/>
    <w:rsid w:val="0041757C"/>
    <w:rsid w:val="00434595"/>
    <w:rsid w:val="0044529D"/>
    <w:rsid w:val="00450295"/>
    <w:rsid w:val="00457C4D"/>
    <w:rsid w:val="00471E5A"/>
    <w:rsid w:val="0047541A"/>
    <w:rsid w:val="00484BE6"/>
    <w:rsid w:val="00494D18"/>
    <w:rsid w:val="004A47B2"/>
    <w:rsid w:val="004A4CBD"/>
    <w:rsid w:val="004A76C3"/>
    <w:rsid w:val="004B1AFE"/>
    <w:rsid w:val="004B4BB3"/>
    <w:rsid w:val="004F450C"/>
    <w:rsid w:val="00502887"/>
    <w:rsid w:val="00512131"/>
    <w:rsid w:val="005276C2"/>
    <w:rsid w:val="00542BDB"/>
    <w:rsid w:val="0057038A"/>
    <w:rsid w:val="00581252"/>
    <w:rsid w:val="00597ACC"/>
    <w:rsid w:val="005A502C"/>
    <w:rsid w:val="005C31FF"/>
    <w:rsid w:val="005C5159"/>
    <w:rsid w:val="005D6F2C"/>
    <w:rsid w:val="005E1AA4"/>
    <w:rsid w:val="005F291A"/>
    <w:rsid w:val="005F4B44"/>
    <w:rsid w:val="00617BB9"/>
    <w:rsid w:val="00625BAE"/>
    <w:rsid w:val="00630325"/>
    <w:rsid w:val="006411FC"/>
    <w:rsid w:val="00644C42"/>
    <w:rsid w:val="00655D2A"/>
    <w:rsid w:val="00671400"/>
    <w:rsid w:val="0067259E"/>
    <w:rsid w:val="006967BC"/>
    <w:rsid w:val="006A1307"/>
    <w:rsid w:val="006B7291"/>
    <w:rsid w:val="006B73C1"/>
    <w:rsid w:val="006D120A"/>
    <w:rsid w:val="006D321A"/>
    <w:rsid w:val="006E2FD2"/>
    <w:rsid w:val="0070683A"/>
    <w:rsid w:val="00720C61"/>
    <w:rsid w:val="00741DC3"/>
    <w:rsid w:val="007807C8"/>
    <w:rsid w:val="007C728F"/>
    <w:rsid w:val="007D21CE"/>
    <w:rsid w:val="0083427B"/>
    <w:rsid w:val="008624D0"/>
    <w:rsid w:val="0088390A"/>
    <w:rsid w:val="008A3584"/>
    <w:rsid w:val="008B4CF7"/>
    <w:rsid w:val="008C341F"/>
    <w:rsid w:val="008E4FE0"/>
    <w:rsid w:val="009020C0"/>
    <w:rsid w:val="009500F6"/>
    <w:rsid w:val="00963981"/>
    <w:rsid w:val="00972086"/>
    <w:rsid w:val="00985AAC"/>
    <w:rsid w:val="009B1338"/>
    <w:rsid w:val="009B4CE7"/>
    <w:rsid w:val="009C32A7"/>
    <w:rsid w:val="00A073F9"/>
    <w:rsid w:val="00A378EE"/>
    <w:rsid w:val="00A37F71"/>
    <w:rsid w:val="00A52E11"/>
    <w:rsid w:val="00A61990"/>
    <w:rsid w:val="00A66690"/>
    <w:rsid w:val="00A75FB5"/>
    <w:rsid w:val="00A84D0C"/>
    <w:rsid w:val="00A90BB8"/>
    <w:rsid w:val="00AB0A2D"/>
    <w:rsid w:val="00AC4BDF"/>
    <w:rsid w:val="00AE4825"/>
    <w:rsid w:val="00B3328A"/>
    <w:rsid w:val="00B346B9"/>
    <w:rsid w:val="00B735D8"/>
    <w:rsid w:val="00B937B6"/>
    <w:rsid w:val="00BB0EA9"/>
    <w:rsid w:val="00BB160B"/>
    <w:rsid w:val="00BD6667"/>
    <w:rsid w:val="00C40A6F"/>
    <w:rsid w:val="00C453B9"/>
    <w:rsid w:val="00C60E05"/>
    <w:rsid w:val="00C61DF0"/>
    <w:rsid w:val="00C67A81"/>
    <w:rsid w:val="00C928F1"/>
    <w:rsid w:val="00CD7722"/>
    <w:rsid w:val="00CE0E5B"/>
    <w:rsid w:val="00CE4E45"/>
    <w:rsid w:val="00D025CB"/>
    <w:rsid w:val="00D179E4"/>
    <w:rsid w:val="00D25F47"/>
    <w:rsid w:val="00D36257"/>
    <w:rsid w:val="00D51ADA"/>
    <w:rsid w:val="00D672C1"/>
    <w:rsid w:val="00DD27C4"/>
    <w:rsid w:val="00DD39DF"/>
    <w:rsid w:val="00E14A47"/>
    <w:rsid w:val="00E32B88"/>
    <w:rsid w:val="00E961B3"/>
    <w:rsid w:val="00EA0DC4"/>
    <w:rsid w:val="00EA14A1"/>
    <w:rsid w:val="00EA2132"/>
    <w:rsid w:val="00EB3E54"/>
    <w:rsid w:val="00EC055E"/>
    <w:rsid w:val="00ED045C"/>
    <w:rsid w:val="00EE2174"/>
    <w:rsid w:val="00F07814"/>
    <w:rsid w:val="00F10749"/>
    <w:rsid w:val="00F16A1B"/>
    <w:rsid w:val="00F34056"/>
    <w:rsid w:val="00F37616"/>
    <w:rsid w:val="00F50F44"/>
    <w:rsid w:val="00F613D0"/>
    <w:rsid w:val="00F72809"/>
    <w:rsid w:val="00F74B09"/>
    <w:rsid w:val="00FB7382"/>
    <w:rsid w:val="00FC2C16"/>
    <w:rsid w:val="00FD720B"/>
    <w:rsid w:val="00FE43A5"/>
    <w:rsid w:val="00FE7C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B709C"/>
  <w15:docId w15:val="{740B0FA7-87F0-430D-9FE7-ED156208E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07C8"/>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next w:val="Normal"/>
    <w:link w:val="Heading1Char"/>
    <w:uiPriority w:val="9"/>
    <w:qFormat/>
    <w:rsid w:val="006411FC"/>
    <w:pPr>
      <w:keepNext/>
      <w:widowControl/>
      <w:autoSpaceDE/>
      <w:autoSpaceDN/>
      <w:jc w:val="center"/>
      <w:outlineLvl w:val="0"/>
    </w:pPr>
    <w:rPr>
      <w:b/>
      <w:sz w:val="28"/>
      <w:szCs w:val="20"/>
    </w:rPr>
  </w:style>
  <w:style w:type="paragraph" w:styleId="Heading2">
    <w:name w:val="heading 2"/>
    <w:basedOn w:val="Normal"/>
    <w:next w:val="Normal"/>
    <w:link w:val="Heading2Char"/>
    <w:uiPriority w:val="9"/>
    <w:semiHidden/>
    <w:unhideWhenUsed/>
    <w:qFormat/>
    <w:rsid w:val="006B73C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F4B4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7807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7807C8"/>
    <w:rPr>
      <w:rFonts w:ascii="Courier New" w:eastAsia="Times New Roman" w:hAnsi="Courier New" w:cs="Courier New"/>
      <w:sz w:val="20"/>
      <w:szCs w:val="20"/>
    </w:rPr>
  </w:style>
  <w:style w:type="character" w:customStyle="1" w:styleId="y2iqfc">
    <w:name w:val="y2iqfc"/>
    <w:basedOn w:val="DefaultParagraphFont"/>
    <w:rsid w:val="007807C8"/>
  </w:style>
  <w:style w:type="paragraph" w:styleId="BodyText">
    <w:name w:val="Body Text"/>
    <w:basedOn w:val="Normal"/>
    <w:link w:val="BodyTextChar"/>
    <w:rsid w:val="002D1579"/>
    <w:pPr>
      <w:widowControl/>
      <w:tabs>
        <w:tab w:val="left" w:pos="720"/>
      </w:tabs>
      <w:autoSpaceDE/>
      <w:autoSpaceDN/>
      <w:spacing w:line="480" w:lineRule="auto"/>
      <w:jc w:val="both"/>
    </w:pPr>
    <w:rPr>
      <w:sz w:val="24"/>
      <w:szCs w:val="24"/>
    </w:rPr>
  </w:style>
  <w:style w:type="character" w:customStyle="1" w:styleId="BodyTextChar">
    <w:name w:val="Body Text Char"/>
    <w:basedOn w:val="DefaultParagraphFont"/>
    <w:link w:val="BodyText"/>
    <w:rsid w:val="002D1579"/>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6411FC"/>
    <w:rPr>
      <w:rFonts w:ascii="Times New Roman" w:eastAsia="Times New Roman" w:hAnsi="Times New Roman" w:cs="Times New Roman"/>
      <w:b/>
      <w:sz w:val="28"/>
      <w:szCs w:val="20"/>
    </w:rPr>
  </w:style>
  <w:style w:type="table" w:styleId="TableGrid">
    <w:name w:val="Table Grid"/>
    <w:basedOn w:val="TableNormal"/>
    <w:qFormat/>
    <w:rsid w:val="006411FC"/>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alam Tabel,TABEL,Body of text,kepala,List Paragraph1,Colorful List - Accent 11,Main numbered paragraph,Numbered Paragraph,Bullet paras,123 List Paragraph,Numbered List Paragraph,Bullets,List Paragraph (numbered (a)),List Paragraph nowy"/>
    <w:basedOn w:val="Normal"/>
    <w:link w:val="ListParagraphChar"/>
    <w:uiPriority w:val="34"/>
    <w:qFormat/>
    <w:rsid w:val="001853CC"/>
    <w:pPr>
      <w:widowControl/>
      <w:autoSpaceDE/>
      <w:autoSpaceDN/>
      <w:ind w:left="720"/>
    </w:pPr>
    <w:rPr>
      <w:sz w:val="24"/>
      <w:szCs w:val="24"/>
    </w:rPr>
  </w:style>
  <w:style w:type="character" w:customStyle="1" w:styleId="ListParagraphChar">
    <w:name w:val="List Paragraph Char"/>
    <w:aliases w:val="Dalam Tabel Char,TABEL Char,Body of text Char,kepala Char,List Paragraph1 Char,Colorful List - Accent 11 Char,Main numbered paragraph Char,Numbered Paragraph Char,Bullet paras Char,123 List Paragraph Char,Numbered List Paragraph Char"/>
    <w:link w:val="ListParagraph"/>
    <w:uiPriority w:val="34"/>
    <w:qFormat/>
    <w:locked/>
    <w:rsid w:val="001853CC"/>
    <w:rPr>
      <w:rFonts w:ascii="Times New Roman" w:eastAsia="Times New Roman" w:hAnsi="Times New Roman" w:cs="Times New Roman"/>
      <w:sz w:val="24"/>
      <w:szCs w:val="24"/>
    </w:rPr>
  </w:style>
  <w:style w:type="character" w:styleId="Emphasis">
    <w:name w:val="Emphasis"/>
    <w:basedOn w:val="DefaultParagraphFont"/>
    <w:uiPriority w:val="20"/>
    <w:qFormat/>
    <w:rsid w:val="00F07814"/>
    <w:rPr>
      <w:i/>
      <w:iCs/>
    </w:rPr>
  </w:style>
  <w:style w:type="paragraph" w:styleId="NormalWeb">
    <w:name w:val="Normal (Web)"/>
    <w:basedOn w:val="Normal"/>
    <w:uiPriority w:val="99"/>
    <w:unhideWhenUsed/>
    <w:qFormat/>
    <w:rsid w:val="00F07814"/>
    <w:pPr>
      <w:widowControl/>
      <w:autoSpaceDE/>
      <w:autoSpaceDN/>
      <w:spacing w:before="100" w:beforeAutospacing="1" w:after="100" w:afterAutospacing="1"/>
    </w:pPr>
    <w:rPr>
      <w:sz w:val="24"/>
      <w:szCs w:val="24"/>
      <w:lang w:val="id-ID" w:eastAsia="id-ID"/>
    </w:rPr>
  </w:style>
  <w:style w:type="paragraph" w:customStyle="1" w:styleId="papertitle">
    <w:name w:val="paper title"/>
    <w:rsid w:val="00512131"/>
    <w:pPr>
      <w:spacing w:after="120" w:line="240" w:lineRule="auto"/>
      <w:jc w:val="center"/>
    </w:pPr>
    <w:rPr>
      <w:rFonts w:ascii="Times New Roman" w:eastAsia="MS Mincho" w:hAnsi="Times New Roman" w:cs="Times New Roman"/>
      <w:noProof/>
      <w:sz w:val="48"/>
      <w:szCs w:val="48"/>
    </w:rPr>
  </w:style>
  <w:style w:type="character" w:customStyle="1" w:styleId="BodyTextIndent2Char">
    <w:name w:val="Body Text Indent 2 Char"/>
    <w:link w:val="BodyTextIndent2"/>
    <w:uiPriority w:val="99"/>
    <w:rsid w:val="00A37F71"/>
    <w:rPr>
      <w:sz w:val="24"/>
      <w:szCs w:val="24"/>
    </w:rPr>
  </w:style>
  <w:style w:type="paragraph" w:styleId="BodyTextIndent2">
    <w:name w:val="Body Text Indent 2"/>
    <w:basedOn w:val="Normal"/>
    <w:link w:val="BodyTextIndent2Char"/>
    <w:uiPriority w:val="99"/>
    <w:rsid w:val="00A37F71"/>
    <w:pPr>
      <w:widowControl/>
      <w:autoSpaceDE/>
      <w:autoSpaceDN/>
      <w:spacing w:after="120" w:line="480" w:lineRule="auto"/>
      <w:ind w:left="360"/>
    </w:pPr>
    <w:rPr>
      <w:rFonts w:asciiTheme="minorHAnsi" w:eastAsiaTheme="minorHAnsi" w:hAnsiTheme="minorHAnsi" w:cstheme="minorBidi"/>
      <w:sz w:val="24"/>
      <w:szCs w:val="24"/>
    </w:rPr>
  </w:style>
  <w:style w:type="character" w:customStyle="1" w:styleId="BodyTextIndent2Char1">
    <w:name w:val="Body Text Indent 2 Char1"/>
    <w:basedOn w:val="DefaultParagraphFont"/>
    <w:uiPriority w:val="99"/>
    <w:semiHidden/>
    <w:rsid w:val="00A37F71"/>
    <w:rPr>
      <w:rFonts w:ascii="Times New Roman" w:eastAsia="Times New Roman" w:hAnsi="Times New Roman" w:cs="Times New Roman"/>
    </w:rPr>
  </w:style>
  <w:style w:type="paragraph" w:styleId="Header">
    <w:name w:val="header"/>
    <w:basedOn w:val="Normal"/>
    <w:link w:val="HeaderChar"/>
    <w:uiPriority w:val="99"/>
    <w:unhideWhenUsed/>
    <w:rsid w:val="00F613D0"/>
    <w:pPr>
      <w:tabs>
        <w:tab w:val="center" w:pos="4513"/>
        <w:tab w:val="right" w:pos="9026"/>
      </w:tabs>
    </w:pPr>
  </w:style>
  <w:style w:type="character" w:customStyle="1" w:styleId="HeaderChar">
    <w:name w:val="Header Char"/>
    <w:basedOn w:val="DefaultParagraphFont"/>
    <w:link w:val="Header"/>
    <w:uiPriority w:val="99"/>
    <w:rsid w:val="00F613D0"/>
    <w:rPr>
      <w:rFonts w:ascii="Times New Roman" w:eastAsia="Times New Roman" w:hAnsi="Times New Roman" w:cs="Times New Roman"/>
    </w:rPr>
  </w:style>
  <w:style w:type="paragraph" w:styleId="Footer">
    <w:name w:val="footer"/>
    <w:basedOn w:val="Normal"/>
    <w:link w:val="FooterChar"/>
    <w:uiPriority w:val="99"/>
    <w:unhideWhenUsed/>
    <w:rsid w:val="00F613D0"/>
    <w:pPr>
      <w:tabs>
        <w:tab w:val="center" w:pos="4513"/>
        <w:tab w:val="right" w:pos="9026"/>
      </w:tabs>
    </w:pPr>
  </w:style>
  <w:style w:type="character" w:customStyle="1" w:styleId="FooterChar">
    <w:name w:val="Footer Char"/>
    <w:basedOn w:val="DefaultParagraphFont"/>
    <w:link w:val="Footer"/>
    <w:uiPriority w:val="99"/>
    <w:rsid w:val="00F613D0"/>
    <w:rPr>
      <w:rFonts w:ascii="Times New Roman" w:eastAsia="Times New Roman" w:hAnsi="Times New Roman" w:cs="Times New Roman"/>
    </w:rPr>
  </w:style>
  <w:style w:type="character" w:customStyle="1" w:styleId="Heading2Char">
    <w:name w:val="Heading 2 Char"/>
    <w:basedOn w:val="DefaultParagraphFont"/>
    <w:link w:val="Heading2"/>
    <w:uiPriority w:val="9"/>
    <w:semiHidden/>
    <w:rsid w:val="006B73C1"/>
    <w:rPr>
      <w:rFonts w:asciiTheme="majorHAnsi" w:eastAsiaTheme="majorEastAsia" w:hAnsiTheme="majorHAnsi" w:cstheme="majorBidi"/>
      <w:color w:val="365F91" w:themeColor="accent1" w:themeShade="BF"/>
      <w:sz w:val="26"/>
      <w:szCs w:val="26"/>
    </w:rPr>
  </w:style>
  <w:style w:type="character" w:styleId="FootnoteReference">
    <w:name w:val="footnote reference"/>
    <w:basedOn w:val="DefaultParagraphFont"/>
    <w:uiPriority w:val="99"/>
    <w:semiHidden/>
    <w:unhideWhenUsed/>
    <w:rsid w:val="006B73C1"/>
    <w:rPr>
      <w:vertAlign w:val="superscript"/>
    </w:rPr>
  </w:style>
  <w:style w:type="paragraph" w:styleId="BalloonText">
    <w:name w:val="Balloon Text"/>
    <w:basedOn w:val="Normal"/>
    <w:link w:val="BalloonTextChar"/>
    <w:uiPriority w:val="99"/>
    <w:semiHidden/>
    <w:unhideWhenUsed/>
    <w:rsid w:val="00494D18"/>
    <w:pPr>
      <w:widowControl/>
      <w:autoSpaceDE/>
      <w:autoSpaceDN/>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494D18"/>
    <w:rPr>
      <w:rFonts w:ascii="Tahoma" w:eastAsia="Calibri" w:hAnsi="Tahoma" w:cs="Tahoma"/>
      <w:sz w:val="16"/>
      <w:szCs w:val="16"/>
    </w:rPr>
  </w:style>
  <w:style w:type="character" w:styleId="Strong">
    <w:name w:val="Strong"/>
    <w:basedOn w:val="DefaultParagraphFont"/>
    <w:uiPriority w:val="22"/>
    <w:qFormat/>
    <w:rsid w:val="00D179E4"/>
    <w:rPr>
      <w:b/>
      <w:bCs/>
    </w:rPr>
  </w:style>
  <w:style w:type="character" w:customStyle="1" w:styleId="Heading3Char">
    <w:name w:val="Heading 3 Char"/>
    <w:basedOn w:val="DefaultParagraphFont"/>
    <w:link w:val="Heading3"/>
    <w:uiPriority w:val="9"/>
    <w:semiHidden/>
    <w:rsid w:val="005F4B44"/>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70755">
      <w:bodyDiv w:val="1"/>
      <w:marLeft w:val="0"/>
      <w:marRight w:val="0"/>
      <w:marTop w:val="0"/>
      <w:marBottom w:val="0"/>
      <w:divBdr>
        <w:top w:val="none" w:sz="0" w:space="0" w:color="auto"/>
        <w:left w:val="none" w:sz="0" w:space="0" w:color="auto"/>
        <w:bottom w:val="none" w:sz="0" w:space="0" w:color="auto"/>
        <w:right w:val="none" w:sz="0" w:space="0" w:color="auto"/>
      </w:divBdr>
    </w:div>
    <w:div w:id="160775777">
      <w:bodyDiv w:val="1"/>
      <w:marLeft w:val="0"/>
      <w:marRight w:val="0"/>
      <w:marTop w:val="0"/>
      <w:marBottom w:val="0"/>
      <w:divBdr>
        <w:top w:val="none" w:sz="0" w:space="0" w:color="auto"/>
        <w:left w:val="none" w:sz="0" w:space="0" w:color="auto"/>
        <w:bottom w:val="none" w:sz="0" w:space="0" w:color="auto"/>
        <w:right w:val="none" w:sz="0" w:space="0" w:color="auto"/>
      </w:divBdr>
    </w:div>
    <w:div w:id="487090835">
      <w:bodyDiv w:val="1"/>
      <w:marLeft w:val="0"/>
      <w:marRight w:val="0"/>
      <w:marTop w:val="0"/>
      <w:marBottom w:val="0"/>
      <w:divBdr>
        <w:top w:val="none" w:sz="0" w:space="0" w:color="auto"/>
        <w:left w:val="none" w:sz="0" w:space="0" w:color="auto"/>
        <w:bottom w:val="none" w:sz="0" w:space="0" w:color="auto"/>
        <w:right w:val="none" w:sz="0" w:space="0" w:color="auto"/>
      </w:divBdr>
      <w:divsChild>
        <w:div w:id="1441491879">
          <w:marLeft w:val="0"/>
          <w:marRight w:val="0"/>
          <w:marTop w:val="0"/>
          <w:marBottom w:val="0"/>
          <w:divBdr>
            <w:top w:val="none" w:sz="0" w:space="0" w:color="auto"/>
            <w:left w:val="none" w:sz="0" w:space="0" w:color="auto"/>
            <w:bottom w:val="none" w:sz="0" w:space="0" w:color="auto"/>
            <w:right w:val="none" w:sz="0" w:space="0" w:color="auto"/>
          </w:divBdr>
          <w:divsChild>
            <w:div w:id="954410983">
              <w:marLeft w:val="0"/>
              <w:marRight w:val="0"/>
              <w:marTop w:val="0"/>
              <w:marBottom w:val="0"/>
              <w:divBdr>
                <w:top w:val="none" w:sz="0" w:space="0" w:color="auto"/>
                <w:left w:val="none" w:sz="0" w:space="0" w:color="auto"/>
                <w:bottom w:val="none" w:sz="0" w:space="0" w:color="auto"/>
                <w:right w:val="none" w:sz="0" w:space="0" w:color="auto"/>
              </w:divBdr>
              <w:divsChild>
                <w:div w:id="862596127">
                  <w:marLeft w:val="0"/>
                  <w:marRight w:val="0"/>
                  <w:marTop w:val="0"/>
                  <w:marBottom w:val="0"/>
                  <w:divBdr>
                    <w:top w:val="none" w:sz="0" w:space="0" w:color="auto"/>
                    <w:left w:val="none" w:sz="0" w:space="0" w:color="auto"/>
                    <w:bottom w:val="none" w:sz="0" w:space="0" w:color="auto"/>
                    <w:right w:val="none" w:sz="0" w:space="0" w:color="auto"/>
                  </w:divBdr>
                  <w:divsChild>
                    <w:div w:id="52540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1213659">
      <w:bodyDiv w:val="1"/>
      <w:marLeft w:val="0"/>
      <w:marRight w:val="0"/>
      <w:marTop w:val="0"/>
      <w:marBottom w:val="0"/>
      <w:divBdr>
        <w:top w:val="none" w:sz="0" w:space="0" w:color="auto"/>
        <w:left w:val="none" w:sz="0" w:space="0" w:color="auto"/>
        <w:bottom w:val="none" w:sz="0" w:space="0" w:color="auto"/>
        <w:right w:val="none" w:sz="0" w:space="0" w:color="auto"/>
      </w:divBdr>
    </w:div>
    <w:div w:id="644093636">
      <w:bodyDiv w:val="1"/>
      <w:marLeft w:val="0"/>
      <w:marRight w:val="0"/>
      <w:marTop w:val="0"/>
      <w:marBottom w:val="0"/>
      <w:divBdr>
        <w:top w:val="none" w:sz="0" w:space="0" w:color="auto"/>
        <w:left w:val="none" w:sz="0" w:space="0" w:color="auto"/>
        <w:bottom w:val="none" w:sz="0" w:space="0" w:color="auto"/>
        <w:right w:val="none" w:sz="0" w:space="0" w:color="auto"/>
      </w:divBdr>
      <w:divsChild>
        <w:div w:id="1351176419">
          <w:marLeft w:val="0"/>
          <w:marRight w:val="0"/>
          <w:marTop w:val="0"/>
          <w:marBottom w:val="0"/>
          <w:divBdr>
            <w:top w:val="none" w:sz="0" w:space="0" w:color="auto"/>
            <w:left w:val="none" w:sz="0" w:space="0" w:color="auto"/>
            <w:bottom w:val="none" w:sz="0" w:space="0" w:color="auto"/>
            <w:right w:val="none" w:sz="0" w:space="0" w:color="auto"/>
          </w:divBdr>
          <w:divsChild>
            <w:div w:id="703793885">
              <w:marLeft w:val="0"/>
              <w:marRight w:val="0"/>
              <w:marTop w:val="0"/>
              <w:marBottom w:val="0"/>
              <w:divBdr>
                <w:top w:val="none" w:sz="0" w:space="0" w:color="auto"/>
                <w:left w:val="none" w:sz="0" w:space="0" w:color="auto"/>
                <w:bottom w:val="none" w:sz="0" w:space="0" w:color="auto"/>
                <w:right w:val="none" w:sz="0" w:space="0" w:color="auto"/>
              </w:divBdr>
              <w:divsChild>
                <w:div w:id="1978759167">
                  <w:marLeft w:val="0"/>
                  <w:marRight w:val="0"/>
                  <w:marTop w:val="0"/>
                  <w:marBottom w:val="0"/>
                  <w:divBdr>
                    <w:top w:val="none" w:sz="0" w:space="0" w:color="auto"/>
                    <w:left w:val="none" w:sz="0" w:space="0" w:color="auto"/>
                    <w:bottom w:val="none" w:sz="0" w:space="0" w:color="auto"/>
                    <w:right w:val="none" w:sz="0" w:space="0" w:color="auto"/>
                  </w:divBdr>
                  <w:divsChild>
                    <w:div w:id="332875737">
                      <w:marLeft w:val="0"/>
                      <w:marRight w:val="0"/>
                      <w:marTop w:val="0"/>
                      <w:marBottom w:val="0"/>
                      <w:divBdr>
                        <w:top w:val="none" w:sz="0" w:space="0" w:color="auto"/>
                        <w:left w:val="none" w:sz="0" w:space="0" w:color="auto"/>
                        <w:bottom w:val="none" w:sz="0" w:space="0" w:color="auto"/>
                        <w:right w:val="none" w:sz="0" w:space="0" w:color="auto"/>
                      </w:divBdr>
                      <w:divsChild>
                        <w:div w:id="2062170573">
                          <w:marLeft w:val="0"/>
                          <w:marRight w:val="0"/>
                          <w:marTop w:val="0"/>
                          <w:marBottom w:val="0"/>
                          <w:divBdr>
                            <w:top w:val="none" w:sz="0" w:space="0" w:color="auto"/>
                            <w:left w:val="none" w:sz="0" w:space="0" w:color="auto"/>
                            <w:bottom w:val="none" w:sz="0" w:space="0" w:color="auto"/>
                            <w:right w:val="none" w:sz="0" w:space="0" w:color="auto"/>
                          </w:divBdr>
                          <w:divsChild>
                            <w:div w:id="195030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1229070">
      <w:bodyDiv w:val="1"/>
      <w:marLeft w:val="0"/>
      <w:marRight w:val="0"/>
      <w:marTop w:val="0"/>
      <w:marBottom w:val="0"/>
      <w:divBdr>
        <w:top w:val="none" w:sz="0" w:space="0" w:color="auto"/>
        <w:left w:val="none" w:sz="0" w:space="0" w:color="auto"/>
        <w:bottom w:val="none" w:sz="0" w:space="0" w:color="auto"/>
        <w:right w:val="none" w:sz="0" w:space="0" w:color="auto"/>
      </w:divBdr>
    </w:div>
    <w:div w:id="757798990">
      <w:bodyDiv w:val="1"/>
      <w:marLeft w:val="0"/>
      <w:marRight w:val="0"/>
      <w:marTop w:val="0"/>
      <w:marBottom w:val="0"/>
      <w:divBdr>
        <w:top w:val="none" w:sz="0" w:space="0" w:color="auto"/>
        <w:left w:val="none" w:sz="0" w:space="0" w:color="auto"/>
        <w:bottom w:val="none" w:sz="0" w:space="0" w:color="auto"/>
        <w:right w:val="none" w:sz="0" w:space="0" w:color="auto"/>
      </w:divBdr>
    </w:div>
    <w:div w:id="932397955">
      <w:bodyDiv w:val="1"/>
      <w:marLeft w:val="0"/>
      <w:marRight w:val="0"/>
      <w:marTop w:val="0"/>
      <w:marBottom w:val="0"/>
      <w:divBdr>
        <w:top w:val="none" w:sz="0" w:space="0" w:color="auto"/>
        <w:left w:val="none" w:sz="0" w:space="0" w:color="auto"/>
        <w:bottom w:val="none" w:sz="0" w:space="0" w:color="auto"/>
        <w:right w:val="none" w:sz="0" w:space="0" w:color="auto"/>
      </w:divBdr>
    </w:div>
    <w:div w:id="1389649318">
      <w:bodyDiv w:val="1"/>
      <w:marLeft w:val="0"/>
      <w:marRight w:val="0"/>
      <w:marTop w:val="0"/>
      <w:marBottom w:val="0"/>
      <w:divBdr>
        <w:top w:val="none" w:sz="0" w:space="0" w:color="auto"/>
        <w:left w:val="none" w:sz="0" w:space="0" w:color="auto"/>
        <w:bottom w:val="none" w:sz="0" w:space="0" w:color="auto"/>
        <w:right w:val="none" w:sz="0" w:space="0" w:color="auto"/>
      </w:divBdr>
    </w:div>
    <w:div w:id="1389719194">
      <w:bodyDiv w:val="1"/>
      <w:marLeft w:val="0"/>
      <w:marRight w:val="0"/>
      <w:marTop w:val="0"/>
      <w:marBottom w:val="0"/>
      <w:divBdr>
        <w:top w:val="none" w:sz="0" w:space="0" w:color="auto"/>
        <w:left w:val="none" w:sz="0" w:space="0" w:color="auto"/>
        <w:bottom w:val="none" w:sz="0" w:space="0" w:color="auto"/>
        <w:right w:val="none" w:sz="0" w:space="0" w:color="auto"/>
      </w:divBdr>
    </w:div>
    <w:div w:id="2062750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B63C76-D4A7-46F6-8CE1-528462C0A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Pages>
  <Words>2963</Words>
  <Characters>16895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Vega</dc:creator>
  <cp:lastModifiedBy>Ruli Ihsan</cp:lastModifiedBy>
  <cp:revision>41</cp:revision>
  <dcterms:created xsi:type="dcterms:W3CDTF">2025-01-23T06:30:00Z</dcterms:created>
  <dcterms:modified xsi:type="dcterms:W3CDTF">2025-12-22T06:57:00Z</dcterms:modified>
</cp:coreProperties>
</file>